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6"/>
          <w:szCs w:val="36"/>
        </w:rPr>
      </w:pPr>
      <w:bookmarkStart w:colFirst="0" w:colLast="0" w:name="_jub65t5j8ej" w:id="0"/>
      <w:bookmarkEnd w:id="0"/>
      <w:r w:rsidDel="00000000" w:rsidR="00000000" w:rsidRPr="00000000">
        <w:rPr>
          <w:rtl w:val="0"/>
        </w:rPr>
        <w:t xml:space="preserve">Diseño Preliminar de Pruebas de Usabilidad.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6"/>
        </w:numPr>
        <w:spacing w:line="360" w:lineRule="auto"/>
        <w:ind w:left="720" w:hanging="360"/>
        <w:rPr>
          <w:u w:val="none"/>
        </w:rPr>
      </w:pPr>
      <w:bookmarkStart w:colFirst="0" w:colLast="0" w:name="_863kbgkn08v0" w:id="1"/>
      <w:bookmarkEnd w:id="1"/>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04">
      <w:pPr>
        <w:spacing w:after="80" w:before="80" w:line="360" w:lineRule="auto"/>
        <w:rPr/>
      </w:pPr>
      <w:r w:rsidDel="00000000" w:rsidR="00000000" w:rsidRPr="00000000">
        <w:rPr>
          <w:rtl w:val="0"/>
        </w:rPr>
        <w:t xml:space="preserve">Evaluar el grado de usabilidad (eficiencia, eficacia y satisfacción) del Flujo Principal "Configuración manual de un Nuevo Acuario" en el prototipo de NETZA-TANK. Se busca validar si el sistema cumple con las siguientes metas cuantificables de usabilidad:</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El 80% de los participantes deberá completar el flujo completo en un máximo de </w:t>
      </w:r>
      <w:r w:rsidDel="00000000" w:rsidR="00000000" w:rsidRPr="00000000">
        <w:rPr>
          <w:b w:val="1"/>
          <w:bCs w:val="1"/>
          <w:rtl w:val="0"/>
        </w:rPr>
        <w:t xml:space="preserve">8 minutos</w:t>
      </w:r>
      <w:r w:rsidDel="00000000" w:rsidR="00000000" w:rsidRPr="00000000">
        <w:rPr>
          <w:rtl w:val="0"/>
        </w:rPr>
        <w:t xml:space="preserve">. El tiempo se medirá manualmente por el moderador con cronómetro, ya que los prototipos de Figma no registran tiempo de forma nativa. </w:t>
      </w:r>
    </w:p>
    <w:p w:rsidR="00000000" w:rsidDel="00000000" w:rsidP="00000000" w:rsidRDefault="00000000" w:rsidRPr="00000000" w14:paraId="00000006">
      <w:pPr>
        <w:numPr>
          <w:ilvl w:val="0"/>
          <w:numId w:val="12"/>
        </w:numPr>
        <w:ind w:left="720" w:hanging="360"/>
        <w:rPr/>
      </w:pPr>
      <w:r w:rsidDel="00000000" w:rsidR="00000000" w:rsidRPr="00000000">
        <w:rPr>
          <w:rtl w:val="0"/>
        </w:rPr>
        <w:t xml:space="preserve">El 80% de los participantes deberá ajustar la cantidad de fauna en el carrito lateral sin solicitar ayuda para encontrar el botón "+", en un máximo de 2 intentos fallidos. </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La tasa de errores de navegación (clics en rutas incorrectas o retrocesos no planificados) no deberá superar 2 errores por participante por tarea.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2"/>
        <w:spacing w:line="360" w:lineRule="auto"/>
        <w:rPr/>
      </w:pPr>
      <w:bookmarkStart w:colFirst="0" w:colLast="0" w:name="_8d1za1pcfzya" w:id="2"/>
      <w:bookmarkEnd w:id="2"/>
      <w:r w:rsidDel="00000000" w:rsidR="00000000" w:rsidRPr="00000000">
        <w:rPr>
          <w:rtl w:val="0"/>
        </w:rPr>
        <w:t xml:space="preserve">2. Perfil de los participantes </w:t>
      </w:r>
    </w:p>
    <w:p w:rsidR="00000000" w:rsidDel="00000000" w:rsidP="00000000" w:rsidRDefault="00000000" w:rsidRPr="00000000" w14:paraId="0000000A">
      <w:pPr>
        <w:spacing w:line="360" w:lineRule="auto"/>
        <w:rPr/>
      </w:pPr>
      <w:r w:rsidDel="00000000" w:rsidR="00000000" w:rsidRPr="00000000">
        <w:rPr>
          <w:rtl w:val="0"/>
        </w:rPr>
        <w:t xml:space="preserve">Para obtener resultados útiles de las pruebas de usabilidad, es fundamental que los participantes representen a las personas que van a utilizar el producto. De manera ideal, se debe desarrollar el perfil actual y potencial de los usuarios del producto, definiendo qué es lo que tienen en común y qué es lo que podría marcar una diferencia entre ellos.</w:t>
      </w:r>
    </w:p>
    <w:p w:rsidR="00000000" w:rsidDel="00000000" w:rsidP="00000000" w:rsidRDefault="00000000" w:rsidRPr="00000000" w14:paraId="0000000B">
      <w:pPr>
        <w:spacing w:line="360" w:lineRule="auto"/>
        <w:rPr/>
      </w:pPr>
      <w:r w:rsidDel="00000000" w:rsidR="00000000" w:rsidRPr="00000000">
        <w:rPr>
          <w:rtl w:val="0"/>
        </w:rPr>
        <w:t xml:space="preserve">Para la evaluación de NETZA-TANK, se han definido dos subgrupos de prueba. Cada subgrupo está formado por personas quienes comparten características comunes que son importantes en el perfil de usuario. Todos los participantes elegidos deben cumplir con la consideración básica de tener experiencia previa en el manejo de computadoras y dispositivos móviles.</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b w:val="1"/>
          <w:bCs w:val="1"/>
          <w:rtl w:val="0"/>
        </w:rPr>
        <w:t xml:space="preserve">Subgrupo A</w:t>
      </w:r>
      <w:r w:rsidDel="00000000" w:rsidR="00000000" w:rsidRPr="00000000">
        <w:rPr>
          <w:rtl w:val="0"/>
        </w:rPr>
        <w:t xml:space="preserve">: El Principiante Entusiasta (Usuario Primario)</w:t>
      </w:r>
    </w:p>
    <w:p w:rsidR="00000000" w:rsidDel="00000000" w:rsidP="00000000" w:rsidRDefault="00000000" w:rsidRPr="00000000" w14:paraId="0000000E">
      <w:pPr>
        <w:numPr>
          <w:ilvl w:val="0"/>
          <w:numId w:val="4"/>
        </w:numPr>
        <w:spacing w:line="360" w:lineRule="auto"/>
        <w:ind w:left="720" w:hanging="360"/>
        <w:rPr>
          <w:b w:val="0"/>
          <w:bCs w:val="0"/>
        </w:rPr>
      </w:pPr>
      <w:r w:rsidDel="00000000" w:rsidR="00000000" w:rsidRPr="00000000">
        <w:rPr>
          <w:rtl w:val="0"/>
        </w:rPr>
        <w:t xml:space="preserve">Rango de Edad y Género: 18 a 45 años, género indistinto.</w:t>
      </w:r>
    </w:p>
    <w:p w:rsidR="00000000" w:rsidDel="00000000" w:rsidP="00000000" w:rsidRDefault="00000000" w:rsidRPr="00000000" w14:paraId="0000000F">
      <w:pPr>
        <w:numPr>
          <w:ilvl w:val="0"/>
          <w:numId w:val="4"/>
        </w:numPr>
        <w:spacing w:line="360" w:lineRule="auto"/>
        <w:ind w:left="720" w:hanging="360"/>
        <w:rPr>
          <w:b w:val="0"/>
          <w:bCs w:val="0"/>
        </w:rPr>
      </w:pPr>
      <w:r w:rsidDel="00000000" w:rsidR="00000000" w:rsidRPr="00000000">
        <w:rPr>
          <w:rtl w:val="0"/>
        </w:rPr>
        <w:t xml:space="preserve">Ubicación y Tiempo Disponible: Viven en departamentos o espacios limitados. Tienen bajo a moderado tiempo disponible debido a sus rutinas académicas o laborales; requieren rutinas de mantenimiento claras, rápidas y calendarizadas.</w:t>
      </w:r>
    </w:p>
    <w:p w:rsidR="00000000" w:rsidDel="00000000" w:rsidP="00000000" w:rsidRDefault="00000000" w:rsidRPr="00000000" w14:paraId="00000010">
      <w:pPr>
        <w:numPr>
          <w:ilvl w:val="0"/>
          <w:numId w:val="4"/>
        </w:numPr>
        <w:spacing w:line="360" w:lineRule="auto"/>
        <w:ind w:left="720" w:hanging="360"/>
        <w:rPr>
          <w:b w:val="0"/>
          <w:bCs w:val="0"/>
        </w:rPr>
      </w:pPr>
      <w:r w:rsidDel="00000000" w:rsidR="00000000" w:rsidRPr="00000000">
        <w:rPr>
          <w:rtl w:val="0"/>
        </w:rPr>
        <w:t xml:space="preserve">Experiencia Específica y Conocimiento del Dominio: Es su primer o segundo intento armando un acuario. Tienen un conocimiento nulo o bajo; desconocen los requerimientos químicos y biológicos (ciclado, pH, dGH). Confían en la asesoría empírica de vendedores y redes sociales.</w:t>
      </w:r>
    </w:p>
    <w:p w:rsidR="00000000" w:rsidDel="00000000" w:rsidP="00000000" w:rsidRDefault="00000000" w:rsidRPr="00000000" w14:paraId="00000011">
      <w:pPr>
        <w:numPr>
          <w:ilvl w:val="0"/>
          <w:numId w:val="4"/>
        </w:numPr>
        <w:spacing w:line="360" w:lineRule="auto"/>
        <w:ind w:left="720" w:hanging="360"/>
        <w:rPr>
          <w:b w:val="0"/>
          <w:bCs w:val="0"/>
        </w:rPr>
      </w:pPr>
      <w:r w:rsidDel="00000000" w:rsidR="00000000" w:rsidRPr="00000000">
        <w:rPr>
          <w:rtl w:val="0"/>
        </w:rPr>
        <w:t xml:space="preserve">Estilo de Aprendizaje: Visual y práctico. Requieren alertas gráficas y representaciones visuales del ecosistema en lugar de leer manuales extensos.</w:t>
      </w:r>
    </w:p>
    <w:p w:rsidR="00000000" w:rsidDel="00000000" w:rsidP="00000000" w:rsidRDefault="00000000" w:rsidRPr="00000000" w14:paraId="00000012">
      <w:pPr>
        <w:numPr>
          <w:ilvl w:val="0"/>
          <w:numId w:val="4"/>
        </w:numPr>
        <w:spacing w:line="360" w:lineRule="auto"/>
        <w:ind w:left="720" w:hanging="360"/>
        <w:rPr>
          <w:b w:val="0"/>
          <w:bCs w:val="0"/>
        </w:rPr>
      </w:pPr>
      <w:r w:rsidDel="00000000" w:rsidR="00000000" w:rsidRPr="00000000">
        <w:rPr>
          <w:rtl w:val="0"/>
        </w:rPr>
        <w:t xml:space="preserve">Criticidad de los errores: Alta. Una mala interacción o malentendido del sistema resulta directamente en la muerte de organismos vivos y la pérdida de la inversión económica.</w:t>
      </w:r>
    </w:p>
    <w:p w:rsidR="00000000" w:rsidDel="00000000" w:rsidP="00000000" w:rsidRDefault="00000000" w:rsidRPr="00000000" w14:paraId="00000013">
      <w:pPr>
        <w:spacing w:line="360" w:lineRule="auto"/>
        <w:ind w:left="720" w:firstLine="0"/>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b w:val="1"/>
          <w:bCs w:val="1"/>
          <w:rtl w:val="0"/>
        </w:rPr>
        <w:t xml:space="preserve">Subgrupo B</w:t>
      </w:r>
      <w:r w:rsidDel="00000000" w:rsidR="00000000" w:rsidRPr="00000000">
        <w:rPr>
          <w:rtl w:val="0"/>
        </w:rPr>
        <w:t xml:space="preserve">: El Acuarista Intermedio / Avanzado (Usuario Secundario)</w:t>
      </w:r>
    </w:p>
    <w:p w:rsidR="00000000" w:rsidDel="00000000" w:rsidP="00000000" w:rsidRDefault="00000000" w:rsidRPr="00000000" w14:paraId="00000015">
      <w:pPr>
        <w:numPr>
          <w:ilvl w:val="0"/>
          <w:numId w:val="7"/>
        </w:numPr>
        <w:spacing w:line="360" w:lineRule="auto"/>
        <w:ind w:left="720" w:hanging="360"/>
        <w:rPr>
          <w:b w:val="0"/>
          <w:bCs w:val="0"/>
        </w:rPr>
      </w:pPr>
      <w:r w:rsidDel="00000000" w:rsidR="00000000" w:rsidRPr="00000000">
        <w:rPr>
          <w:rtl w:val="0"/>
        </w:rPr>
        <w:t xml:space="preserve">Rango de Edad y Género: 18 a 45 años, género indistinto.</w:t>
      </w:r>
    </w:p>
    <w:p w:rsidR="00000000" w:rsidDel="00000000" w:rsidP="00000000" w:rsidRDefault="00000000" w:rsidRPr="00000000" w14:paraId="00000016">
      <w:pPr>
        <w:numPr>
          <w:ilvl w:val="0"/>
          <w:numId w:val="7"/>
        </w:numPr>
        <w:spacing w:line="360" w:lineRule="auto"/>
        <w:ind w:left="720" w:hanging="360"/>
        <w:rPr>
          <w:b w:val="0"/>
          <w:bCs w:val="0"/>
        </w:rPr>
      </w:pPr>
      <w:r w:rsidDel="00000000" w:rsidR="00000000" w:rsidRPr="00000000">
        <w:rPr>
          <w:rtl w:val="0"/>
        </w:rPr>
        <w:t xml:space="preserve">Ubicación y Tiempo Disponible: Ubicación indistinta. Dedican tiempo activo a su hobby, pero buscan herramientas digitales que les ahorren el tiempo tedioso de calcular compatibilidades.</w:t>
      </w:r>
    </w:p>
    <w:p w:rsidR="00000000" w:rsidDel="00000000" w:rsidP="00000000" w:rsidRDefault="00000000" w:rsidRPr="00000000" w14:paraId="00000017">
      <w:pPr>
        <w:numPr>
          <w:ilvl w:val="0"/>
          <w:numId w:val="7"/>
        </w:numPr>
        <w:spacing w:line="360" w:lineRule="auto"/>
        <w:ind w:left="720" w:hanging="360"/>
        <w:rPr>
          <w:b w:val="0"/>
          <w:bCs w:val="0"/>
        </w:rPr>
      </w:pPr>
      <w:r w:rsidDel="00000000" w:rsidR="00000000" w:rsidRPr="00000000">
        <w:rPr>
          <w:rtl w:val="0"/>
        </w:rPr>
        <w:t xml:space="preserve">Experiencia Específica y Conocimiento del Dominio: Han mantenido acuarios exitosos por años. Comprenden perfectamente la química del agua, la carga biológica y la territorialidad. Tienen experiencia con productos similares (calculadoras de carga biológica de otras plataformas), pero las consideran estáticas y visualmente obsoletas.</w:t>
      </w:r>
    </w:p>
    <w:p w:rsidR="00000000" w:rsidDel="00000000" w:rsidP="00000000" w:rsidRDefault="00000000" w:rsidRPr="00000000" w14:paraId="00000018">
      <w:pPr>
        <w:numPr>
          <w:ilvl w:val="0"/>
          <w:numId w:val="7"/>
        </w:numPr>
        <w:spacing w:line="360" w:lineRule="auto"/>
        <w:ind w:left="720" w:hanging="360"/>
        <w:rPr>
          <w:b w:val="0"/>
          <w:bCs w:val="0"/>
        </w:rPr>
      </w:pPr>
      <w:r w:rsidDel="00000000" w:rsidR="00000000" w:rsidRPr="00000000">
        <w:rPr>
          <w:rtl w:val="0"/>
        </w:rPr>
        <w:t xml:space="preserve">Estilo de Aprendizaje: Analítico y basado en datos. Quieren ver los datos técnicos (galonaje por hora, niveles de pH exactos), pero valoran que la interfaz organice esta información de forma limpia y moderna.</w:t>
      </w:r>
    </w:p>
    <w:p w:rsidR="00000000" w:rsidDel="00000000" w:rsidP="00000000" w:rsidRDefault="00000000" w:rsidRPr="00000000" w14:paraId="00000019">
      <w:pPr>
        <w:numPr>
          <w:ilvl w:val="0"/>
          <w:numId w:val="7"/>
        </w:numPr>
        <w:spacing w:line="360" w:lineRule="auto"/>
        <w:ind w:left="720" w:hanging="360"/>
        <w:rPr>
          <w:b w:val="0"/>
          <w:bCs w:val="0"/>
        </w:rPr>
      </w:pPr>
      <w:r w:rsidDel="00000000" w:rsidR="00000000" w:rsidRPr="00000000">
        <w:rPr>
          <w:rtl w:val="0"/>
        </w:rPr>
        <w:t xml:space="preserve">Criticidad de los errores: Medio a alto. Saben cómo reaccionar, pero un mal cruce de información puede generar desequilibrios severos (plagas de algas o estrés crónico) que arruinan meses de trabajo.</w:t>
      </w:r>
    </w:p>
    <w:p w:rsidR="00000000" w:rsidDel="00000000" w:rsidP="00000000" w:rsidRDefault="00000000" w:rsidRPr="00000000" w14:paraId="0000001A">
      <w:pPr>
        <w:spacing w:line="360" w:lineRule="auto"/>
        <w:ind w:left="720" w:firstLine="0"/>
        <w:rPr/>
      </w:pPr>
      <w:r w:rsidDel="00000000" w:rsidR="00000000" w:rsidRPr="00000000">
        <w:rPr>
          <w:rtl w:val="0"/>
        </w:rPr>
      </w:r>
    </w:p>
    <w:p w:rsidR="00000000" w:rsidDel="00000000" w:rsidP="00000000" w:rsidRDefault="00000000" w:rsidRPr="00000000" w14:paraId="0000001B">
      <w:pPr>
        <w:spacing w:line="360" w:lineRule="auto"/>
        <w:ind w:left="0" w:firstLine="0"/>
        <w:rPr/>
      </w:pPr>
      <w:r w:rsidDel="00000000" w:rsidR="00000000" w:rsidRPr="00000000">
        <w:rPr>
          <w:rtl w:val="0"/>
        </w:rPr>
        <w:t xml:space="preserve">Quedan excluidos de participar: miembros del equipo de desarrollo de NETZA-TANK y cualquier persona que haya tenido contacto previo con el prototipo en sesiones de demostración o revisión. </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Style w:val="Heading2"/>
        <w:spacing w:line="360" w:lineRule="auto"/>
        <w:rPr/>
      </w:pPr>
      <w:bookmarkStart w:colFirst="0" w:colLast="0" w:name="_cy4kaa3rmesf" w:id="3"/>
      <w:bookmarkEnd w:id="3"/>
      <w:r w:rsidDel="00000000" w:rsidR="00000000" w:rsidRPr="00000000">
        <w:rPr>
          <w:rtl w:val="0"/>
        </w:rPr>
        <w:t xml:space="preserve">3. Cantidad de Participantes Seleccionados </w:t>
      </w:r>
    </w:p>
    <w:p w:rsidR="00000000" w:rsidDel="00000000" w:rsidP="00000000" w:rsidRDefault="00000000" w:rsidRPr="00000000" w14:paraId="0000001E">
      <w:pPr>
        <w:spacing w:line="360" w:lineRule="auto"/>
        <w:rPr/>
      </w:pPr>
      <w:r w:rsidDel="00000000" w:rsidR="00000000" w:rsidRPr="00000000">
        <w:rPr>
          <w:rtl w:val="0"/>
        </w:rPr>
        <w:t xml:space="preserve">Tomando en consideración los recursos de tiempo y dinero disponibles, la prueba se realizará con un total de 8 participantes, divididos equitativamente entre los dos subgrupos de 4 participantes.</w:t>
      </w:r>
    </w:p>
    <w:p w:rsidR="00000000" w:rsidDel="00000000" w:rsidP="00000000" w:rsidRDefault="00000000" w:rsidRPr="00000000" w14:paraId="0000001F">
      <w:pPr>
        <w:spacing w:line="360" w:lineRule="auto"/>
        <w:rPr/>
      </w:pPr>
      <w:r w:rsidDel="00000000" w:rsidR="00000000" w:rsidRPr="00000000">
        <w:rPr>
          <w:rtl w:val="0"/>
        </w:rPr>
        <w:t xml:space="preserve">Esta decisión se fundamenta en que una prueba de usabilidad típica incluye de 6 a 12 participantes para dos o tres subgrupos. Específicamente, se requieren de 3 a 5 participantes en cada subgrupo para asegurar una buena observación. </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pStyle w:val="Heading2"/>
        <w:numPr>
          <w:ilvl w:val="0"/>
          <w:numId w:val="12"/>
        </w:numPr>
        <w:spacing w:line="360" w:lineRule="auto"/>
        <w:ind w:left="720" w:hanging="360"/>
        <w:rPr>
          <w:u w:val="none"/>
        </w:rPr>
      </w:pPr>
      <w:bookmarkStart w:colFirst="0" w:colLast="0" w:name="_r3u1lrydmemn" w:id="4"/>
      <w:bookmarkEnd w:id="4"/>
      <w:r w:rsidDel="00000000" w:rsidR="00000000" w:rsidRPr="00000000">
        <w:rPr>
          <w:rtl w:val="0"/>
        </w:rPr>
        <w:t xml:space="preserve">Localización y Opciones de Reclutamiento </w:t>
      </w:r>
    </w:p>
    <w:p w:rsidR="00000000" w:rsidDel="00000000" w:rsidP="00000000" w:rsidRDefault="00000000" w:rsidRPr="00000000" w14:paraId="00000022">
      <w:pPr>
        <w:spacing w:after="240" w:before="240" w:line="360" w:lineRule="auto"/>
        <w:rPr/>
      </w:pPr>
      <w:r w:rsidDel="00000000" w:rsidR="00000000" w:rsidRPr="00000000">
        <w:rPr>
          <w:rtl w:val="0"/>
        </w:rPr>
        <w:t xml:space="preserve">Dado el contexto de desarrollo del sistema, la búsqueda de participantes potenciales se apoyará principalmente en redes sociales y contactos directos, descartando opciones de alto costo como agencias temporales o publicidad pagada:</w:t>
      </w:r>
    </w:p>
    <w:p w:rsidR="00000000" w:rsidDel="00000000" w:rsidP="00000000" w:rsidRDefault="00000000" w:rsidRPr="00000000" w14:paraId="00000023">
      <w:pPr>
        <w:numPr>
          <w:ilvl w:val="0"/>
          <w:numId w:val="9"/>
        </w:numPr>
        <w:spacing w:after="0" w:afterAutospacing="0" w:before="240" w:line="360" w:lineRule="auto"/>
        <w:ind w:left="720" w:hanging="360"/>
      </w:pPr>
      <w:r w:rsidDel="00000000" w:rsidR="00000000" w:rsidRPr="00000000">
        <w:rPr>
          <w:b w:val="1"/>
          <w:bCs w:val="1"/>
          <w:rtl w:val="0"/>
        </w:rPr>
        <w:t xml:space="preserve">Redes y Comunidades Digitales:</w:t>
      </w:r>
      <w:r w:rsidDel="00000000" w:rsidR="00000000" w:rsidRPr="00000000">
        <w:rPr>
          <w:rtl w:val="0"/>
        </w:rPr>
        <w:t xml:space="preserve"> Se utilizarán grupos locales de Facebook o WhatsApp enfocados en acuarismo en la ciudad para localizar al Subgrupo B (Acuaristas Intermedios/Avanzados).</w:t>
      </w:r>
    </w:p>
    <w:p w:rsidR="00000000" w:rsidDel="00000000" w:rsidP="00000000" w:rsidRDefault="00000000" w:rsidRPr="00000000" w14:paraId="00000024">
      <w:pPr>
        <w:numPr>
          <w:ilvl w:val="0"/>
          <w:numId w:val="9"/>
        </w:numPr>
        <w:spacing w:after="0" w:afterAutospacing="0" w:before="0" w:beforeAutospacing="0" w:line="360" w:lineRule="auto"/>
        <w:ind w:left="720" w:hanging="360"/>
      </w:pPr>
      <w:r w:rsidDel="00000000" w:rsidR="00000000" w:rsidRPr="00000000">
        <w:rPr>
          <w:b w:val="1"/>
          <w:bCs w:val="1"/>
          <w:rtl w:val="0"/>
        </w:rPr>
        <w:t xml:space="preserve">Redes Universitarias:</w:t>
      </w:r>
      <w:r w:rsidDel="00000000" w:rsidR="00000000" w:rsidRPr="00000000">
        <w:rPr>
          <w:rtl w:val="0"/>
        </w:rPr>
        <w:t xml:space="preserve"> Se invitará a compañeros de otras facultades o conocidos que no tengan experiencia previa con acuarios, perfil que encaja directamente con el Subgrupo A (Principiantes Entusiastas).</w:t>
      </w:r>
    </w:p>
    <w:p w:rsidR="00000000" w:rsidDel="00000000" w:rsidP="00000000" w:rsidRDefault="00000000" w:rsidRPr="00000000" w14:paraId="00000025">
      <w:pPr>
        <w:numPr>
          <w:ilvl w:val="0"/>
          <w:numId w:val="9"/>
        </w:numPr>
        <w:spacing w:after="240" w:before="0" w:beforeAutospacing="0" w:line="360" w:lineRule="auto"/>
        <w:ind w:left="720" w:hanging="360"/>
      </w:pPr>
      <w:r w:rsidDel="00000000" w:rsidR="00000000" w:rsidRPr="00000000">
        <w:rPr>
          <w:b w:val="1"/>
          <w:bCs w:val="1"/>
          <w:rtl w:val="0"/>
        </w:rPr>
        <w:t xml:space="preserve">Filtrado previo mediante cuestionario de screening:</w:t>
      </w:r>
      <w:r w:rsidDel="00000000" w:rsidR="00000000" w:rsidRPr="00000000">
        <w:rPr>
          <w:rtl w:val="0"/>
        </w:rPr>
        <w:t xml:space="preserve"> Antes de confirmar la participación de cualquier candidato, se aplicará un breve cuestionario de 3 a 4 preguntas para verificar que el participante cumple con las características del subgrupo al que fue asignado. Esto evita incluir perfiles que no representen adecuadamente a los usuarios objetivo del sistema.</w:t>
      </w:r>
    </w:p>
    <w:p w:rsidR="00000000" w:rsidDel="00000000" w:rsidP="00000000" w:rsidRDefault="00000000" w:rsidRPr="00000000" w14:paraId="00000026">
      <w:pPr>
        <w:spacing w:line="360" w:lineRule="auto"/>
        <w:ind w:left="0" w:firstLine="0"/>
        <w:rPr/>
      </w:pPr>
      <w:r w:rsidDel="00000000" w:rsidR="00000000" w:rsidRPr="00000000">
        <w:rPr>
          <w:rtl w:val="0"/>
        </w:rPr>
      </w:r>
    </w:p>
    <w:p w:rsidR="00000000" w:rsidDel="00000000" w:rsidP="00000000" w:rsidRDefault="00000000" w:rsidRPr="00000000" w14:paraId="00000027">
      <w:pPr>
        <w:pStyle w:val="Heading2"/>
        <w:numPr>
          <w:ilvl w:val="0"/>
          <w:numId w:val="12"/>
        </w:numPr>
        <w:spacing w:after="0" w:afterAutospacing="0" w:line="360" w:lineRule="auto"/>
        <w:ind w:left="720" w:hanging="360"/>
        <w:rPr>
          <w:u w:val="none"/>
        </w:rPr>
      </w:pPr>
      <w:bookmarkStart w:colFirst="0" w:colLast="0" w:name="_qunytlkyzt9u" w:id="5"/>
      <w:bookmarkEnd w:id="5"/>
      <w:r w:rsidDel="00000000" w:rsidR="00000000" w:rsidRPr="00000000">
        <w:rPr>
          <w:rtl w:val="0"/>
        </w:rPr>
        <w:t xml:space="preserve">Estrategia de Contacto y Responsabilidades</w:t>
      </w:r>
    </w:p>
    <w:p w:rsidR="00000000" w:rsidDel="00000000" w:rsidP="00000000" w:rsidRDefault="00000000" w:rsidRPr="00000000" w14:paraId="00000028">
      <w:pPr>
        <w:numPr>
          <w:ilvl w:val="0"/>
          <w:numId w:val="8"/>
        </w:numPr>
        <w:spacing w:after="0" w:afterAutospacing="0" w:before="0" w:beforeAutospacing="0" w:line="360" w:lineRule="auto"/>
        <w:ind w:left="720" w:hanging="360"/>
      </w:pPr>
      <w:r w:rsidDel="00000000" w:rsidR="00000000" w:rsidRPr="00000000">
        <w:rPr>
          <w:b w:val="1"/>
          <w:bCs w:val="1"/>
          <w:rtl w:val="0"/>
        </w:rPr>
        <w:t xml:space="preserve">Responsable del reclutamiento:</w:t>
      </w:r>
      <w:r w:rsidDel="00000000" w:rsidR="00000000" w:rsidRPr="00000000">
        <w:rPr>
          <w:rtl w:val="0"/>
        </w:rPr>
        <w:t xml:space="preserve"> El equipo de desarrollo de NETZA-TANK será el encargado directo de contactar a los usuarios, fungiendo como administradores de la prueba.</w:t>
      </w:r>
    </w:p>
    <w:p w:rsidR="00000000" w:rsidDel="00000000" w:rsidP="00000000" w:rsidRDefault="00000000" w:rsidRPr="00000000" w14:paraId="00000029">
      <w:pPr>
        <w:numPr>
          <w:ilvl w:val="0"/>
          <w:numId w:val="8"/>
        </w:numPr>
        <w:spacing w:after="240" w:before="0" w:beforeAutospacing="0" w:line="360" w:lineRule="auto"/>
        <w:ind w:left="720" w:hanging="360"/>
      </w:pPr>
      <w:r w:rsidDel="00000000" w:rsidR="00000000" w:rsidRPr="00000000">
        <w:rPr>
          <w:b w:val="1"/>
          <w:bCs w:val="1"/>
          <w:rtl w:val="0"/>
        </w:rPr>
        <w:t xml:space="preserve">Frecuencia de contacto:</w:t>
      </w:r>
      <w:r w:rsidDel="00000000" w:rsidR="00000000" w:rsidRPr="00000000">
        <w:rPr>
          <w:rtl w:val="0"/>
        </w:rPr>
        <w:t xml:space="preserve"> Se realizará un mensaje inicial de invitación acompañado del cuestionario de screening y, una vez que el participante sea confirmado, se enviará un mensaje de confirmación con la fecha, hora y lugar de la sesión.</w:t>
      </w:r>
    </w:p>
    <w:p w:rsidR="00000000" w:rsidDel="00000000" w:rsidP="00000000" w:rsidRDefault="00000000" w:rsidRPr="00000000" w14:paraId="0000002A">
      <w:pPr>
        <w:spacing w:line="360" w:lineRule="auto"/>
        <w:ind w:left="0" w:firstLine="0"/>
        <w:rPr/>
      </w:pPr>
      <w:r w:rsidDel="00000000" w:rsidR="00000000" w:rsidRPr="00000000">
        <w:rPr>
          <w:rtl w:val="0"/>
        </w:rPr>
        <w:t xml:space="preserve">Roles del equipo durante la sesión de prueba: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 la logística general, prepara los materiales y recibe al participante al inicio de la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Conduce la sesión, lee los escenarios al participante y da las instrucciones sin influir en sus decisiones.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Operador de grabación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 la grabación de pantalla y audio durante toda la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Recolector de datos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tiempos de finalización por tarea con cronómetro.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Recolector de datos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errores de navegación, comportamientos y comentarios espontáneos del participante </w:t>
            </w:r>
          </w:p>
        </w:tc>
      </w:tr>
    </w:tbl>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720" w:firstLine="0"/>
        <w:rPr/>
      </w:pPr>
      <w:r w:rsidDel="00000000" w:rsidR="00000000" w:rsidRPr="00000000">
        <w:rPr>
          <w:rtl w:val="0"/>
        </w:rPr>
      </w:r>
    </w:p>
    <w:p w:rsidR="00000000" w:rsidDel="00000000" w:rsidP="00000000" w:rsidRDefault="00000000" w:rsidRPr="00000000" w14:paraId="00000039">
      <w:pPr>
        <w:pStyle w:val="Heading2"/>
        <w:numPr>
          <w:ilvl w:val="0"/>
          <w:numId w:val="12"/>
        </w:numPr>
        <w:spacing w:line="360" w:lineRule="auto"/>
        <w:ind w:left="720" w:hanging="360"/>
        <w:rPr>
          <w:u w:val="none"/>
        </w:rPr>
      </w:pPr>
      <w:bookmarkStart w:colFirst="0" w:colLast="0" w:name="_qce761ae5zdm" w:id="6"/>
      <w:bookmarkEnd w:id="6"/>
      <w:r w:rsidDel="00000000" w:rsidR="00000000" w:rsidRPr="00000000">
        <w:rPr>
          <w:rtl w:val="0"/>
        </w:rPr>
        <w:t xml:space="preserve">Mensaje de Reclutamiento </w:t>
      </w:r>
    </w:p>
    <w:p w:rsidR="00000000" w:rsidDel="00000000" w:rsidP="00000000" w:rsidRDefault="00000000" w:rsidRPr="00000000" w14:paraId="0000003A">
      <w:pPr>
        <w:spacing w:after="240" w:before="240" w:line="360" w:lineRule="auto"/>
        <w:rPr/>
      </w:pPr>
      <w:r w:rsidDel="00000000" w:rsidR="00000000" w:rsidRPr="00000000">
        <w:rPr>
          <w:rtl w:val="0"/>
        </w:rPr>
        <w:t xml:space="preserve">Al momento de contactar a los participantes potenciales, se les explicará de forma transparente lo siguiente:</w:t>
      </w:r>
    </w:p>
    <w:p w:rsidR="00000000" w:rsidDel="00000000" w:rsidP="00000000" w:rsidRDefault="00000000" w:rsidRPr="00000000" w14:paraId="0000003B">
      <w:pPr>
        <w:numPr>
          <w:ilvl w:val="0"/>
          <w:numId w:val="5"/>
        </w:numPr>
        <w:spacing w:after="0" w:afterAutospacing="0" w:before="240" w:line="360" w:lineRule="auto"/>
        <w:ind w:left="720" w:hanging="360"/>
      </w:pPr>
      <w:r w:rsidDel="00000000" w:rsidR="00000000" w:rsidRPr="00000000">
        <w:rPr>
          <w:rtl w:val="0"/>
        </w:rPr>
        <w:t xml:space="preserve">Se trata de un proyecto universitario para evaluar la usabilidad de una nueva aplicación llamada NETZA-TANK.</w:t>
      </w:r>
    </w:p>
    <w:p w:rsidR="00000000" w:rsidDel="00000000" w:rsidP="00000000" w:rsidRDefault="00000000" w:rsidRPr="00000000" w14:paraId="0000003C">
      <w:pPr>
        <w:numPr>
          <w:ilvl w:val="0"/>
          <w:numId w:val="5"/>
        </w:numPr>
        <w:spacing w:after="0" w:afterAutospacing="0" w:before="0" w:beforeAutospacing="0" w:line="360" w:lineRule="auto"/>
        <w:ind w:left="720" w:hanging="360"/>
      </w:pPr>
      <w:r w:rsidDel="00000000" w:rsidR="00000000" w:rsidRPr="00000000">
        <w:rPr>
          <w:rtl w:val="0"/>
        </w:rPr>
        <w:t xml:space="preserve">El objetivo de la prueba es evaluar el sistema, no al usuario. No existen respuestas correctas o incorrectas.</w:t>
      </w:r>
    </w:p>
    <w:p w:rsidR="00000000" w:rsidDel="00000000" w:rsidP="00000000" w:rsidRDefault="00000000" w:rsidRPr="00000000" w14:paraId="0000003D">
      <w:pPr>
        <w:numPr>
          <w:ilvl w:val="0"/>
          <w:numId w:val="5"/>
        </w:numPr>
        <w:spacing w:after="0" w:afterAutospacing="0" w:before="0" w:beforeAutospacing="0" w:line="360" w:lineRule="auto"/>
        <w:ind w:left="720" w:hanging="360"/>
      </w:pPr>
      <w:r w:rsidDel="00000000" w:rsidR="00000000" w:rsidRPr="00000000">
        <w:rPr>
          <w:rtl w:val="0"/>
        </w:rPr>
        <w:t xml:space="preserve">La sesión se realizará de forma </w:t>
      </w:r>
      <w:r w:rsidDel="00000000" w:rsidR="00000000" w:rsidRPr="00000000">
        <w:rPr>
          <w:rtl w:val="0"/>
        </w:rPr>
        <w:t xml:space="preserve">presencial en instalaciones de la facultad y tendrá una duración aproximada de 15 a 20 minutos.</w:t>
      </w:r>
    </w:p>
    <w:p w:rsidR="00000000" w:rsidDel="00000000" w:rsidP="00000000" w:rsidRDefault="00000000" w:rsidRPr="00000000" w14:paraId="0000003E">
      <w:pPr>
        <w:numPr>
          <w:ilvl w:val="0"/>
          <w:numId w:val="5"/>
        </w:numPr>
        <w:spacing w:after="0" w:afterAutospacing="0" w:before="0" w:beforeAutospacing="0" w:line="360" w:lineRule="auto"/>
        <w:ind w:left="720" w:hanging="360"/>
      </w:pPr>
      <w:r w:rsidDel="00000000" w:rsidR="00000000" w:rsidRPr="00000000">
        <w:rPr>
          <w:rtl w:val="0"/>
        </w:rPr>
        <w:t xml:space="preserve">Se requerirá grabar la pantalla y el audio de la sesión exclusivamente con fines de análisis de usabilidad. La grabación será confidencial y no se compartirá públicamente.</w:t>
      </w:r>
    </w:p>
    <w:p w:rsidR="00000000" w:rsidDel="00000000" w:rsidP="00000000" w:rsidRDefault="00000000" w:rsidRPr="00000000" w14:paraId="0000003F">
      <w:pPr>
        <w:numPr>
          <w:ilvl w:val="0"/>
          <w:numId w:val="5"/>
        </w:numPr>
        <w:spacing w:after="240" w:before="0" w:beforeAutospacing="0" w:line="360" w:lineRule="auto"/>
        <w:ind w:left="720" w:hanging="360"/>
      </w:pPr>
      <w:r w:rsidDel="00000000" w:rsidR="00000000" w:rsidRPr="00000000">
        <w:rPr>
          <w:rtl w:val="0"/>
        </w:rPr>
        <w:t xml:space="preserve">Al finalizar la sesión se ofrecerá un pequeño incentivo en especie como agradecimiento por su tiempo.</w:t>
      </w:r>
    </w:p>
    <w:p w:rsidR="00000000" w:rsidDel="00000000" w:rsidP="00000000" w:rsidRDefault="00000000" w:rsidRPr="00000000" w14:paraId="00000040">
      <w:pPr>
        <w:spacing w:line="360" w:lineRule="auto"/>
        <w:ind w:left="0" w:firstLine="0"/>
        <w:rPr/>
      </w:pPr>
      <w:r w:rsidDel="00000000" w:rsidR="00000000" w:rsidRPr="00000000">
        <w:rPr>
          <w:rtl w:val="0"/>
        </w:rPr>
      </w:r>
    </w:p>
    <w:p w:rsidR="00000000" w:rsidDel="00000000" w:rsidP="00000000" w:rsidRDefault="00000000" w:rsidRPr="00000000" w14:paraId="00000041">
      <w:pPr>
        <w:spacing w:line="360" w:lineRule="auto"/>
        <w:ind w:left="720" w:firstLine="0"/>
        <w:rPr/>
      </w:pPr>
      <w:r w:rsidDel="00000000" w:rsidR="00000000" w:rsidRPr="00000000">
        <w:rPr>
          <w:rtl w:val="0"/>
        </w:rPr>
      </w:r>
    </w:p>
    <w:p w:rsidR="00000000" w:rsidDel="00000000" w:rsidP="00000000" w:rsidRDefault="00000000" w:rsidRPr="00000000" w14:paraId="00000042">
      <w:pPr>
        <w:pStyle w:val="Heading2"/>
        <w:numPr>
          <w:ilvl w:val="0"/>
          <w:numId w:val="12"/>
        </w:numPr>
        <w:spacing w:line="360" w:lineRule="auto"/>
        <w:ind w:left="720" w:hanging="360"/>
        <w:rPr>
          <w:u w:val="none"/>
        </w:rPr>
      </w:pPr>
      <w:bookmarkStart w:colFirst="0" w:colLast="0" w:name="_oc4xcntlt0xi" w:id="7"/>
      <w:bookmarkEnd w:id="7"/>
      <w:r w:rsidDel="00000000" w:rsidR="00000000" w:rsidRPr="00000000">
        <w:rPr>
          <w:rtl w:val="0"/>
        </w:rPr>
        <w:t xml:space="preserve">Incentivos, Asistencia y Respaldos</w:t>
      </w:r>
    </w:p>
    <w:p w:rsidR="00000000" w:rsidDel="00000000" w:rsidP="00000000" w:rsidRDefault="00000000" w:rsidRPr="00000000" w14:paraId="00000043">
      <w:pPr>
        <w:numPr>
          <w:ilvl w:val="0"/>
          <w:numId w:val="3"/>
        </w:numPr>
        <w:spacing w:line="360" w:lineRule="auto"/>
        <w:ind w:left="720" w:hanging="360"/>
        <w:rPr>
          <w:u w:val="none"/>
        </w:rPr>
      </w:pPr>
      <w:r w:rsidDel="00000000" w:rsidR="00000000" w:rsidRPr="00000000">
        <w:rPr>
          <w:b w:val="1"/>
          <w:bCs w:val="1"/>
          <w:rtl w:val="0"/>
        </w:rPr>
        <w:t xml:space="preserve">Incentivos:</w:t>
      </w:r>
      <w:r w:rsidDel="00000000" w:rsidR="00000000" w:rsidRPr="00000000">
        <w:rPr>
          <w:rtl w:val="0"/>
        </w:rPr>
        <w:t xml:space="preserve"> El equipo de desarrollo de NETZA-TANK cubrirá con recursos propios un pequeño incentivo en especie (refrigerio, café o botanas) que se entregará al participante al finalizar la sesión como agradecimiento por su tiempo.</w:t>
      </w:r>
    </w:p>
    <w:p w:rsidR="00000000" w:rsidDel="00000000" w:rsidP="00000000" w:rsidRDefault="00000000" w:rsidRPr="00000000" w14:paraId="00000044">
      <w:pPr>
        <w:numPr>
          <w:ilvl w:val="0"/>
          <w:numId w:val="3"/>
        </w:numPr>
        <w:spacing w:line="360" w:lineRule="auto"/>
        <w:ind w:left="720" w:hanging="360"/>
        <w:rPr>
          <w:u w:val="none"/>
        </w:rPr>
      </w:pPr>
      <w:r w:rsidDel="00000000" w:rsidR="00000000" w:rsidRPr="00000000">
        <w:rPr>
          <w:b w:val="1"/>
          <w:bCs w:val="1"/>
          <w:rtl w:val="0"/>
        </w:rPr>
        <w:t xml:space="preserve">Aseguramiento de asistencia:</w:t>
      </w:r>
      <w:r w:rsidDel="00000000" w:rsidR="00000000" w:rsidRPr="00000000">
        <w:rPr>
          <w:rtl w:val="0"/>
        </w:rPr>
        <w:t xml:space="preserve"> Se enviará un recordatorio 24 horas antes de la sesión programada para confirmar la asistencia del participante.</w:t>
      </w:r>
    </w:p>
    <w:p w:rsidR="00000000" w:rsidDel="00000000" w:rsidP="00000000" w:rsidRDefault="00000000" w:rsidRPr="00000000" w14:paraId="00000045">
      <w:pPr>
        <w:numPr>
          <w:ilvl w:val="0"/>
          <w:numId w:val="3"/>
        </w:numPr>
        <w:spacing w:line="360" w:lineRule="auto"/>
        <w:ind w:left="720" w:hanging="360"/>
        <w:rPr>
          <w:u w:val="none"/>
        </w:rPr>
      </w:pPr>
      <w:r w:rsidDel="00000000" w:rsidR="00000000" w:rsidRPr="00000000">
        <w:rPr>
          <w:b w:val="1"/>
          <w:bCs w:val="1"/>
          <w:rtl w:val="0"/>
        </w:rPr>
        <w:t xml:space="preserve">Usuarios de respaldo:</w:t>
      </w:r>
      <w:r w:rsidDel="00000000" w:rsidR="00000000" w:rsidRPr="00000000">
        <w:rPr>
          <w:rtl w:val="0"/>
        </w:rPr>
        <w:t xml:space="preserve"> Para mitigar el riesgo de inasistencias, se reclutarán 2 usuarios adicionales en lista de espera, uno por subgrupo. Esto asegura contar con los datos necesarios sin duplicar citas en los mismos horarios.</w:t>
      </w:r>
    </w:p>
    <w:p w:rsidR="00000000" w:rsidDel="00000000" w:rsidP="00000000" w:rsidRDefault="00000000" w:rsidRPr="00000000" w14:paraId="00000046">
      <w:pPr>
        <w:spacing w:line="360" w:lineRule="auto"/>
        <w:ind w:left="0" w:firstLine="0"/>
        <w:rPr/>
      </w:pPr>
      <w:r w:rsidDel="00000000" w:rsidR="00000000" w:rsidRPr="00000000">
        <w:rPr>
          <w:rtl w:val="0"/>
        </w:rPr>
      </w:r>
    </w:p>
    <w:p w:rsidR="00000000" w:rsidDel="00000000" w:rsidP="00000000" w:rsidRDefault="00000000" w:rsidRPr="00000000" w14:paraId="00000047">
      <w:pPr>
        <w:spacing w:line="360" w:lineRule="auto"/>
        <w:ind w:left="720" w:firstLine="0"/>
        <w:rPr/>
      </w:pPr>
      <w:r w:rsidDel="00000000" w:rsidR="00000000" w:rsidRPr="00000000">
        <w:rPr>
          <w:rtl w:val="0"/>
        </w:rPr>
      </w:r>
    </w:p>
    <w:p w:rsidR="00000000" w:rsidDel="00000000" w:rsidP="00000000" w:rsidRDefault="00000000" w:rsidRPr="00000000" w14:paraId="00000048">
      <w:pPr>
        <w:pStyle w:val="Heading2"/>
        <w:numPr>
          <w:ilvl w:val="0"/>
          <w:numId w:val="12"/>
        </w:numPr>
        <w:spacing w:line="360" w:lineRule="auto"/>
        <w:ind w:left="720" w:hanging="360"/>
        <w:rPr>
          <w:u w:val="none"/>
        </w:rPr>
      </w:pPr>
      <w:bookmarkStart w:colFirst="0" w:colLast="0" w:name="_w332txbyel2s" w:id="8"/>
      <w:bookmarkEnd w:id="8"/>
      <w:r w:rsidDel="00000000" w:rsidR="00000000" w:rsidRPr="00000000">
        <w:rPr>
          <w:rtl w:val="0"/>
        </w:rPr>
        <w:t xml:space="preserve">Escenario seleccionado:</w:t>
      </w:r>
    </w:p>
    <w:p w:rsidR="00000000" w:rsidDel="00000000" w:rsidP="00000000" w:rsidRDefault="00000000" w:rsidRPr="00000000" w14:paraId="00000049">
      <w:pPr>
        <w:spacing w:line="360" w:lineRule="auto"/>
        <w:rPr/>
      </w:pPr>
      <w:r w:rsidDel="00000000" w:rsidR="00000000" w:rsidRPr="00000000">
        <w:rPr>
          <w:rtl w:val="0"/>
        </w:rPr>
        <w:t xml:space="preserve">Acabas de comprar una pecera nueva de </w:t>
      </w:r>
      <w:r w:rsidDel="00000000" w:rsidR="00000000" w:rsidRPr="00000000">
        <w:rPr>
          <w:rtl w:val="0"/>
        </w:rPr>
        <w:t xml:space="preserve">50x35x45</w:t>
      </w:r>
      <w:r w:rsidDel="00000000" w:rsidR="00000000" w:rsidRPr="00000000">
        <w:rPr>
          <w:color w:val="ea9999"/>
          <w:rtl w:val="0"/>
        </w:rPr>
        <w:t xml:space="preserve"> </w:t>
      </w:r>
      <w:r w:rsidDel="00000000" w:rsidR="00000000" w:rsidRPr="00000000">
        <w:rPr>
          <w:rtl w:val="0"/>
        </w:rPr>
        <w:t xml:space="preserve">cm y quieres planificar qué peces y decoración ponerle. Usa la aplicación para armar tu acuario ideal ingresando las dimensiones de tu pecera, agregando al menos dos tipos de peces con las cantidades que prefieras, eligiendo un sustrato y añadiendo alguna planta. Cuando termines, revisa el resumen de tu configuración. </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pStyle w:val="Heading2"/>
        <w:numPr>
          <w:ilvl w:val="0"/>
          <w:numId w:val="12"/>
        </w:numPr>
        <w:spacing w:line="360" w:lineRule="auto"/>
        <w:ind w:left="720" w:hanging="360"/>
        <w:rPr>
          <w:u w:val="none"/>
        </w:rPr>
      </w:pPr>
      <w:bookmarkStart w:colFirst="0" w:colLast="0" w:name="_9jty67iydddr" w:id="9"/>
      <w:bookmarkEnd w:id="9"/>
      <w:r w:rsidDel="00000000" w:rsidR="00000000" w:rsidRPr="00000000">
        <w:rPr>
          <w:rtl w:val="0"/>
        </w:rPr>
        <w:t xml:space="preserve">Tareas </w:t>
      </w:r>
    </w:p>
    <w:p w:rsidR="00000000" w:rsidDel="00000000" w:rsidP="00000000" w:rsidRDefault="00000000" w:rsidRPr="00000000" w14:paraId="0000004C">
      <w:pPr>
        <w:spacing w:line="360" w:lineRule="auto"/>
        <w:rPr/>
      </w:pPr>
      <w:r w:rsidDel="00000000" w:rsidR="00000000" w:rsidRPr="00000000">
        <w:rPr>
          <w:b w:val="1"/>
          <w:bCs w:val="1"/>
          <w:rtl w:val="0"/>
        </w:rPr>
        <w:t xml:space="preserve">Tarea 1</w:t>
      </w:r>
      <w:r w:rsidDel="00000000" w:rsidR="00000000" w:rsidRPr="00000000">
        <w:rPr>
          <w:rtl w:val="0"/>
        </w:rPr>
        <w:t xml:space="preserve">: Iniciar configuración y método de cálculo.</w:t>
      </w:r>
    </w:p>
    <w:p w:rsidR="00000000" w:rsidDel="00000000" w:rsidP="00000000" w:rsidRDefault="00000000" w:rsidRPr="00000000" w14:paraId="0000004D">
      <w:pPr>
        <w:numPr>
          <w:ilvl w:val="0"/>
          <w:numId w:val="11"/>
        </w:numPr>
        <w:spacing w:line="360" w:lineRule="auto"/>
        <w:ind w:left="720" w:hanging="360"/>
        <w:rPr>
          <w:b w:val="0"/>
          <w:bCs w:val="0"/>
        </w:rPr>
      </w:pPr>
      <w:r w:rsidDel="00000000" w:rsidR="00000000" w:rsidRPr="00000000">
        <w:rPr>
          <w:rtl w:val="0"/>
        </w:rPr>
        <w:t xml:space="preserve">Descripción: El usuario debe encontrar la opción para crear un nuevo acuario y seleccionar que desea calcular el volumen ingresando las dimensiones de su pecera.</w:t>
      </w:r>
    </w:p>
    <w:p w:rsidR="00000000" w:rsidDel="00000000" w:rsidP="00000000" w:rsidRDefault="00000000" w:rsidRPr="00000000" w14:paraId="0000004E">
      <w:pPr>
        <w:numPr>
          <w:ilvl w:val="0"/>
          <w:numId w:val="11"/>
        </w:numPr>
        <w:spacing w:line="360" w:lineRule="auto"/>
        <w:ind w:left="720" w:hanging="360"/>
        <w:rPr>
          <w:b w:val="0"/>
          <w:bCs w:val="0"/>
        </w:rPr>
      </w:pPr>
      <w:r w:rsidDel="00000000" w:rsidR="00000000" w:rsidRPr="00000000">
        <w:rPr>
          <w:rtl w:val="0"/>
        </w:rPr>
        <w:t xml:space="preserve">Criterio de éxito: El usuario llega exitosamente a la pantalla de "Seleccionar Especies".</w:t>
      </w:r>
    </w:p>
    <w:p w:rsidR="00000000" w:rsidDel="00000000" w:rsidP="00000000" w:rsidRDefault="00000000" w:rsidRPr="00000000" w14:paraId="0000004F">
      <w:pPr>
        <w:spacing w:line="360" w:lineRule="auto"/>
        <w:rPr/>
      </w:pPr>
      <w:r w:rsidDel="00000000" w:rsidR="00000000" w:rsidRPr="00000000">
        <w:rPr>
          <w:b w:val="1"/>
          <w:bCs w:val="1"/>
          <w:rtl w:val="0"/>
        </w:rPr>
        <w:t xml:space="preserve">Tarea 2: </w:t>
      </w:r>
      <w:r w:rsidDel="00000000" w:rsidR="00000000" w:rsidRPr="00000000">
        <w:rPr>
          <w:rtl w:val="0"/>
        </w:rPr>
        <w:t xml:space="preserve">Selección y ajuste de fauna (Prueba de fricción).</w:t>
      </w:r>
    </w:p>
    <w:p w:rsidR="00000000" w:rsidDel="00000000" w:rsidP="00000000" w:rsidRDefault="00000000" w:rsidRPr="00000000" w14:paraId="00000050">
      <w:pPr>
        <w:numPr>
          <w:ilvl w:val="0"/>
          <w:numId w:val="2"/>
        </w:numPr>
        <w:spacing w:line="360" w:lineRule="auto"/>
        <w:ind w:left="720" w:hanging="360"/>
        <w:rPr>
          <w:b w:val="0"/>
          <w:bCs w:val="0"/>
        </w:rPr>
      </w:pPr>
      <w:r w:rsidDel="00000000" w:rsidR="00000000" w:rsidRPr="00000000">
        <w:rPr>
          <w:rtl w:val="0"/>
        </w:rPr>
        <w:t xml:space="preserve">Descripción: El usuario debe buscar y agregar al carrito la especie "Guppy". Posteriormente, debe descubrir cómo usar el carrito lateral para aumentar la cantidad exactamente a 5. Debe repetir el proceso para agregar 6 "Corydoras Pimienta".</w:t>
      </w:r>
    </w:p>
    <w:p w:rsidR="00000000" w:rsidDel="00000000" w:rsidP="00000000" w:rsidRDefault="00000000" w:rsidRPr="00000000" w14:paraId="00000051">
      <w:pPr>
        <w:numPr>
          <w:ilvl w:val="0"/>
          <w:numId w:val="2"/>
        </w:numPr>
        <w:spacing w:line="360" w:lineRule="auto"/>
        <w:ind w:left="720" w:hanging="360"/>
        <w:rPr>
          <w:b w:val="0"/>
          <w:bCs w:val="0"/>
        </w:rPr>
      </w:pPr>
      <w:r w:rsidDel="00000000" w:rsidR="00000000" w:rsidRPr="00000000">
        <w:rPr>
          <w:rtl w:val="0"/>
        </w:rPr>
        <w:t xml:space="preserve">Criterio de éxito: El participante avanza a la siguiente pantalla con exactamente 5 Guppys y 6 Corydoras en su carrito. Si el participante solicita ayuda para encontrar el botón "+", el moderador le indica su ubicación, se registra como fallo en el criterio de facilidad de aprendizaje y la prueba continúa. </w:t>
      </w:r>
    </w:p>
    <w:p w:rsidR="00000000" w:rsidDel="00000000" w:rsidP="00000000" w:rsidRDefault="00000000" w:rsidRPr="00000000" w14:paraId="00000052">
      <w:pPr>
        <w:spacing w:line="360" w:lineRule="auto"/>
        <w:rPr/>
      </w:pPr>
      <w:r w:rsidDel="00000000" w:rsidR="00000000" w:rsidRPr="00000000">
        <w:rPr>
          <w:b w:val="1"/>
          <w:bCs w:val="1"/>
          <w:rtl w:val="0"/>
        </w:rPr>
        <w:t xml:space="preserve">Tarea 3: </w:t>
      </w:r>
      <w:r w:rsidDel="00000000" w:rsidR="00000000" w:rsidRPr="00000000">
        <w:rPr>
          <w:rtl w:val="0"/>
        </w:rPr>
        <w:t xml:space="preserve">Selección de componentes (Sustrato y Flora).</w:t>
      </w:r>
    </w:p>
    <w:p w:rsidR="00000000" w:rsidDel="00000000" w:rsidP="00000000" w:rsidRDefault="00000000" w:rsidRPr="00000000" w14:paraId="00000053">
      <w:pPr>
        <w:numPr>
          <w:ilvl w:val="0"/>
          <w:numId w:val="1"/>
        </w:numPr>
        <w:spacing w:line="360" w:lineRule="auto"/>
        <w:ind w:left="720" w:hanging="360"/>
        <w:rPr>
          <w:b w:val="0"/>
          <w:bCs w:val="0"/>
        </w:rPr>
      </w:pPr>
      <w:r w:rsidDel="00000000" w:rsidR="00000000" w:rsidRPr="00000000">
        <w:rPr>
          <w:rtl w:val="0"/>
        </w:rPr>
        <w:t xml:space="preserve">Descripción: El usuario debe navegar por las opciones de componentes, seleccionar "Arena de sílice" como sustrato, aceptar la opción de incluir plantas vivas y seleccionar la especie "Anubias".</w:t>
      </w:r>
    </w:p>
    <w:p w:rsidR="00000000" w:rsidDel="00000000" w:rsidP="00000000" w:rsidRDefault="00000000" w:rsidRPr="00000000" w14:paraId="00000054">
      <w:pPr>
        <w:numPr>
          <w:ilvl w:val="0"/>
          <w:numId w:val="1"/>
        </w:numPr>
        <w:spacing w:line="360" w:lineRule="auto"/>
        <w:ind w:left="720" w:hanging="360"/>
        <w:rPr>
          <w:b w:val="0"/>
          <w:bCs w:val="0"/>
        </w:rPr>
      </w:pPr>
      <w:r w:rsidDel="00000000" w:rsidR="00000000" w:rsidRPr="00000000">
        <w:rPr>
          <w:rtl w:val="0"/>
        </w:rPr>
        <w:t xml:space="preserve">Criterio de éxito: El participante completa el camino con plantas ("Sí, quiero plantas"), selecciona "Anubias" y</w:t>
      </w:r>
      <w:r w:rsidDel="00000000" w:rsidR="00000000" w:rsidRPr="00000000">
        <w:rPr>
          <w:rtl w:val="0"/>
        </w:rPr>
        <w:t xml:space="preserve"> presiona</w:t>
      </w:r>
      <w:r w:rsidDel="00000000" w:rsidR="00000000" w:rsidRPr="00000000">
        <w:rPr>
          <w:rtl w:val="0"/>
        </w:rPr>
        <w:t xml:space="preserve"> el botón de finalizar configuración. </w:t>
      </w:r>
    </w:p>
    <w:p w:rsidR="00000000" w:rsidDel="00000000" w:rsidP="00000000" w:rsidRDefault="00000000" w:rsidRPr="00000000" w14:paraId="00000055">
      <w:pPr>
        <w:spacing w:line="360" w:lineRule="auto"/>
        <w:rPr/>
      </w:pPr>
      <w:r w:rsidDel="00000000" w:rsidR="00000000" w:rsidRPr="00000000">
        <w:rPr>
          <w:b w:val="1"/>
          <w:bCs w:val="1"/>
          <w:rtl w:val="0"/>
        </w:rPr>
        <w:t xml:space="preserve">Tarea 4:</w:t>
      </w:r>
      <w:r w:rsidDel="00000000" w:rsidR="00000000" w:rsidRPr="00000000">
        <w:rPr>
          <w:rtl w:val="0"/>
        </w:rPr>
        <w:t xml:space="preserve"> Revisión de resumen y cierre.</w:t>
      </w:r>
    </w:p>
    <w:p w:rsidR="00000000" w:rsidDel="00000000" w:rsidP="00000000" w:rsidRDefault="00000000" w:rsidRPr="00000000" w14:paraId="00000056">
      <w:pPr>
        <w:numPr>
          <w:ilvl w:val="0"/>
          <w:numId w:val="10"/>
        </w:numPr>
        <w:spacing w:line="360" w:lineRule="auto"/>
        <w:ind w:left="720" w:hanging="360"/>
        <w:rPr>
          <w:b w:val="0"/>
          <w:bCs w:val="0"/>
        </w:rPr>
      </w:pPr>
      <w:r w:rsidDel="00000000" w:rsidR="00000000" w:rsidRPr="00000000">
        <w:rPr>
          <w:rtl w:val="0"/>
        </w:rPr>
        <w:t xml:space="preserve">Descripción: El usuario debe identificar que ha terminado el proceso, revisar la pantalla de resumen generada por el sistema y encontrar la forma de regresar al inicio.</w:t>
      </w:r>
    </w:p>
    <w:p w:rsidR="00000000" w:rsidDel="00000000" w:rsidP="00000000" w:rsidRDefault="00000000" w:rsidRPr="00000000" w14:paraId="00000057">
      <w:pPr>
        <w:numPr>
          <w:ilvl w:val="0"/>
          <w:numId w:val="10"/>
        </w:numPr>
        <w:spacing w:line="360" w:lineRule="auto"/>
        <w:ind w:left="720" w:hanging="360"/>
        <w:rPr>
          <w:b w:val="0"/>
          <w:bCs w:val="0"/>
        </w:rPr>
      </w:pPr>
      <w:r w:rsidDel="00000000" w:rsidR="00000000" w:rsidRPr="00000000">
        <w:rPr>
          <w:rtl w:val="0"/>
        </w:rPr>
        <w:t xml:space="preserve">Criterio de éxito: El participante hace clic en "Volver al Menú". El recolector de datos registrará adicionalmente si el participante dedicó tiempo a leer el contenido del resumen antes de buscar la salida, como dato cualitativo para evaluar la utilidad percibida de esa pantalla.</w:t>
      </w:r>
    </w:p>
    <w:p w:rsidR="00000000" w:rsidDel="00000000" w:rsidP="00000000" w:rsidRDefault="00000000" w:rsidRPr="00000000" w14:paraId="00000058">
      <w:pPr>
        <w:pStyle w:val="Heading2"/>
        <w:keepNext w:val="0"/>
        <w:keepLines w:val="0"/>
        <w:spacing w:after="120" w:before="480" w:lineRule="auto"/>
        <w:rPr/>
      </w:pPr>
      <w:bookmarkStart w:colFirst="0" w:colLast="0" w:name="_w6o25ffq06sf" w:id="10"/>
      <w:bookmarkEnd w:id="10"/>
      <w:r w:rsidDel="00000000" w:rsidR="00000000" w:rsidRPr="00000000">
        <w:rPr>
          <w:rtl w:val="0"/>
        </w:rPr>
        <w:t xml:space="preserve">10. Tiempos Aproximados por Sección</w:t>
      </w:r>
    </w:p>
    <w:p w:rsidR="00000000" w:rsidDel="00000000" w:rsidP="00000000" w:rsidRDefault="00000000" w:rsidRPr="00000000" w14:paraId="00000059">
      <w:pPr>
        <w:rPr/>
      </w:pPr>
      <w:r w:rsidDel="00000000" w:rsidR="00000000" w:rsidRPr="00000000">
        <w:rPr>
          <w:rtl w:val="0"/>
        </w:rPr>
        <w:t xml:space="preserve">La siguiente tabla describe la estructura de una sesión de prueba individual, con los tiempos estimados para cada fase. El tiempo total estimado por sesión es de 20 minutos.</w:t>
      </w:r>
    </w:p>
    <w:p w:rsidR="00000000" w:rsidDel="00000000" w:rsidP="00000000" w:rsidRDefault="00000000" w:rsidRPr="00000000" w14:paraId="0000005A">
      <w:pPr>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8.630275717143"/>
        <w:gridCol w:w="2365.206471377573"/>
        <w:gridCol w:w="2321.675063928906"/>
        <w:tblGridChange w:id="0">
          <w:tblGrid>
            <w:gridCol w:w="4338.630275717143"/>
            <w:gridCol w:w="2365.206471377573"/>
            <w:gridCol w:w="2321.675063928906"/>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Fase de la Sesión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5C">
            <w:pPr>
              <w:spacing w:line="240" w:lineRule="auto"/>
              <w:rPr>
                <w:b w:val="1"/>
                <w:bCs w:val="1"/>
              </w:rPr>
            </w:pPr>
            <w:r w:rsidDel="00000000" w:rsidR="00000000" w:rsidRPr="00000000">
              <w:rPr>
                <w:b w:val="1"/>
                <w:bCs w:val="1"/>
                <w:rtl w:val="0"/>
              </w:rPr>
              <w:t xml:space="preserve">Responsable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Tiempo Estimado</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Bienvenida, presentación y firma de consentimiento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2 min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Aplicación del cuestionario previo a la sesión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3 min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Instrucciones generales y protocolo de pensamiento en voz alta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Moderador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2 min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Ejecución de las 4 tareas (Tarea 1 a Tarea 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Moderador + Recolectores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10 min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Aplicación del cuestionario posterior a la sesión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3 min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Cierre, agradecimiento y entrega de incentivo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2 min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~20 min</w:t>
            </w:r>
          </w:p>
        </w:tc>
      </w:tr>
    </w:tbl>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keepNext w:val="0"/>
        <w:keepLines w:val="0"/>
        <w:spacing w:after="120" w:before="480" w:lineRule="auto"/>
        <w:rPr/>
      </w:pPr>
      <w:bookmarkStart w:colFirst="0" w:colLast="0" w:name="_45aafjadh6my" w:id="11"/>
      <w:bookmarkEnd w:id="11"/>
      <w:r w:rsidDel="00000000" w:rsidR="00000000" w:rsidRPr="00000000">
        <w:rPr>
          <w:rtl w:val="0"/>
        </w:rPr>
        <w:t xml:space="preserve">11. Instrumentos: Cuestionarios Pre y Post Sesión</w:t>
      </w:r>
    </w:p>
    <w:p w:rsidR="00000000" w:rsidDel="00000000" w:rsidP="00000000" w:rsidRDefault="00000000" w:rsidRPr="00000000" w14:paraId="00000075">
      <w:pPr>
        <w:rPr>
          <w:b w:val="1"/>
          <w:bCs w:val="1"/>
        </w:rPr>
      </w:pPr>
      <w:r w:rsidDel="00000000" w:rsidR="00000000" w:rsidRPr="00000000">
        <w:rPr>
          <w:b w:val="1"/>
          <w:bCs w:val="1"/>
          <w:rtl w:val="0"/>
        </w:rPr>
        <w:t xml:space="preserve">Cuestionario Previo a la Sesión</w:t>
      </w:r>
    </w:p>
    <w:p w:rsidR="00000000" w:rsidDel="00000000" w:rsidP="00000000" w:rsidRDefault="00000000" w:rsidRPr="00000000" w14:paraId="00000076">
      <w:pPr>
        <w:rPr/>
      </w:pPr>
      <w:r w:rsidDel="00000000" w:rsidR="00000000" w:rsidRPr="00000000">
        <w:rPr>
          <w:rtl w:val="0"/>
        </w:rPr>
        <w:t xml:space="preserve">Su propósito es confirmar el perfil del participante y registrar sus antecedentes relevantes. Se aplica antes de iniciar las tareas.</w:t>
      </w:r>
    </w:p>
    <w:p w:rsidR="00000000" w:rsidDel="00000000" w:rsidP="00000000" w:rsidRDefault="00000000" w:rsidRPr="00000000" w14:paraId="00000077">
      <w:pPr>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6281489733399"/>
        <w:gridCol w:w="6254.012203458492"/>
        <w:gridCol w:w="1900.871458591792"/>
        <w:tblGridChange w:id="0">
          <w:tblGrid>
            <w:gridCol w:w="870.6281489733399"/>
            <w:gridCol w:w="6254.012203458492"/>
            <w:gridCol w:w="1900.871458591792"/>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Pregunta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Tipo de Respuesta</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¿Cuál es tu ocupación actual? (estudiante, trabajador, otro)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Abierta</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¿Tienes o has tenido alguna vez un acuario?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Sí / No</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¿Con qué frecuencia utilizas una computadora o dispositivo móvil?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Escala: Nunca / Ocasional / Frecuente / Diario</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¿Has utilizado alguna aplicación para planificar o gestionar acuarios anteriormente?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Sí / No. Si sí, ¿cuál?</w:t>
            </w:r>
          </w:p>
        </w:tc>
      </w:tr>
    </w:tbl>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b w:val="1"/>
          <w:bCs w:val="1"/>
        </w:rPr>
      </w:pPr>
      <w:r w:rsidDel="00000000" w:rsidR="00000000" w:rsidRPr="00000000">
        <w:rPr>
          <w:b w:val="1"/>
          <w:bCs w:val="1"/>
          <w:rtl w:val="0"/>
        </w:rPr>
        <w:t xml:space="preserve">Cuestionario Posterior a la Sesión</w:t>
      </w:r>
    </w:p>
    <w:p w:rsidR="00000000" w:rsidDel="00000000" w:rsidP="00000000" w:rsidRDefault="00000000" w:rsidRPr="00000000" w14:paraId="00000089">
      <w:pPr>
        <w:rPr/>
      </w:pPr>
      <w:r w:rsidDel="00000000" w:rsidR="00000000" w:rsidRPr="00000000">
        <w:rPr>
          <w:rtl w:val="0"/>
        </w:rPr>
        <w:t xml:space="preserve">Su propósito es recolectar la percepción subjetiva del participante sobre la usabilidad del sistema. Se aplica al concluir las 4 tareas.</w:t>
      </w:r>
    </w:p>
    <w:p w:rsidR="00000000" w:rsidDel="00000000" w:rsidP="00000000" w:rsidRDefault="00000000" w:rsidRPr="00000000" w14:paraId="0000008A">
      <w:pPr>
        <w:rPr/>
      </w:pPr>
      <w:r w:rsidDel="00000000" w:rsidR="00000000" w:rsidRPr="00000000">
        <w:rPr>
          <w:rtl w:val="0"/>
        </w:rPr>
        <w:t xml:space="preserve"> </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6255"/>
        <w:gridCol w:w="1905"/>
        <w:tblGridChange w:id="0">
          <w:tblGrid>
            <w:gridCol w:w="870"/>
            <w:gridCol w:w="6255"/>
            <w:gridCol w:w="1905"/>
          </w:tblGrid>
        </w:tblGridChange>
      </w:tblGrid>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Pregunta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Tipo de Respuesta</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¿Cómo calificarías la facilidad general de uso de la aplicación?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Escala 1 (muy difícil) a 5 (muy fácil)</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2</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¿Qué tan fácil o difícil te resultó agregar y ajustar la cantidad de peces en el carrito?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Escala 1 (muy difícil) a 5 (muy fácil)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¿Qué fue lo que más te gustó de la aplicación?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Abierta</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4</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¿Qué fue lo que menos te gustó o te generó confusión?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Abierta</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¿Qué cambiarías o agregarías a la aplicación?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Abierta</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6</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¿Utilizarías esta aplicación si estuviera disponible?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Sí / No / Tal vez</w:t>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before="160" w:lineRule="auto"/>
        <w:rPr>
          <w:b w:val="1"/>
          <w:bCs w:val="1"/>
        </w:rPr>
      </w:pPr>
      <w:r w:rsidDel="00000000" w:rsidR="00000000" w:rsidRPr="00000000">
        <w:rPr>
          <w:b w:val="1"/>
          <w:bCs w:val="1"/>
          <w:rtl w:val="0"/>
        </w:rPr>
        <w:t xml:space="preserve">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rPr/>
      </w:pPr>
      <w:bookmarkStart w:colFirst="0" w:colLast="0" w:name="_nw3j7e6inmdv" w:id="12"/>
      <w:bookmarkEnd w:id="12"/>
      <w:r w:rsidDel="00000000" w:rsidR="00000000" w:rsidRPr="00000000">
        <w:rPr>
          <w:rtl w:val="0"/>
        </w:rPr>
        <w:t xml:space="preserve">12. Lista de Cotejo Pre-Prueba</w:t>
      </w:r>
    </w:p>
    <w:p w:rsidR="00000000" w:rsidDel="00000000" w:rsidP="00000000" w:rsidRDefault="00000000" w:rsidRPr="00000000" w14:paraId="000000A3">
      <w:pPr>
        <w:rPr/>
      </w:pPr>
      <w:r w:rsidDel="00000000" w:rsidR="00000000" w:rsidRPr="00000000">
        <w:rPr>
          <w:rtl w:val="0"/>
        </w:rPr>
        <w:t xml:space="preserve">El Administrador debe verificar cada uno de los siguientes elementos antes de iniciar cada sesión de prueba.</w:t>
      </w:r>
    </w:p>
    <w:p w:rsidR="00000000" w:rsidDel="00000000" w:rsidP="00000000" w:rsidRDefault="00000000" w:rsidRPr="00000000" w14:paraId="000000A4">
      <w:pPr>
        <w:rPr>
          <w:b w:val="1"/>
          <w:bCs w:val="1"/>
        </w:rPr>
      </w:pPr>
      <w:r w:rsidDel="00000000" w:rsidR="00000000" w:rsidRPr="00000000">
        <w:rPr>
          <w:b w:val="1"/>
          <w:bCs w:val="1"/>
          <w:rtl w:val="0"/>
        </w:rPr>
        <w:t xml:space="preserve"> </w:t>
      </w:r>
    </w:p>
    <w:p w:rsidR="00000000" w:rsidDel="00000000" w:rsidP="00000000" w:rsidRDefault="00000000" w:rsidRPr="00000000" w14:paraId="000000A5">
      <w:pPr>
        <w:rPr>
          <w:b w:val="1"/>
          <w:bCs w:val="1"/>
        </w:rPr>
      </w:pPr>
      <w:r w:rsidDel="00000000" w:rsidR="00000000" w:rsidRPr="00000000">
        <w:rPr>
          <w:b w:val="1"/>
          <w:bCs w:val="1"/>
          <w:rtl w:val="0"/>
        </w:rPr>
        <w:t xml:space="preserve">Hardware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6922056091304"/>
        <w:gridCol w:w="8112.819605414493"/>
        <w:tblGridChange w:id="0">
          <w:tblGrid>
            <w:gridCol w:w="912.6922056091304"/>
            <w:gridCol w:w="8112.819605414493"/>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Elemento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Laptop con Figma abierto en el estado inicial correcto del prototipo.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Prototipo reiniciado al estado inicial antes de cada sesión.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Cronómetro disponible para el Recolector de datos #1.</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Software de grabación de pantalla y audio activo y probado.</w:t>
            </w:r>
          </w:p>
        </w:tc>
      </w:tr>
    </w:tbl>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b w:val="1"/>
          <w:bCs w:val="1"/>
        </w:rPr>
      </w:pPr>
      <w:r w:rsidDel="00000000" w:rsidR="00000000" w:rsidRPr="00000000">
        <w:rPr>
          <w:b w:val="1"/>
          <w:bCs w:val="1"/>
          <w:rtl w:val="0"/>
        </w:rPr>
        <w:t xml:space="preserve">Software y Archivos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6922056091304"/>
        <w:gridCol w:w="8112.819605414493"/>
        <w:tblGridChange w:id="0">
          <w:tblGrid>
            <w:gridCol w:w="912.6922056091304"/>
            <w:gridCol w:w="8112.819605414493"/>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Elemento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Enlace del prototipo de Figma verificado y funcional.</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Prototipo configurado en modo presentación (pantalla completa).</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Archivo de grabación nombrado correctamente con ID del participante.</w:t>
            </w:r>
          </w:p>
        </w:tc>
      </w:tr>
    </w:tbl>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b w:val="1"/>
          <w:bCs w:val="1"/>
        </w:rPr>
      </w:pPr>
      <w:r w:rsidDel="00000000" w:rsidR="00000000" w:rsidRPr="00000000">
        <w:rPr>
          <w:b w:val="1"/>
          <w:bCs w:val="1"/>
          <w:rtl w:val="0"/>
        </w:rPr>
        <w:t xml:space="preserve">Materiales e Instrumentos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6922056091304"/>
        <w:gridCol w:w="8112.819605414493"/>
        <w:tblGridChange w:id="0">
          <w:tblGrid>
            <w:gridCol w:w="912.6922056091304"/>
            <w:gridCol w:w="8112.819605414493"/>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Elemento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Hoja de consentimiento informado lista para firma del participante.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Cuestionario previo impreso o en pantalla secundaria listo.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Cuestionario posterior impreso o en pantalla secundaria listo.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Instrumento de observación (hoja de registro) lista para cada recolector.</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Escenario de las tareas disponible para el moderador (no visible al participante).</w:t>
            </w:r>
          </w:p>
        </w:tc>
      </w:tr>
    </w:tbl>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b w:val="1"/>
          <w:bCs w:val="1"/>
        </w:rPr>
      </w:pPr>
      <w:r w:rsidDel="00000000" w:rsidR="00000000" w:rsidRPr="00000000">
        <w:rPr>
          <w:b w:val="1"/>
          <w:bCs w:val="1"/>
          <w:rtl w:val="0"/>
        </w:rPr>
        <w:t xml:space="preserve">Ambiente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6922056091304"/>
        <w:gridCol w:w="8112.819605414493"/>
        <w:tblGridChange w:id="0">
          <w:tblGrid>
            <w:gridCol w:w="912.6922056091304"/>
            <w:gridCol w:w="8112.819605414493"/>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Elemento</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Sala reservada, limpia y acondicionada.</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Sillas y mesa dispuestas: participante frente a la laptop, equipo a los lados o detrás.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Incentivos (refrigerios) preparados fuera de la vista del participante.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Confirmada la asistencia del participante con recordatorio previo.</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qoxoq2g92oqs" w:id="13"/>
      <w:bookmarkEnd w:id="13"/>
      <w:r w:rsidDel="00000000" w:rsidR="00000000" w:rsidRPr="00000000">
        <w:rPr>
          <w:rtl w:val="0"/>
        </w:rPr>
        <w:t xml:space="preserve">13. Instrumento de Observación</w:t>
      </w:r>
    </w:p>
    <w:p w:rsidR="00000000" w:rsidDel="00000000" w:rsidP="00000000" w:rsidRDefault="00000000" w:rsidRPr="00000000" w14:paraId="000000D7">
      <w:pPr>
        <w:rPr/>
      </w:pPr>
      <w:r w:rsidDel="00000000" w:rsidR="00000000" w:rsidRPr="00000000">
        <w:rPr>
          <w:rtl w:val="0"/>
        </w:rPr>
        <w:t xml:space="preserve">Este instrumento debe ser llenado por los Recolectores de Datos #1 y #2 durante la ejecución de cada sesión. Se utiliza una hoja por participante.</w:t>
      </w:r>
    </w:p>
    <w:p w:rsidR="00000000" w:rsidDel="00000000" w:rsidP="00000000" w:rsidRDefault="00000000" w:rsidRPr="00000000" w14:paraId="000000D8">
      <w:pPr>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633187330684"/>
        <w:gridCol w:w="2263.633187330684"/>
        <w:gridCol w:w="2234.6122490315724"/>
        <w:gridCol w:w="2263.633187330684"/>
        <w:tblGridChange w:id="0">
          <w:tblGrid>
            <w:gridCol w:w="2263.633187330684"/>
            <w:gridCol w:w="2263.633187330684"/>
            <w:gridCol w:w="2234.6122490315724"/>
            <w:gridCol w:w="2263.633187330684"/>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ID Participante: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___________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Subgrupo: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 ☐ </w:t>
              <w:tab/>
              <w:t xml:space="preserve">B ☐</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Fecha: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___________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Moderador: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___________</w:t>
            </w:r>
          </w:p>
        </w:tc>
      </w:tr>
    </w:tbl>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b w:val="1"/>
          <w:bCs w:val="1"/>
        </w:rPr>
      </w:pPr>
      <w:r w:rsidDel="00000000" w:rsidR="00000000" w:rsidRPr="00000000">
        <w:rPr>
          <w:b w:val="1"/>
          <w:bCs w:val="1"/>
          <w:rtl w:val="0"/>
        </w:rPr>
        <w:t xml:space="preserve">Tarea 1: Iniciar configuración y método de cálculo</w:t>
      </w:r>
    </w:p>
    <w:tbl>
      <w:tblPr>
        <w:tblStyle w:val="Table10"/>
        <w:tblW w:w="6652.1189722945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959842107217"/>
        <w:gridCol w:w="1999.8907784510175"/>
        <w:gridCol w:w="2397.0322096327795"/>
        <w:tblGridChange w:id="0">
          <w:tblGrid>
            <w:gridCol w:w="2255.1959842107217"/>
            <w:gridCol w:w="1999.8907784510175"/>
            <w:gridCol w:w="2397.032209632779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Métrica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Valor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Notas</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Tiempo de inicio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___:___</w:t>
            </w:r>
          </w:p>
        </w:tc>
        <w:tc>
          <w:tcPr>
            <w:vMerge w:val="restart"/>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Tiempo de fin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Duración 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r>
          </w:p>
        </w:tc>
      </w:tr>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¿Completó la tarea?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Sí ☐   No ☐   Con ayuda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 </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Número de errores de navegación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¿Solicitó ayuda?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Sí ☐   No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 </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Observaciones / Comentarios del participante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 </w:t>
            </w:r>
          </w:p>
        </w:tc>
      </w:tr>
    </w:tbl>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b w:val="1"/>
          <w:bCs w:val="1"/>
        </w:rPr>
      </w:pPr>
      <w:r w:rsidDel="00000000" w:rsidR="00000000" w:rsidRPr="00000000">
        <w:rPr>
          <w:b w:val="1"/>
          <w:bCs w:val="1"/>
          <w:rtl w:val="0"/>
        </w:rPr>
        <w:t xml:space="preserve">Tarea 2: Selección y ajuste de fauna</w:t>
      </w:r>
    </w:p>
    <w:tbl>
      <w:tblPr>
        <w:tblStyle w:val="Table11"/>
        <w:tblW w:w="6652.1189722945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959842107217"/>
        <w:gridCol w:w="1999.8907784510175"/>
        <w:gridCol w:w="2397.0322096327795"/>
        <w:tblGridChange w:id="0">
          <w:tblGrid>
            <w:gridCol w:w="2255.1959842107217"/>
            <w:gridCol w:w="1999.8907784510175"/>
            <w:gridCol w:w="2397.032209632779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Métrica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Valor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Notas</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Tiempo de inicio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___:___</w:t>
            </w:r>
          </w:p>
        </w:tc>
        <w:tc>
          <w:tcPr>
            <w:vMerge w:val="restart"/>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Tiempo de fin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Duración 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tc>
      </w:tr>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¿Completó la tarea?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Sí ☐   No ☐   Con ayuda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 </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Número de errores de navegación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¿Solicitó ayuda?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Sí ☐   No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 </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Observaciones / Comentarios del participante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 </w:t>
            </w:r>
          </w:p>
        </w:tc>
      </w:tr>
    </w:tbl>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b w:val="1"/>
          <w:bCs w:val="1"/>
        </w:rPr>
      </w:pPr>
      <w:r w:rsidDel="00000000" w:rsidR="00000000" w:rsidRPr="00000000">
        <w:rPr>
          <w:b w:val="1"/>
          <w:bCs w:val="1"/>
          <w:rtl w:val="0"/>
        </w:rPr>
        <w:t xml:space="preserve">Tarea 3: Selección de componentes (Sustrato y Flora)</w:t>
      </w:r>
    </w:p>
    <w:tbl>
      <w:tblPr>
        <w:tblStyle w:val="Table12"/>
        <w:tblW w:w="6652.1189722945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959842107217"/>
        <w:gridCol w:w="1999.8907784510175"/>
        <w:gridCol w:w="2397.0322096327795"/>
        <w:tblGridChange w:id="0">
          <w:tblGrid>
            <w:gridCol w:w="2255.1959842107217"/>
            <w:gridCol w:w="1999.8907784510175"/>
            <w:gridCol w:w="2397.032209632779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Métrica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Valor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Notas</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Tiempo de inicio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___:___</w:t>
            </w:r>
          </w:p>
        </w:tc>
        <w:tc>
          <w:tcPr>
            <w:vMerge w:val="restart"/>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Tiempo de fin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Duración 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r>
          </w:p>
        </w:tc>
      </w:tr>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¿Completó la tarea?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Sí ☐   No ☐   Con ayuda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 </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Número de errores de navegación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¿Solicitó ayuda?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Sí ☐   No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 </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Observaciones / Comentarios del participante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 </w:t>
            </w:r>
          </w:p>
        </w:tc>
      </w:tr>
    </w:tbl>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b w:val="1"/>
          <w:bCs w:val="1"/>
        </w:rPr>
      </w:pPr>
      <w:r w:rsidDel="00000000" w:rsidR="00000000" w:rsidRPr="00000000">
        <w:rPr>
          <w:b w:val="1"/>
          <w:bCs w:val="1"/>
          <w:rtl w:val="0"/>
        </w:rPr>
        <w:t xml:space="preserve">Tarea 4: Revisión de resumen y cierre</w:t>
      </w:r>
    </w:p>
    <w:tbl>
      <w:tblPr>
        <w:tblStyle w:val="Table13"/>
        <w:tblW w:w="6652.1189722945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1959842107217"/>
        <w:gridCol w:w="1999.8907784510175"/>
        <w:gridCol w:w="2397.0322096327795"/>
        <w:tblGridChange w:id="0">
          <w:tblGrid>
            <w:gridCol w:w="2255.1959842107217"/>
            <w:gridCol w:w="1999.8907784510175"/>
            <w:gridCol w:w="2397.032209632779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Métrica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Valor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Notas</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Tiempo de inicio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___:___</w:t>
            </w:r>
          </w:p>
        </w:tc>
        <w:tc>
          <w:tcPr>
            <w:vMerge w:val="restart"/>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 </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Tiempo de fin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Duración total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___:___</w:t>
            </w:r>
          </w:p>
        </w:tc>
        <w:tc>
          <w:tcPr>
            <w:vMerge w:val="continue"/>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r>
          </w:p>
        </w:tc>
      </w:tr>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¿Completó la tarea?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Sí ☐   No ☐   Con ayuda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 </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Número de errores de navegación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___</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¿Solicitó ayuda?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Sí ☐   No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 </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Observaciones / Comentarios del participante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 </w:t>
            </w:r>
          </w:p>
        </w:tc>
      </w:tr>
    </w:tbl>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Observaciones Generales de la Sesión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Comportamiento general del participante / Notas adicionales del equipo:</w:t>
            </w:r>
          </w:p>
        </w:tc>
      </w:tr>
      <w:tr>
        <w:trPr>
          <w:cantSplit w:val="0"/>
          <w:trHeight w:val="172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 </w:t>
            </w:r>
          </w:p>
          <w:p w:rsidR="00000000" w:rsidDel="00000000" w:rsidP="00000000" w:rsidRDefault="00000000" w:rsidRPr="00000000" w14:paraId="0000014D">
            <w:pPr>
              <w:spacing w:line="240" w:lineRule="auto"/>
              <w:rPr/>
            </w:pPr>
            <w:r w:rsidDel="00000000" w:rsidR="00000000" w:rsidRPr="00000000">
              <w:rPr>
                <w:rtl w:val="0"/>
              </w:rPr>
              <w:t xml:space="preserve"> </w:t>
            </w:r>
          </w:p>
          <w:p w:rsidR="00000000" w:rsidDel="00000000" w:rsidP="00000000" w:rsidRDefault="00000000" w:rsidRPr="00000000" w14:paraId="0000014E">
            <w:pPr>
              <w:spacing w:line="240" w:lineRule="auto"/>
              <w:rPr/>
            </w:pPr>
            <w:r w:rsidDel="00000000" w:rsidR="00000000" w:rsidRPr="00000000">
              <w:rPr>
                <w:rtl w:val="0"/>
              </w:rPr>
              <w:t xml:space="preserve"> </w:t>
            </w:r>
          </w:p>
        </w:tc>
      </w:tr>
    </w:tbl>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En la Tarea 2, registrar adicionalmente si el participante leyó el resumen antes de buscar el botón de salida.</w:t>
      </w:r>
    </w:p>
    <w:p w:rsidR="00000000" w:rsidDel="00000000" w:rsidP="00000000" w:rsidRDefault="00000000" w:rsidRPr="00000000" w14:paraId="000001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