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5" ma:contentTypeDescription="Create a new document." ma:contentTypeScope="" ma:versionID="acb3cbe4b9dee1876b3bbe7116f679b3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ca927c27970307cd175704f09b582c5c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4414A2-BD46-4258-84F0-0FF1C3D8C940}"/>
</file>

<file path=customXml/itemProps2.xml><?xml version="1.0" encoding="utf-8"?>
<ds:datastoreItem xmlns:ds="http://schemas.openxmlformats.org/officeDocument/2006/customXml" ds:itemID="{BCC654FE-1BC1-4CEB-800D-AD4284BEAF4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