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 Encore (B4) pubblicato e verificato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Encore;</w:t>
      </w:r>
    </w:p>
    <w:p>
      <w:pPr>
        <w:pStyle w:val="Compact"/>
        <w:numPr>
          <w:ilvl w:val="0"/>
          <w:numId w:val="1084"/>
        </w:numPr>
      </w:pPr>
      <w:r>
        <w:t>migration 0025_encore_badge.sql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3f14c23, run 37591927243;</w:t>
      </w:r>
    </w:p>
    <w:p>
      <w:pPr>
        <w:pStyle w:val="Compact"/>
        <w:numPr>
          <w:ilvl w:val="0"/>
          <w:numId w:val="1084"/>
        </w:numPr>
      </w:pPr>
      <w:r>
        <w:t>account @testshowtime: backfill reale 1/5, nessuno sblocco, hero 3/35;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una visione su ciascuno dei 3 film importati e due visioni su ciascuna delle 2 serie hanno portato 5 titoli distinti, Bronzo, 5/25 e un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3 righe viewings e 4 righe series_viewings eliminate, sblocco rimosso, progresso e massimo reali ripristinati a 1, UI 1/5;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pPr>
        <w:pStyle w:val="Compact"/>
        <w:numPr>
          <w:ilvl w:val="0"/>
          <w:numId w:val="1159"/>
        </w:numPr>
      </w:pPr>
      <w:r>
        <w:t>Terzo batch successivo: Maratoneta ed Encore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</w:t>
      </w:r>
      <w:r>
        <w:rPr>
          <w:b/>
        </w:rPr>
        <w:t>Critico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contare tutte le voci distinte con nota testuale non vuota;</w:t>
      </w:r>
    </w:p>
    <w:p>
      <w:pPr>
        <w:pStyle w:val="Compact"/>
        <w:numPr>
          <w:ilvl w:val="0"/>
          <w:numId w:val="1160"/>
        </w:numPr>
      </w:pPr>
      <w:r>
        <w:t>includere film, episodi e visioni complete serie;</w:t>
      </w:r>
    </w:p>
    <w:p>
      <w:pPr>
        <w:pStyle w:val="Compact"/>
        <w:numPr>
          <w:ilvl w:val="0"/>
          <w:numId w:val="1160"/>
        </w:numPr>
      </w:pPr>
      <w:r>
        <w:t>includere revisioni e rewatch come voci distinte;</w:t>
      </w:r>
    </w:p>
    <w:p>
      <w:pPr>
        <w:pStyle w:val="Compact"/>
        <w:numPr>
          <w:ilvl w:val="0"/>
          <w:numId w:val="1160"/>
        </w:numPr>
      </w:pPr>
      <w:r>
        <w:t>escludere attività con solo voto;</w:t>
      </w:r>
    </w:p>
    <w:p>
      <w:pPr>
        <w:pStyle w:val="Compact"/>
        <w:numPr>
          <w:ilvl w:val="0"/>
          <w:numId w:val="1160"/>
        </w:numPr>
      </w:pPr>
      <w:r>
        <w:t>applicare le soglie 50 / 150 / 250 / 500;</w:t>
      </w:r>
    </w:p>
    <w:p>
      <w:pPr>
        <w:pStyle w:val="Compact"/>
        <w:numPr>
          <w:ilvl w:val="0"/>
          <w:numId w:val="1160"/>
        </w:numPr>
      </w:pPr>
      <w:r>
        <w:t>implementare valutatore, loader, migration, test e patch dedicata.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