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Test Plan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4096"/>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0"/>
        <w:gridCol w:w="2889"/>
      </w:tblGrid>
      <w:tr>
        <w:trPr>
          <w:trHeight w:val="230" w:hRule="atLeast"/>
        </w:trPr>
        <w:tc>
          <w:tcPr>
            <w:tcW w:w="6740"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9"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9"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9"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0"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9"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bl>
    <w:p>
      <w:pPr>
        <w:pStyle w:val="Normal"/>
        <w:jc w:val="center"/>
        <w:rPr>
          <w:b/>
          <w:b/>
          <w:sz w:val="20"/>
        </w:rPr>
      </w:pPr>
      <w:r>
        <w:rPr>
          <w:b/>
          <w:sz w:val="20"/>
        </w:rPr>
      </w:r>
    </w:p>
    <w:p>
      <w:pPr>
        <w:pStyle w:val="Normal"/>
        <w:jc w:val="center"/>
        <w:rPr>
          <w:b/>
          <w:b/>
          <w:sz w:val="20"/>
        </w:rPr>
      </w:pPr>
      <w:r>
        <w:rPr>
          <w:b/>
          <w:sz w:val="20"/>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tbl>
      <w:tblPr>
        <w:tblW w:w="9632" w:type="dxa"/>
        <w:jc w:val="left"/>
        <w:tblInd w:w="53" w:type="dxa"/>
        <w:tblCellMar>
          <w:top w:w="55" w:type="dxa"/>
          <w:left w:w="55" w:type="dxa"/>
          <w:bottom w:w="55" w:type="dxa"/>
          <w:right w:w="55" w:type="dxa"/>
        </w:tblCellMar>
        <w:tblLook w:val="04a0" w:noHBand="0" w:noVBand="1" w:firstColumn="1" w:lastRow="0" w:lastColumn="0" w:firstRow="1"/>
      </w:tblPr>
      <w:tblGrid>
        <w:gridCol w:w="1925"/>
        <w:gridCol w:w="963"/>
        <w:gridCol w:w="4335"/>
        <w:gridCol w:w="2408"/>
      </w:tblGrid>
      <w:tr>
        <w:trPr>
          <w:trHeight w:val="230" w:hRule="atLeast"/>
        </w:trPr>
        <w:tc>
          <w:tcPr>
            <w:tcW w:w="1925"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5"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8"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79" w:hRule="exact"/>
        </w:trPr>
        <w:tc>
          <w:tcPr>
            <w:tcW w:w="1925"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r>
          </w:p>
        </w:tc>
        <w:tc>
          <w:tcPr>
            <w:tcW w:w="4335"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r>
          </w:p>
        </w:tc>
        <w:tc>
          <w:tcPr>
            <w:tcW w:w="2408"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r>
            <w:bookmarkStart w:id="2" w:name="_Hlk59631005"/>
            <w:bookmarkStart w:id="3" w:name="_Hlk59631005"/>
            <w:bookmarkEnd w:id="3"/>
          </w:p>
        </w:tc>
      </w:tr>
    </w:tbl>
    <w:p>
      <w:pPr>
        <w:pStyle w:val="Intestazioneindice"/>
        <w:rPr>
          <w:lang w:val="en-US"/>
        </w:rPr>
      </w:pPr>
      <w:r>
        <w:rPr>
          <w:lang w:val="en-US"/>
        </w:rPr>
      </w:r>
    </w:p>
    <w:p>
      <w:pPr>
        <w:pStyle w:val="Intestazioneindice"/>
        <w:rPr>
          <w:lang w:val="en-US"/>
        </w:rPr>
      </w:pPr>
      <w:r>
        <w:rPr>
          <w:lang w:val="en-US"/>
        </w:rPr>
      </w:r>
    </w:p>
    <w:p>
      <w:pPr>
        <w:sectPr>
          <w:type w:val="continuous"/>
          <w:pgSz w:w="11906" w:h="16838"/>
          <w:pgMar w:left="1134" w:right="1134" w:header="0" w:top="1134" w:footer="720" w:bottom="1134" w:gutter="0"/>
          <w:formProt w:val="false"/>
          <w:textDirection w:val="lrTb"/>
          <w:docGrid w:type="default" w:linePitch="100" w:charSpace="4096"/>
        </w:sectPr>
      </w:pPr>
    </w:p>
    <w:p>
      <w:pPr>
        <w:pStyle w:val="Intestazioneindice"/>
        <w:tabs>
          <w:tab w:val="clear" w:pos="708"/>
          <w:tab w:val="left" w:pos="8720" w:leader="none"/>
        </w:tabs>
        <w:jc w:val="center"/>
        <w:rPr>
          <w:lang w:val="en-US"/>
        </w:rPr>
      </w:pPr>
      <w:r>
        <w:rPr>
          <w:lang w:val="en-US"/>
        </w:rPr>
        <w:t>Indice</w:t>
      </w:r>
    </w:p>
    <w:p>
      <w:pPr>
        <w:pStyle w:val="Indice1"/>
        <w:tabs>
          <w:tab w:val="right" w:pos="420" w:leader="dot"/>
          <w:tab w:val="right" w:pos="9637" w:leader="dot"/>
        </w:tabs>
        <w:rPr>
          <w:lang w:val="en-US"/>
        </w:rPr>
      </w:pPr>
      <w:r>
        <w:rPr>
          <w:lang w:val="en-US"/>
        </w:rPr>
      </w:r>
    </w:p>
    <w:sdt>
      <w:sdtPr>
        <w:docPartObj>
          <w:docPartGallery w:val="Table of Contents"/>
          <w:docPartUnique w:val="true"/>
        </w:docPartObj>
      </w:sdtPr>
      <w:sdtContent>
        <w:p>
          <w:pPr>
            <w:pStyle w:val="Indice1"/>
            <w:tabs>
              <w:tab w:val="left" w:pos="420" w:leader="none"/>
              <w:tab w:val="right" w:pos="9637" w:leader="dot"/>
            </w:tabs>
            <w:rPr>
              <w:lang w:val="en-US"/>
            </w:rPr>
          </w:pPr>
          <w:r>
            <w:fldChar w:fldCharType="begin"/>
          </w:r>
          <w:r>
            <w:rPr>
              <w:lang w:val="en-US" w:eastAsia="it-IT"/>
            </w:rPr>
            <w:instrText> TOC \o "1-3" \h</w:instrText>
          </w:r>
          <w:r>
            <w:rPr>
              <w:lang w:val="en-US" w:eastAsia="it-IT"/>
            </w:rPr>
            <w:fldChar w:fldCharType="separate"/>
          </w:r>
          <w:r>
            <w:rPr>
              <w:lang w:val="en-US" w:eastAsia="it-IT"/>
            </w:rPr>
            <w:t>1.Introduzione</w:t>
            <w:tab/>
            <w:t>4</w:t>
          </w:r>
        </w:p>
        <w:p>
          <w:pPr>
            <w:pStyle w:val="Indice2"/>
            <w:tabs>
              <w:tab w:val="left" w:pos="883" w:leader="none"/>
              <w:tab w:val="right" w:pos="9637" w:leader="dot"/>
            </w:tabs>
            <w:rPr>
              <w:lang w:val="it-IT" w:eastAsia="it-IT"/>
            </w:rPr>
          </w:pPr>
          <w:r>
            <w:rPr>
              <w:lang w:val="it-IT" w:eastAsia="it-IT"/>
            </w:rPr>
            <w:t>2. Relazione con altri documenti</w:t>
            <w:tab/>
            <w:t>4</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2.1  </w:t>
          </w:r>
          <w:r>
            <w:rPr>
              <w:lang w:val="it-IT"/>
            </w:rPr>
            <w:t>Relazioni con il Requirements Analysis Document</w:t>
          </w:r>
          <w:r>
            <w:rPr>
              <w:lang w:val="it-IT" w:eastAsia="it-IT"/>
            </w:rPr>
            <w:tab/>
            <w:t>4</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2.2  </w:t>
          </w:r>
          <w:r>
            <w:rPr>
              <w:lang w:val="it-IT"/>
            </w:rPr>
            <w:t>Relazioni con il System Design Document</w:t>
          </w:r>
          <w:r>
            <w:rPr>
              <w:lang w:val="it-IT" w:eastAsia="it-IT"/>
            </w:rPr>
            <w:tab/>
            <w:t>4</w:t>
          </w:r>
        </w:p>
        <w:p>
          <w:pPr>
            <w:pStyle w:val="Indice2"/>
            <w:tabs>
              <w:tab w:val="left" w:pos="883" w:leader="none"/>
              <w:tab w:val="right" w:pos="9637" w:leader="dot"/>
            </w:tabs>
            <w:rPr>
              <w:lang w:val="it-IT"/>
            </w:rPr>
          </w:pPr>
          <w:r>
            <w:rPr>
              <w:lang w:val="it-IT" w:eastAsia="it-IT"/>
            </w:rPr>
            <w:t xml:space="preserve">   </w:t>
          </w:r>
          <w:r>
            <w:rPr>
              <w:lang w:val="it-IT" w:eastAsia="it-IT"/>
            </w:rPr>
            <w:t xml:space="preserve">2.3  </w:t>
          </w:r>
          <w:r>
            <w:rPr>
              <w:lang w:val="it-IT"/>
            </w:rPr>
            <w:t>Relazioni con l’Object Design Document</w:t>
          </w:r>
          <w:r>
            <w:rPr>
              <w:lang w:val="it-IT" w:eastAsia="it-IT"/>
            </w:rPr>
            <w:tab/>
            <w:t xml:space="preserve">4   </w:t>
          </w:r>
        </w:p>
        <w:p>
          <w:pPr>
            <w:pStyle w:val="Indice2"/>
            <w:tabs>
              <w:tab w:val="left" w:pos="883" w:leader="none"/>
              <w:tab w:val="right" w:pos="9637" w:leader="dot"/>
            </w:tabs>
            <w:rPr>
              <w:lang w:val="it-IT"/>
            </w:rPr>
          </w:pPr>
          <w:r>
            <w:rPr>
              <w:rFonts w:eastAsia="Cambria" w:cs="Cambria" w:ascii="Cambria" w:hAnsi="Cambria"/>
              <w:lang w:val="it-IT"/>
            </w:rPr>
            <w:t>3. Panoramica del sistema</w:t>
          </w:r>
          <w:r>
            <w:rPr>
              <w:lang w:val="it-IT" w:eastAsia="it-IT"/>
            </w:rPr>
            <w:tab/>
            <w:t>4</w:t>
          </w:r>
        </w:p>
        <w:p>
          <w:pPr>
            <w:pStyle w:val="Indice2"/>
            <w:tabs>
              <w:tab w:val="left" w:pos="883" w:leader="none"/>
              <w:tab w:val="right" w:pos="9637" w:leader="dot"/>
            </w:tabs>
            <w:rPr>
              <w:lang w:val="it-IT"/>
            </w:rPr>
          </w:pPr>
          <w:r>
            <w:rPr>
              <w:rFonts w:eastAsia="Times New Roman"/>
              <w:lang w:val="it-IT" w:eastAsia="it-IT"/>
            </w:rPr>
            <w:t xml:space="preserve">4. </w:t>
          </w:r>
          <w:r>
            <w:rPr>
              <w:lang w:val="it-IT"/>
            </w:rPr>
            <w:t>Features da testare/da non testare</w:t>
          </w:r>
          <w:r>
            <w:rPr>
              <w:lang w:val="it-IT" w:eastAsia="it-IT"/>
            </w:rPr>
            <w:tab/>
          </w:r>
          <w:r>
            <w:rPr>
              <w:lang w:val="it-IT"/>
            </w:rPr>
            <w:t>5</w:t>
          </w:r>
          <w:r>
            <w:rPr>
              <w:lang w:val="it-IT"/>
            </w:rPr>
            <w:fldChar w:fldCharType="end"/>
          </w:r>
        </w:p>
      </w:sdtContent>
    </w:sdt>
    <w:p>
      <w:pPr>
        <w:pStyle w:val="Indice2"/>
        <w:tabs>
          <w:tab w:val="left" w:pos="883" w:leader="none"/>
          <w:tab w:val="right" w:pos="9637" w:leader="dot"/>
        </w:tabs>
        <w:rPr>
          <w:lang w:val="it-IT" w:eastAsia="it-IT"/>
        </w:rPr>
      </w:pPr>
      <w:r>
        <w:rPr>
          <w:lang w:val="it-IT" w:eastAsia="it-IT"/>
        </w:rPr>
        <w:t>5. Pass/fail criteria</w:t>
        <w:tab/>
        <w:t>6</w:t>
      </w:r>
    </w:p>
    <w:p>
      <w:pPr>
        <w:pStyle w:val="Indice2"/>
        <w:tabs>
          <w:tab w:val="left" w:pos="883" w:leader="none"/>
          <w:tab w:val="right" w:pos="9637" w:leader="dot"/>
        </w:tabs>
        <w:rPr>
          <w:lang w:val="it-IT" w:eastAsia="it-IT"/>
        </w:rPr>
      </w:pPr>
      <w:r>
        <w:rPr>
          <w:lang w:val="it-IT" w:eastAsia="it-IT"/>
        </w:rPr>
        <w:t>6. Approccio</w:t>
        <w:tab/>
        <w:t>6</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6.1 </w:t>
      </w:r>
      <w:r>
        <w:rPr>
          <w:lang w:val="it-IT"/>
        </w:rPr>
        <w:t>Relazioni con il System Design Document</w:t>
      </w:r>
      <w:r>
        <w:rPr>
          <w:lang w:val="it-IT" w:eastAsia="it-IT"/>
        </w:rPr>
        <w:tab/>
        <w:t>7</w:t>
      </w:r>
    </w:p>
    <w:p>
      <w:pPr>
        <w:pStyle w:val="Indice2"/>
        <w:tabs>
          <w:tab w:val="left" w:pos="883" w:leader="none"/>
          <w:tab w:val="right" w:pos="9637" w:leader="dot"/>
        </w:tabs>
        <w:rPr>
          <w:lang w:val="it-IT"/>
        </w:rPr>
      </w:pPr>
      <w:r>
        <w:rPr>
          <w:lang w:val="it-IT" w:eastAsia="it-IT"/>
        </w:rPr>
        <w:t xml:space="preserve">   </w:t>
      </w:r>
      <w:r>
        <w:rPr>
          <w:lang w:val="it-IT" w:eastAsia="it-IT"/>
        </w:rPr>
        <w:t xml:space="preserve">6.2 </w:t>
      </w:r>
      <w:r>
        <w:rPr>
          <w:lang w:val="it-IT"/>
        </w:rPr>
        <w:t>Relazioni con l’Object Design Document</w:t>
      </w:r>
      <w:r>
        <w:rPr>
          <w:lang w:val="it-IT" w:eastAsia="it-IT"/>
        </w:rPr>
        <w:tab/>
        <w:t xml:space="preserve">7  </w:t>
      </w:r>
    </w:p>
    <w:p>
      <w:pPr>
        <w:pStyle w:val="Indice2"/>
        <w:tabs>
          <w:tab w:val="left" w:pos="883" w:leader="none"/>
          <w:tab w:val="right" w:pos="9637" w:leader="dot"/>
        </w:tabs>
        <w:rPr>
          <w:lang w:val="it-IT" w:eastAsia="it-IT"/>
        </w:rPr>
      </w:pPr>
      <w:r>
        <w:rPr>
          <w:lang w:val="it-IT" w:eastAsia="it-IT"/>
        </w:rPr>
        <w:t>7. Sospensione e ripristino</w:t>
        <w:tab/>
        <w:t>7</w:t>
      </w:r>
    </w:p>
    <w:p>
      <w:pPr>
        <w:pStyle w:val="Indice2"/>
        <w:tabs>
          <w:tab w:val="left" w:pos="883" w:leader="none"/>
          <w:tab w:val="right" w:pos="9637" w:leader="dot"/>
        </w:tabs>
        <w:rPr>
          <w:lang w:val="it-IT" w:eastAsia="it-IT"/>
        </w:rPr>
      </w:pPr>
      <w:r>
        <w:rPr>
          <w:lang w:val="it-IT" w:eastAsia="it-IT"/>
        </w:rPr>
        <w:t xml:space="preserve">   </w:t>
      </w:r>
      <w:r>
        <w:rPr>
          <w:lang w:val="it-IT" w:eastAsia="it-IT"/>
        </w:rPr>
        <w:t>7.1 Criteri di sospensione</w:t>
        <w:tab/>
        <w:t>7</w:t>
      </w:r>
    </w:p>
    <w:p>
      <w:pPr>
        <w:pStyle w:val="Indice2"/>
        <w:tabs>
          <w:tab w:val="left" w:pos="883" w:leader="none"/>
          <w:tab w:val="right" w:pos="9637" w:leader="dot"/>
        </w:tabs>
        <w:rPr>
          <w:lang w:val="it-IT" w:eastAsia="it-IT"/>
        </w:rPr>
      </w:pPr>
      <w:r>
        <w:rPr>
          <w:lang w:val="it-IT" w:eastAsia="it-IT"/>
        </w:rPr>
        <w:t xml:space="preserve">   </w:t>
      </w:r>
      <w:r>
        <w:rPr>
          <w:lang w:val="it-IT" w:eastAsia="it-IT"/>
        </w:rPr>
        <w:t>7.2 Criteri di ripristino</w:t>
        <w:tab/>
        <w:t xml:space="preserve">7  </w:t>
      </w:r>
    </w:p>
    <w:p>
      <w:pPr>
        <w:pStyle w:val="Indice2"/>
        <w:tabs>
          <w:tab w:val="left" w:pos="883" w:leader="none"/>
          <w:tab w:val="right" w:pos="9637" w:leader="dot"/>
        </w:tabs>
        <w:rPr>
          <w:lang w:val="it-IT" w:eastAsia="it-IT"/>
        </w:rPr>
      </w:pPr>
      <w:r>
        <w:rPr>
          <w:lang w:val="it-IT" w:eastAsia="it-IT"/>
        </w:rPr>
        <w:t>8. Materiale di testing</w:t>
        <w:tab/>
        <w:t>7</w:t>
      </w:r>
    </w:p>
    <w:p>
      <w:pPr>
        <w:pStyle w:val="Indice2"/>
        <w:tabs>
          <w:tab w:val="left" w:pos="883" w:leader="none"/>
          <w:tab w:val="right" w:pos="9637" w:leader="dot"/>
        </w:tabs>
        <w:rPr>
          <w:lang w:eastAsia="it-IT"/>
        </w:rPr>
      </w:pPr>
      <w:r>
        <w:rPr>
          <w:lang w:eastAsia="it-IT"/>
        </w:rPr>
        <w:t>9. Casi di test</w:t>
        <w:tab/>
        <w:t>7</w:t>
      </w:r>
    </w:p>
    <w:p>
      <w:pPr>
        <w:pStyle w:val="Indice2"/>
        <w:tabs>
          <w:tab w:val="left" w:pos="883" w:leader="none"/>
          <w:tab w:val="right" w:pos="9637" w:leader="dot"/>
        </w:tabs>
        <w:rPr>
          <w:lang w:eastAsia="it-IT"/>
        </w:rPr>
      </w:pPr>
      <w:r>
        <w:rPr>
          <w:lang w:eastAsia="it-IT"/>
        </w:rPr>
        <w:t>10. Testing schedule</w:t>
        <w:tab/>
        <w:t>12</w:t>
      </w:r>
    </w:p>
    <w:p>
      <w:pPr>
        <w:pStyle w:val="Normal"/>
        <w:rPr>
          <w:rFonts w:ascii="Times New Roman" w:hAnsi="Times New Roman" w:eastAsia="Lucida Sans Unicode" w:cs="Tahoma"/>
          <w:kern w:val="2"/>
          <w:sz w:val="24"/>
          <w:szCs w:val="24"/>
          <w:lang w:val="en-US" w:bidi="ar-SA"/>
        </w:rPr>
      </w:pPr>
      <w:r>
        <w:rPr>
          <w:rFonts w:eastAsia="Lucida Sans Unicode" w:cs="Tahoma" w:ascii="Times New Roman" w:hAnsi="Times New Roman"/>
          <w:kern w:val="2"/>
          <w:sz w:val="24"/>
          <w:szCs w:val="24"/>
          <w:lang w:val="en-US" w:bidi="ar-SA"/>
        </w:rPr>
      </w:r>
    </w:p>
    <w:p>
      <w:pPr>
        <w:pStyle w:val="Normal"/>
        <w:ind w:left="360" w:hanging="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
        <w:numPr>
          <w:ilvl w:val="0"/>
          <w:numId w:val="1"/>
        </w:numPr>
        <w:rPr>
          <w:rFonts w:cs="Calibri"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pPr>
        <w:pStyle w:val="Normal"/>
        <w:ind w:left="708" w:hanging="0"/>
        <w:rPr/>
      </w:pPr>
      <w:r>
        <w:rPr/>
      </w:r>
    </w:p>
    <w:p>
      <w:pPr>
        <w:pStyle w:val="Normal"/>
        <w:ind w:left="708" w:hanging="0"/>
        <w:rPr/>
      </w:pPr>
      <w:r>
        <w:rP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pPr>
        <w:pStyle w:val="Normal"/>
        <w:ind w:left="708" w:hanging="0"/>
        <w:rPr/>
      </w:pPr>
      <w:r>
        <w:rPr/>
      </w:r>
    </w:p>
    <w:p>
      <w:pPr>
        <w:pStyle w:val="Titolo1"/>
        <w:numPr>
          <w:ilvl w:val="0"/>
          <w:numId w:val="1"/>
        </w:numPr>
        <w:rPr/>
      </w:pPr>
      <w:r>
        <w:rPr/>
        <w:t>Relazione con gli altri documenti</w:t>
      </w:r>
    </w:p>
    <w:p>
      <w:pPr>
        <w:pStyle w:val="Normal"/>
        <w:rPr/>
      </w:pPr>
      <w:r>
        <w:rPr/>
      </w:r>
    </w:p>
    <w:p>
      <w:pPr>
        <w:pStyle w:val="Normal"/>
        <w:ind w:left="708" w:hanging="0"/>
        <w:rPr/>
      </w:pPr>
      <w:r>
        <w:rPr/>
        <w:t xml:space="preserve">Per 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pPr>
        <w:pStyle w:val="Normal"/>
        <w:ind w:left="708" w:hanging="0"/>
        <w:rPr/>
      </w:pPr>
      <w:r>
        <w:rPr/>
        <w:tab/>
      </w:r>
    </w:p>
    <w:p>
      <w:pPr>
        <w:pStyle w:val="Titolo2"/>
        <w:numPr>
          <w:ilvl w:val="1"/>
          <w:numId w:val="1"/>
        </w:numPr>
        <w:rPr/>
      </w:pPr>
      <w:r>
        <w:rPr/>
        <w:t>Relazioni con il Requirements Analysis Document (RAD)</w:t>
      </w:r>
    </w:p>
    <w:p>
      <w:pPr>
        <w:pStyle w:val="ListParagraph"/>
        <w:ind w:left="1128" w:hanging="0"/>
        <w:rPr/>
      </w:pPr>
      <w:r>
        <w:rPr/>
      </w:r>
    </w:p>
    <w:p>
      <w:pPr>
        <w:pStyle w:val="ListParagraph"/>
        <w:ind w:left="1128" w:hanging="0"/>
        <w:rPr/>
      </w:pPr>
      <w:r>
        <w:rPr/>
        <w:t>Al fine di verificare la correttezza di SocialBook sono stati predisposti dei test basati sulle funzionalità individuate nel RAD, in particolare riguardanti i requisiti funzionali e non funzionali del sistema.</w:t>
      </w:r>
    </w:p>
    <w:p>
      <w:pPr>
        <w:pStyle w:val="ListParagraph"/>
        <w:ind w:left="1128" w:hanging="0"/>
        <w:rPr/>
      </w:pPr>
      <w:r>
        <w:rPr/>
      </w:r>
    </w:p>
    <w:p>
      <w:pPr>
        <w:pStyle w:val="Titolo2"/>
        <w:numPr>
          <w:ilvl w:val="1"/>
          <w:numId w:val="1"/>
        </w:numPr>
        <w:rPr/>
      </w:pPr>
      <w:r>
        <w:rPr/>
        <w:t>Relazioni con il System Design Document (SDD)</w:t>
      </w:r>
    </w:p>
    <w:p>
      <w:pPr>
        <w:pStyle w:val="ListParagraph"/>
        <w:ind w:left="1128" w:hanging="0"/>
        <w:rPr/>
      </w:pPr>
      <w:r>
        <w:rPr/>
      </w:r>
    </w:p>
    <w:p>
      <w:pPr>
        <w:pStyle w:val="ListParagraph"/>
        <w:ind w:left="1128" w:hanging="0"/>
        <w:rPr/>
      </w:pPr>
      <w:r>
        <w:rPr/>
        <w:t xml:space="preserve">Al fine di verificare la tracciabilità di SocialBook sono stati predisposti dei test sulle singole decomposizioni del sistema individuate nell’SDD, con maggior accortezza per il sottosistema “Gestione Utente” in quanto composto dal maggior numero di requisiti funzionali. </w:t>
      </w:r>
    </w:p>
    <w:p>
      <w:pPr>
        <w:pStyle w:val="ListParagraph"/>
        <w:ind w:left="1128" w:hanging="0"/>
        <w:rPr/>
      </w:pPr>
      <w:r>
        <w:rPr/>
      </w:r>
    </w:p>
    <w:p>
      <w:pPr>
        <w:pStyle w:val="Titolo2"/>
        <w:numPr>
          <w:ilvl w:val="1"/>
          <w:numId w:val="1"/>
        </w:numPr>
        <w:rPr/>
      </w:pPr>
      <w:r>
        <w:rPr/>
        <w:t>Relazioni con l’Object Design Document (ODD)</w:t>
      </w:r>
    </w:p>
    <w:p>
      <w:pPr>
        <w:pStyle w:val="ListParagraph"/>
        <w:ind w:left="1128" w:hanging="0"/>
        <w:rPr/>
      </w:pPr>
      <w:r>
        <w:rPr/>
      </w:r>
    </w:p>
    <w:p>
      <w:pPr>
        <w:pStyle w:val="ListParagraph"/>
        <w:ind w:left="1128" w:hanging="0"/>
        <w:rPr/>
      </w:pPr>
      <w:r>
        <w:rPr/>
        <w:t>Al fine di verificare le performance di SocialBook sono stati predisposti dei test per la verificabilità del funzionamento delle interfacce specificate nell’ODD.</w:t>
      </w:r>
    </w:p>
    <w:p>
      <w:pPr>
        <w:pStyle w:val="ListParagraph"/>
        <w:ind w:left="1128" w:hanging="0"/>
        <w:rPr/>
      </w:pPr>
      <w:r>
        <w:rPr/>
      </w:r>
    </w:p>
    <w:p>
      <w:pPr>
        <w:pStyle w:val="Titolo1"/>
        <w:numPr>
          <w:ilvl w:val="0"/>
          <w:numId w:val="1"/>
        </w:numPr>
        <w:rPr/>
      </w:pPr>
      <w:r>
        <w:rPr/>
        <w:t>Panoramica del sistema</w:t>
      </w:r>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L’obiettivo della piattaforma è quella di fornire un servizio veloce e sempre aggiornato in modo da garantire l’esperienza migliore possibile agli utenti.</w:t>
      </w:r>
    </w:p>
    <w:p>
      <w:pPr>
        <w:pStyle w:val="Normal"/>
        <w:ind w:left="360" w:hanging="0"/>
        <w:rPr/>
      </w:pPr>
      <w:r>
        <w:rPr/>
        <w:tab/>
        <w:t xml:space="preserve">Inoltre la piattaforma sarà completamente gestita da tre categorie di Admin: </w:t>
      </w:r>
    </w:p>
    <w:p>
      <w:pPr>
        <w:pStyle w:val="Normal"/>
        <w:ind w:left="360" w:hanging="0"/>
        <w:rPr/>
      </w:pPr>
      <w:r>
        <w:rPr/>
        <w:tab/>
        <w:t>-Il System Manager si occupa della manutenzione del codice</w:t>
      </w:r>
    </w:p>
    <w:p>
      <w:pPr>
        <w:pStyle w:val="Normal"/>
        <w:ind w:left="360" w:hanging="0"/>
        <w:rPr/>
      </w:pPr>
      <w:r>
        <w:rPr/>
        <w:tab/>
        <w:t>-Il Costumer Manager si occupa della gestione degli utenti registrati e delle annesse recensioni</w:t>
      </w:r>
    </w:p>
    <w:p>
      <w:pPr>
        <w:pStyle w:val="Normal"/>
        <w:ind w:left="360" w:hanging="0"/>
        <w:rPr/>
      </w:pPr>
      <w:r>
        <w:rPr/>
        <w:tab/>
        <w:t>-Il Catalogue Manager si occupa della gestione del catalogo e del singolo libro</w:t>
      </w:r>
    </w:p>
    <w:p>
      <w:pPr>
        <w:pStyle w:val="Normal"/>
        <w:ind w:left="360" w:hanging="0"/>
        <w:rPr/>
      </w:pPr>
      <w:r>
        <w:rPr/>
      </w:r>
    </w:p>
    <w:p>
      <w:pPr>
        <w:pStyle w:val="Normal"/>
        <w:ind w:left="360" w:hanging="0"/>
        <w:rPr/>
      </w:pPr>
      <w:r>
        <w:rPr/>
      </w:r>
    </w:p>
    <w:p>
      <w:pPr>
        <w:pStyle w:val="Normal"/>
        <w:ind w:left="360" w:hanging="0"/>
        <w:rPr/>
      </w:pPr>
      <w:r>
        <w:rPr/>
      </w:r>
    </w:p>
    <w:p>
      <w:pPr>
        <w:pStyle w:val="Titolo1"/>
        <w:numPr>
          <w:ilvl w:val="0"/>
          <w:numId w:val="1"/>
        </w:numPr>
        <w:rPr/>
      </w:pPr>
      <w:r>
        <w:rPr/>
        <w:t>Features da testare/da non testare</w:t>
      </w:r>
    </w:p>
    <w:p>
      <w:pPr>
        <w:pStyle w:val="Normal"/>
        <w:ind w:left="360" w:hanging="0"/>
        <w:rPr/>
      </w:pPr>
      <w:r>
        <w:rPr/>
      </w:r>
    </w:p>
    <w:p>
      <w:pPr>
        <w:pStyle w:val="Titolo2"/>
        <w:ind w:firstLine="708"/>
        <w:rPr/>
      </w:pPr>
      <w:r>
        <w:rPr/>
        <w:t>Gestione Utente</w:t>
      </w:r>
    </w:p>
    <w:p>
      <w:pPr>
        <w:pStyle w:val="Normal"/>
        <w:rPr/>
      </w:pPr>
      <w:r>
        <w:rPr/>
        <w:tab/>
      </w:r>
    </w:p>
    <w:p>
      <w:pPr>
        <w:pStyle w:val="Normal"/>
        <w:ind w:left="708" w:hanging="0"/>
        <w:rPr/>
      </w:pPr>
      <w:r>
        <w:rPr/>
        <w:t xml:space="preserve">● </w:t>
      </w:r>
      <w:r>
        <w:rPr/>
        <w:t xml:space="preserve">TC_GU1 Registrazione </w:t>
      </w:r>
    </w:p>
    <w:p>
      <w:pPr>
        <w:pStyle w:val="Normal"/>
        <w:ind w:left="708" w:hanging="0"/>
        <w:rPr/>
      </w:pPr>
      <w:r>
        <w:rPr/>
        <w:t xml:space="preserve">● </w:t>
      </w:r>
      <w:r>
        <w:rPr/>
        <w:t>TC_GU2 Log-in</w:t>
      </w:r>
    </w:p>
    <w:p>
      <w:pPr>
        <w:pStyle w:val="Normal"/>
        <w:ind w:left="708" w:hanging="0"/>
        <w:rPr/>
      </w:pPr>
      <w:r>
        <w:rPr/>
        <w:t xml:space="preserve">● </w:t>
      </w:r>
      <w:r>
        <w:rPr/>
        <w:t>TC_GU3 Creazione Booklist</w:t>
      </w:r>
    </w:p>
    <w:p>
      <w:pPr>
        <w:pStyle w:val="Normal"/>
        <w:ind w:left="708" w:hanging="0"/>
        <w:rPr/>
      </w:pPr>
      <w:r>
        <w:rPr/>
        <w:t xml:space="preserve">● </w:t>
      </w:r>
      <w:r>
        <w:rPr/>
        <w:t>TC_GU4 Modifica Booklist</w:t>
      </w:r>
    </w:p>
    <w:p>
      <w:pPr>
        <w:pStyle w:val="Normal"/>
        <w:ind w:left="708" w:hanging="0"/>
        <w:rPr/>
      </w:pPr>
      <w:r>
        <w:rPr/>
        <w:t xml:space="preserve">● </w:t>
      </w:r>
      <w:r>
        <w:rPr/>
        <w:t>TC_GU5 Elimina Booklist</w:t>
      </w:r>
    </w:p>
    <w:p>
      <w:pPr>
        <w:pStyle w:val="Normal"/>
        <w:ind w:left="708" w:hanging="0"/>
        <w:rPr/>
      </w:pPr>
      <w:r>
        <w:rPr/>
        <w:t xml:space="preserve">● </w:t>
      </w:r>
      <w:r>
        <w:rPr/>
        <w:t>TC_GU6 Recensione prodotto</w:t>
      </w:r>
    </w:p>
    <w:p>
      <w:pPr>
        <w:pStyle w:val="Normal"/>
        <w:ind w:left="708" w:hanging="0"/>
        <w:rPr/>
      </w:pPr>
      <w:r>
        <w:rPr/>
      </w:r>
    </w:p>
    <w:p>
      <w:pPr>
        <w:pStyle w:val="Titolo3"/>
        <w:ind w:left="708" w:hanging="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Log-out</w:t>
      </w:r>
    </w:p>
    <w:p>
      <w:pPr>
        <w:pStyle w:val="Normal"/>
        <w:rPr/>
      </w:pPr>
      <w:r>
        <w:rPr/>
        <w:tab/>
        <w:t>● Visualizzazione area utente</w:t>
      </w:r>
    </w:p>
    <w:p>
      <w:pPr>
        <w:pStyle w:val="Normal"/>
        <w:ind w:left="708" w:hanging="0"/>
        <w:rPr/>
      </w:pPr>
      <w:r>
        <w:rPr/>
        <w:t xml:space="preserve">● </w:t>
      </w:r>
      <w:r>
        <w:rPr/>
        <w:t>Modifiche utente</w:t>
      </w:r>
    </w:p>
    <w:p>
      <w:pPr>
        <w:pStyle w:val="Normal"/>
        <w:ind w:left="708" w:hanging="0"/>
        <w:rPr/>
      </w:pPr>
      <w:r>
        <w:rPr/>
        <w:t xml:space="preserve">● </w:t>
      </w:r>
      <w:r>
        <w:rPr/>
        <w:t>Elimina recensione</w:t>
      </w:r>
    </w:p>
    <w:p>
      <w:pPr>
        <w:pStyle w:val="Normal"/>
        <w:ind w:left="708" w:hanging="0"/>
        <w:rPr/>
      </w:pPr>
      <w:r>
        <w:rPr/>
        <w:t xml:space="preserve">● </w:t>
      </w:r>
      <w:r>
        <w:rPr/>
        <w:t>Visualizzazione Booklist personali</w:t>
      </w:r>
    </w:p>
    <w:p>
      <w:pPr>
        <w:pStyle w:val="Normal"/>
        <w:ind w:left="708" w:hanging="0"/>
        <w:rPr/>
      </w:pPr>
      <w:r>
        <w:rPr/>
        <w:t xml:space="preserve">● </w:t>
      </w:r>
      <w:r>
        <w:rPr/>
        <w:t>Visualizzazione, inserimento e rimozione Preferiti</w:t>
      </w:r>
    </w:p>
    <w:p>
      <w:pPr>
        <w:pStyle w:val="Normal"/>
        <w:ind w:left="708" w:hanging="0"/>
        <w:rPr/>
      </w:pPr>
      <w:r>
        <w:rPr/>
      </w:r>
    </w:p>
    <w:p>
      <w:pPr>
        <w:pStyle w:val="Titolo2"/>
        <w:ind w:firstLine="708"/>
        <w:rPr/>
      </w:pPr>
      <w:r>
        <w:rPr/>
        <w:t>Gestione Acquisto</w:t>
      </w:r>
    </w:p>
    <w:p>
      <w:pPr>
        <w:pStyle w:val="Normal"/>
        <w:rPr/>
      </w:pPr>
      <w:r>
        <w:rPr/>
      </w:r>
    </w:p>
    <w:p>
      <w:pPr>
        <w:pStyle w:val="Normal"/>
        <w:rPr/>
      </w:pPr>
      <w:r>
        <w:rPr/>
        <w:tab/>
        <w:t>● TC_GA1 Inserimento prodotto in carrello</w:t>
      </w:r>
    </w:p>
    <w:p>
      <w:pPr>
        <w:pStyle w:val="Normal"/>
        <w:rPr/>
      </w:pPr>
      <w:r>
        <w:rPr/>
        <w:tab/>
        <w:t>● TC_GA2 Rimozione libro da carrello</w:t>
      </w:r>
    </w:p>
    <w:p>
      <w:pPr>
        <w:pStyle w:val="Normal"/>
        <w:rPr/>
      </w:pPr>
      <w:r>
        <w:rPr/>
        <w:tab/>
        <w:t>● TC_GA3 Acquisto</w:t>
      </w:r>
    </w:p>
    <w:p>
      <w:pPr>
        <w:pStyle w:val="Normal"/>
        <w:rPr/>
      </w:pPr>
      <w:r>
        <w:rPr/>
      </w:r>
    </w:p>
    <w:p>
      <w:pPr>
        <w:pStyle w:val="Titolo3"/>
        <w:ind w:left="708" w:hanging="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Visualizzazione carrello</w:t>
      </w:r>
    </w:p>
    <w:p>
      <w:pPr>
        <w:pStyle w:val="Normal"/>
        <w:rPr/>
      </w:pPr>
      <w:r>
        <w:rPr/>
        <w:tab/>
        <w:t>● Visualizzazione ordini</w:t>
      </w:r>
    </w:p>
    <w:p>
      <w:pPr>
        <w:pStyle w:val="Normal"/>
        <w:rPr/>
      </w:pPr>
      <w:r>
        <w:rPr/>
        <w:tab/>
      </w:r>
    </w:p>
    <w:p>
      <w:pPr>
        <w:pStyle w:val="Titolo2"/>
        <w:ind w:firstLine="708"/>
        <w:rPr/>
      </w:pPr>
      <w:r>
        <w:rPr/>
        <w:t>Gestione Visualizzazione</w:t>
      </w:r>
    </w:p>
    <w:p>
      <w:pPr>
        <w:pStyle w:val="Normal"/>
        <w:ind w:firstLine="708"/>
        <w:rPr/>
      </w:pPr>
      <w:r>
        <w:rPr/>
      </w:r>
    </w:p>
    <w:p>
      <w:pPr>
        <w:pStyle w:val="Normal"/>
        <w:ind w:firstLine="708"/>
        <w:rPr/>
      </w:pPr>
      <w:r>
        <w:rPr/>
        <w:t xml:space="preserve">● </w:t>
      </w:r>
      <w:r>
        <w:rPr/>
        <w:t>TC_GV1 Visualizzazione profilo utente</w:t>
      </w:r>
    </w:p>
    <w:p>
      <w:pPr>
        <w:pStyle w:val="Normal"/>
        <w:ind w:firstLine="708"/>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Visualizzazione Catalogo</w:t>
      </w:r>
    </w:p>
    <w:p>
      <w:pPr>
        <w:pStyle w:val="Normal"/>
        <w:rPr/>
      </w:pPr>
      <w:r>
        <w:rPr/>
        <w:tab/>
        <w:t>● Ricerca</w:t>
      </w:r>
    </w:p>
    <w:p>
      <w:pPr>
        <w:pStyle w:val="Normal"/>
        <w:rPr/>
      </w:pPr>
      <w:r>
        <w:rPr/>
        <w:tab/>
        <w:t>● Visualizzazione Libro</w:t>
      </w:r>
    </w:p>
    <w:p>
      <w:pPr>
        <w:pStyle w:val="Normal"/>
        <w:rPr/>
      </w:pPr>
      <w:r>
        <w:rPr/>
        <w:tab/>
      </w:r>
    </w:p>
    <w:p>
      <w:pPr>
        <w:pStyle w:val="Titolo2"/>
        <w:ind w:firstLine="708"/>
        <w:rPr/>
      </w:pPr>
      <w:r>
        <w:rPr/>
        <w:t>Gestione Interazione</w:t>
      </w:r>
    </w:p>
    <w:p>
      <w:pPr>
        <w:pStyle w:val="Normal"/>
        <w:rPr/>
      </w:pPr>
      <w:r>
        <w:rPr/>
      </w:r>
    </w:p>
    <w:p>
      <w:pPr>
        <w:pStyle w:val="Normal"/>
        <w:rPr/>
      </w:pPr>
      <w:r>
        <w:rPr/>
        <w:tab/>
        <w:t>● TC_GI1 Segui utente</w:t>
      </w:r>
    </w:p>
    <w:p>
      <w:pPr>
        <w:pStyle w:val="Normal"/>
        <w:rPr/>
      </w:pPr>
      <w:r>
        <w:rPr/>
        <w:tab/>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Smetti di seguire utente</w:t>
      </w:r>
    </w:p>
    <w:p>
      <w:pPr>
        <w:pStyle w:val="Normal"/>
        <w:rPr/>
      </w:pPr>
      <w:r>
        <w:rPr/>
        <w:tab/>
        <w:t>● Segui Booklist</w:t>
      </w:r>
    </w:p>
    <w:p>
      <w:pPr>
        <w:pStyle w:val="Normal"/>
        <w:rPr/>
      </w:pPr>
      <w:r>
        <w:rPr/>
        <w:tab/>
        <w:t>● Smetti di seguire Booklist</w:t>
      </w:r>
    </w:p>
    <w:p>
      <w:pPr>
        <w:pStyle w:val="Normal"/>
        <w:rPr/>
      </w:pPr>
      <w:r>
        <w:rPr/>
        <w:tab/>
        <w:t>● Visualizzazione seguiti e seguaci</w:t>
      </w:r>
    </w:p>
    <w:p>
      <w:pPr>
        <w:pStyle w:val="Normal"/>
        <w:rPr/>
      </w:pPr>
      <w:r>
        <w:rPr/>
        <w:tab/>
        <w:t>● Visualizzazione Booklist</w:t>
      </w:r>
    </w:p>
    <w:p>
      <w:pPr>
        <w:pStyle w:val="Normal"/>
        <w:rPr/>
      </w:pPr>
      <w:r>
        <w:rPr/>
      </w:r>
    </w:p>
    <w:p>
      <w:pPr>
        <w:pStyle w:val="Titolo2"/>
        <w:ind w:firstLine="708"/>
        <w:rPr/>
      </w:pPr>
      <w:r>
        <w:rPr/>
        <w:t>Gestione Ticket</w:t>
      </w:r>
    </w:p>
    <w:p>
      <w:pPr>
        <w:pStyle w:val="Normal"/>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Interazione Ticket</w:t>
      </w:r>
    </w:p>
    <w:p>
      <w:pPr>
        <w:pStyle w:val="Normal"/>
        <w:rPr/>
      </w:pPr>
      <w:r>
        <w:rPr/>
        <w:tab/>
        <w:t>● Visualizzazione Ticket</w:t>
      </w:r>
    </w:p>
    <w:p>
      <w:pPr>
        <w:pStyle w:val="Normal"/>
        <w:rPr/>
      </w:pPr>
      <w:r>
        <w:rPr/>
      </w:r>
    </w:p>
    <w:p>
      <w:pPr>
        <w:pStyle w:val="Titolo2"/>
        <w:ind w:firstLine="708"/>
        <w:rPr/>
      </w:pPr>
      <w:r>
        <w:rPr/>
        <w:t>Gestione Customer</w:t>
      </w:r>
    </w:p>
    <w:p>
      <w:pPr>
        <w:pStyle w:val="Normal"/>
        <w:rPr/>
      </w:pPr>
      <w:r>
        <w:rPr/>
        <w:tab/>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Rimozione Utente</w:t>
      </w:r>
    </w:p>
    <w:p>
      <w:pPr>
        <w:pStyle w:val="Normal"/>
        <w:rPr/>
      </w:pPr>
      <w:r>
        <w:rPr/>
        <w:tab/>
        <w:t>● Rimozione Recensione</w:t>
      </w:r>
    </w:p>
    <w:p>
      <w:pPr>
        <w:pStyle w:val="Normal"/>
        <w:ind w:firstLine="708"/>
        <w:rPr/>
      </w:pPr>
      <w:r>
        <w:rPr/>
        <w:t xml:space="preserve">● </w:t>
      </w:r>
      <w:r>
        <w:rPr/>
        <w:t>Visualizzazione Utenti</w:t>
      </w:r>
    </w:p>
    <w:p>
      <w:pPr>
        <w:pStyle w:val="Normal"/>
        <w:ind w:firstLine="708"/>
        <w:rPr/>
      </w:pPr>
      <w:r>
        <w:rPr/>
      </w:r>
    </w:p>
    <w:p>
      <w:pPr>
        <w:pStyle w:val="Normal"/>
        <w:ind w:firstLine="708"/>
        <w:rPr/>
      </w:pPr>
      <w:r>
        <w:rPr/>
      </w:r>
    </w:p>
    <w:p>
      <w:pPr>
        <w:pStyle w:val="Titolo2"/>
        <w:ind w:firstLine="708"/>
        <w:rPr/>
      </w:pPr>
      <w:r>
        <w:rPr/>
        <w:t>Gestione Libri</w:t>
      </w:r>
    </w:p>
    <w:p>
      <w:pPr>
        <w:pStyle w:val="Normal"/>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Aggiunta al catalogo</w:t>
      </w:r>
    </w:p>
    <w:p>
      <w:pPr>
        <w:pStyle w:val="Normal"/>
        <w:rPr/>
      </w:pPr>
      <w:r>
        <w:rPr/>
        <w:tab/>
        <w:t>● Rimozione dal catalogo</w:t>
      </w:r>
    </w:p>
    <w:p>
      <w:pPr>
        <w:pStyle w:val="Normal"/>
        <w:rPr/>
      </w:pPr>
      <w:r>
        <w:rPr/>
        <w:tab/>
        <w:t>● Modifica al prezzo libro</w:t>
      </w:r>
    </w:p>
    <w:p>
      <w:pPr>
        <w:pStyle w:val="Normal"/>
        <w:rPr/>
      </w:pPr>
      <w:r>
        <w:rPr/>
        <w:tab/>
        <w:t>● Creazione nuovo libro</w:t>
      </w:r>
    </w:p>
    <w:p>
      <w:pPr>
        <w:pStyle w:val="Normal"/>
        <w:rPr/>
      </w:pPr>
      <w:r>
        <w:rPr/>
      </w:r>
    </w:p>
    <w:p>
      <w:pPr>
        <w:pStyle w:val="Titolo1"/>
        <w:numPr>
          <w:ilvl w:val="0"/>
          <w:numId w:val="1"/>
        </w:numPr>
        <w:rPr/>
      </w:pPr>
      <w:r>
        <w:rPr/>
        <w:t>Pass/Fail criteria</w:t>
      </w:r>
    </w:p>
    <w:p>
      <w:pPr>
        <w:pStyle w:val="Normal"/>
        <w:rPr/>
      </w:pPr>
      <w:r>
        <w:rPr/>
      </w:r>
    </w:p>
    <w:p>
      <w:pPr>
        <w:pStyle w:val="Normal"/>
        <w:ind w:left="708" w:hanging="0"/>
        <w:rPr/>
      </w:pPr>
      <w:r>
        <w:rPr/>
        <w:t>Un test avrà successo (pass) se, dato l’input al sistema, l’output osservato sarà diverso dall’output attesto (oracolo). Al contrario, un test fallirà (fail) quando il risultato osservato è uguale a quello atteso. Il testing sarà considerato valido se tutti i seguenti vincoli saranno rispettati: testare tutti i requisiti fondamentali, effettuare test di regressione ogni volta che si introducono nuove caratteristiche al sistema o vengono modificate quelle presenti, infine raggiungere un branch coverage non inferiore al 75%.</w:t>
      </w:r>
    </w:p>
    <w:p>
      <w:pPr>
        <w:pStyle w:val="Normal"/>
        <w:ind w:left="708" w:hanging="0"/>
        <w:rPr/>
      </w:pPr>
      <w:r>
        <w:rPr/>
      </w:r>
    </w:p>
    <w:p>
      <w:pPr>
        <w:pStyle w:val="Titolo1"/>
        <w:numPr>
          <w:ilvl w:val="0"/>
          <w:numId w:val="1"/>
        </w:numPr>
        <w:rPr/>
      </w:pPr>
      <w:r>
        <w:rPr/>
        <w:t>Approccio</w:t>
      </w:r>
    </w:p>
    <w:p>
      <w:pPr>
        <w:pStyle w:val="Normal"/>
        <w:rPr/>
      </w:pPr>
      <w:r>
        <w:rPr/>
      </w:r>
    </w:p>
    <w:p>
      <w:pPr>
        <w:pStyle w:val="Normal"/>
        <w:ind w:left="708" w:hanging="0"/>
        <w:rPr/>
      </w:pPr>
      <w:r>
        <w:rPr/>
        <w:t xml:space="preserve">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 bottom-up: tale strategia prevede che i sottosistemi nel layer più in basso della gerarchia vengano testati individualmente, successivamente vengono testati e integrati i layer più in alto. Si ripete questo passo finché tutti i sottosistemi sono testati. </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itolo2"/>
        <w:numPr>
          <w:ilvl w:val="1"/>
          <w:numId w:val="1"/>
        </w:numPr>
        <w:rPr>
          <w:rFonts w:cs="Calibri" w:cstheme="minorHAnsi"/>
        </w:rPr>
      </w:pPr>
      <w:r>
        <w:rPr>
          <w:rFonts w:cs="Calibri" w:cstheme="minorHAnsi"/>
        </w:rPr>
        <w:t>Test di unità</w:t>
      </w:r>
    </w:p>
    <w:p>
      <w:pPr>
        <w:pStyle w:val="ListParagraph"/>
        <w:ind w:left="1128" w:hanging="0"/>
        <w:rPr>
          <w:rFonts w:ascii="Segoe UI" w:hAnsi="Segoe UI" w:cs="Segoe UI"/>
          <w:sz w:val="21"/>
          <w:szCs w:val="21"/>
          <w:highlight w:val="darkRed"/>
        </w:rPr>
      </w:pPr>
      <w:r>
        <w:rPr>
          <w:rFonts w:cs="Segoe UI" w:ascii="Segoe UI" w:hAnsi="Segoe UI"/>
          <w:sz w:val="21"/>
          <w:szCs w:val="21"/>
          <w:shd w:fill="323131" w:val="clear"/>
        </w:rPr>
      </w:r>
    </w:p>
    <w:p>
      <w:pPr>
        <w:pStyle w:val="ListParagraph"/>
        <w:ind w:left="1128" w:hanging="0"/>
        <w:rPr>
          <w:color w:val="171717" w:themeColor="background2" w:themeShade="1a"/>
        </w:rPr>
      </w:pPr>
      <w:r>
        <w:rPr>
          <w:color w:val="171717" w:themeColor="background2" w:themeShade="1a"/>
        </w:rPr>
        <w:t xml:space="preserve">Per effettuare il testing di unità andremo a testare ogni metodo di ciascuna classe del sistema. Si definiranno i casi di test in modo funzionale (black-box). Similmente ai casi di test di integrazione, per la definizione dei casi di test unitari verrà utilizzato i framework JUnit e Mockito. Verrà definita una classe di test per ciascuna classe sorgente da testare. Se l'esecuzione di tutti i test unitari non porta alla branch coverage minima richiesta (75%). </w:t>
      </w:r>
    </w:p>
    <w:p>
      <w:pPr>
        <w:pStyle w:val="Normal"/>
        <w:rPr>
          <w:color w:val="171717" w:themeColor="background2" w:themeShade="1a"/>
        </w:rPr>
      </w:pPr>
      <w:r>
        <w:rPr>
          <w:color w:val="171717" w:themeColor="background2" w:themeShade="1a"/>
        </w:rPr>
      </w:r>
    </w:p>
    <w:p>
      <w:pPr>
        <w:pStyle w:val="Titolo2"/>
        <w:numPr>
          <w:ilvl w:val="1"/>
          <w:numId w:val="1"/>
        </w:numPr>
        <w:rPr>
          <w:rFonts w:cs="Calibri" w:cstheme="minorHAnsi"/>
        </w:rPr>
      </w:pPr>
      <w:r>
        <w:rPr>
          <w:rFonts w:cs="Calibri" w:cstheme="minorHAnsi"/>
        </w:rPr>
        <w:t>Test di integrazione</w:t>
      </w:r>
    </w:p>
    <w:p>
      <w:pPr>
        <w:pStyle w:val="ListParagraph"/>
        <w:ind w:left="1128" w:hanging="0"/>
        <w:rPr/>
      </w:pPr>
      <w:r>
        <w:rPr/>
      </w:r>
    </w:p>
    <w:p>
      <w:pPr>
        <w:pStyle w:val="ListParagraph"/>
        <w:ind w:left="1128" w:hanging="0"/>
        <w:rPr/>
      </w:pPr>
      <w:r>
        <w:rPr/>
        <w:t>Verrà utilizzato un approccio bottom-up (più adatto al software Object Oriented). La definizione dei casi di test avverrà tramite il framework JUnit.</w:t>
      </w:r>
    </w:p>
    <w:p>
      <w:pPr>
        <w:pStyle w:val="ListParagraph"/>
        <w:ind w:left="1128" w:hanging="0"/>
        <w:rPr/>
      </w:pPr>
      <w:r>
        <w:rPr/>
      </w:r>
    </w:p>
    <w:p>
      <w:pPr>
        <w:pStyle w:val="Titolo2"/>
        <w:numPr>
          <w:ilvl w:val="1"/>
          <w:numId w:val="1"/>
        </w:numPr>
        <w:rPr>
          <w:rFonts w:cs="Calibri" w:cstheme="minorHAnsi"/>
        </w:rPr>
      </w:pPr>
      <w:r>
        <w:rPr>
          <w:rFonts w:cs="Calibri" w:cstheme="minorHAnsi"/>
        </w:rPr>
        <w:t>Test di sistema</w:t>
      </w:r>
    </w:p>
    <w:p>
      <w:pPr>
        <w:pStyle w:val="ListParagraph"/>
        <w:ind w:left="1128" w:hanging="0"/>
        <w:rPr/>
      </w:pPr>
      <w:r>
        <w:rPr/>
      </w:r>
    </w:p>
    <w:p>
      <w:pPr>
        <w:pStyle w:val="ListParagraph"/>
        <w:ind w:left="1128" w:hanging="0"/>
        <w:rPr/>
      </w:pPr>
      <w:r>
        <w:rPr/>
        <w:t>Per questo tipo di testing sarà utilizzato il tool Selenium IDE, che permette di registrare delle interazioni utente su un browser, e così di implementare ed eseguire i casi di test di sistema. Durante il testing di sistema, il server sarà deployato in localhost.</w:t>
      </w:r>
    </w:p>
    <w:p>
      <w:pPr>
        <w:pStyle w:val="Titolo1"/>
        <w:numPr>
          <w:ilvl w:val="0"/>
          <w:numId w:val="1"/>
        </w:numPr>
        <w:rPr/>
      </w:pPr>
      <w:r>
        <w:rPr/>
        <w:t>Sospensione e Ripristino</w:t>
      </w:r>
    </w:p>
    <w:p>
      <w:pPr>
        <w:pStyle w:val="Normal"/>
        <w:rPr/>
      </w:pPr>
      <w:r>
        <w:rPr/>
      </w:r>
    </w:p>
    <w:p>
      <w:pPr>
        <w:pStyle w:val="Normal"/>
        <w:ind w:left="708" w:hanging="0"/>
        <w:rPr/>
      </w:pPr>
      <w:r>
        <w:rPr/>
        <w:t>In questa sezione verranno specificati i criteri di sospensione del test. Verranno inoltre specificate le attività di test che devono essere ripetute quando si riprende il test.</w:t>
      </w:r>
    </w:p>
    <w:p>
      <w:pPr>
        <w:pStyle w:val="Normal"/>
        <w:ind w:left="708" w:hanging="0"/>
        <w:rPr/>
      </w:pPr>
      <w:r>
        <w:rPr/>
      </w:r>
    </w:p>
    <w:p>
      <w:pPr>
        <w:pStyle w:val="Titolo2"/>
        <w:numPr>
          <w:ilvl w:val="1"/>
          <w:numId w:val="1"/>
        </w:numPr>
        <w:rPr>
          <w:rFonts w:cs="Calibri" w:cstheme="minorHAnsi"/>
        </w:rPr>
      </w:pPr>
      <w:r>
        <w:rPr>
          <w:rFonts w:cs="Calibri" w:cstheme="minorHAnsi"/>
        </w:rPr>
        <w:t>Criteri di sospensione</w:t>
      </w:r>
    </w:p>
    <w:p>
      <w:pPr>
        <w:pStyle w:val="Normal"/>
        <w:rPr/>
      </w:pPr>
      <w:r>
        <w:rPr/>
      </w:r>
    </w:p>
    <w:p>
      <w:pPr>
        <w:pStyle w:val="Normal"/>
        <w:ind w:left="1128" w:hanging="0"/>
        <w:rPr/>
      </w:pPr>
      <w:r>
        <w:rPr/>
        <w:t>Il testing non verrà sospeso fino alla sua terminazione anche in caso di rilevazione di una failure. Il testing verrà momentaneamente sospeso nel momento in cui l’esecuzione ritorna un errore nella definizione di uno dei test.</w:t>
      </w:r>
    </w:p>
    <w:p>
      <w:pPr>
        <w:pStyle w:val="Normal"/>
        <w:ind w:left="708" w:hanging="0"/>
        <w:rPr/>
      </w:pPr>
      <w:r>
        <w:rPr/>
      </w:r>
    </w:p>
    <w:p>
      <w:pPr>
        <w:pStyle w:val="Titolo2"/>
        <w:numPr>
          <w:ilvl w:val="1"/>
          <w:numId w:val="1"/>
        </w:numPr>
        <w:rPr>
          <w:rFonts w:cs="Calibri" w:cstheme="minorHAnsi"/>
        </w:rPr>
      </w:pPr>
      <w:r>
        <w:rPr>
          <w:rFonts w:cs="Calibri" w:cstheme="minorHAnsi"/>
        </w:rPr>
        <w:t>Criterio di ripristino</w:t>
      </w:r>
    </w:p>
    <w:p>
      <w:pPr>
        <w:pStyle w:val="Normal"/>
        <w:rPr/>
      </w:pPr>
      <w:r>
        <w:rPr/>
      </w:r>
    </w:p>
    <w:p>
      <w:pPr>
        <w:pStyle w:val="Normal"/>
        <w:ind w:left="708" w:firstLine="420"/>
        <w:rPr/>
      </w:pPr>
      <w:r>
        <w:rPr/>
        <w:t>Il testing verrà ripreso dopo aver risolto i fault individuati nella precedente esecuzione dei test.</w:t>
      </w:r>
    </w:p>
    <w:p>
      <w:pPr>
        <w:pStyle w:val="Normal"/>
        <w:ind w:left="708" w:firstLine="420"/>
        <w:rPr/>
      </w:pPr>
      <w:r>
        <w:rPr/>
      </w:r>
    </w:p>
    <w:p>
      <w:pPr>
        <w:pStyle w:val="Titolo1"/>
        <w:numPr>
          <w:ilvl w:val="0"/>
          <w:numId w:val="1"/>
        </w:numPr>
        <w:rPr/>
      </w:pPr>
      <w:r>
        <w:rPr/>
        <w:t>Materiale di testing</w:t>
      </w:r>
    </w:p>
    <w:p>
      <w:pPr>
        <w:pStyle w:val="Normal"/>
        <w:ind w:left="708" w:hanging="0"/>
        <w:rPr/>
      </w:pPr>
      <w:r>
        <w:rPr/>
      </w:r>
    </w:p>
    <w:p>
      <w:pPr>
        <w:pStyle w:val="Normal"/>
        <w:ind w:left="708" w:hanging="0"/>
        <w:rPr/>
      </w:pPr>
      <w:r>
        <w:rPr/>
        <w:t>L’hardware necessario per l’attività di test è un computer non necessariamente avente connessione ad Internet, in quanto il sistema non è stato ancora rilasciato in produzione.</w:t>
      </w:r>
    </w:p>
    <w:p>
      <w:pPr>
        <w:pStyle w:val="Normal"/>
        <w:ind w:left="708" w:hanging="0"/>
        <w:rPr/>
      </w:pPr>
      <w:r>
        <w:rPr/>
      </w:r>
    </w:p>
    <w:p>
      <w:pPr>
        <w:pStyle w:val="Normal"/>
        <w:ind w:left="708" w:hanging="0"/>
        <w:rPr/>
      </w:pPr>
      <w:r>
        <w:rPr/>
      </w:r>
    </w:p>
    <w:p>
      <w:pPr>
        <w:pStyle w:val="Normal"/>
        <w:rPr/>
      </w:pPr>
      <w:r>
        <w:rPr/>
      </w:r>
    </w:p>
    <w:p>
      <w:pPr>
        <w:pStyle w:val="Titolo1"/>
        <w:numPr>
          <w:ilvl w:val="0"/>
          <w:numId w:val="1"/>
        </w:numPr>
        <w:rPr/>
      </w:pPr>
      <w:r>
        <w:rPr/>
        <w:t>Casi di test</w:t>
      </w:r>
    </w:p>
    <w:p>
      <w:pPr>
        <w:pStyle w:val="Normal"/>
        <w:rPr/>
      </w:pPr>
      <w:r>
        <w:rPr/>
      </w:r>
    </w:p>
    <w:p>
      <w:pPr>
        <w:pStyle w:val="Titolo2"/>
        <w:numPr>
          <w:ilvl w:val="1"/>
          <w:numId w:val="1"/>
        </w:numPr>
        <w:rPr/>
      </w:pPr>
      <w:r>
        <w:rPr/>
        <w:t>Gestione Utente</w:t>
      </w:r>
    </w:p>
    <w:p>
      <w:pPr>
        <w:pStyle w:val="Normal"/>
        <w:rPr/>
      </w:pPr>
      <w:r>
        <w:rPr/>
      </w:r>
    </w:p>
    <w:p>
      <w:pPr>
        <w:pStyle w:val="Titolo3"/>
        <w:ind w:firstLine="708"/>
        <w:rPr/>
      </w:pPr>
      <w:r>
        <w:rPr/>
        <w:t>TC_GU1 Registrazione</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rPr>
              <w:t xml:space="preserve"> </w:t>
            </w: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2"/>
              </w:numPr>
              <w:rPr>
                <w:rFonts w:ascii="Calibri" w:hAnsi="Calibri" w:cs="Calibri"/>
                <w:color w:val="000000"/>
                <w:sz w:val="22"/>
                <w:szCs w:val="22"/>
                <w:lang w:val="en-US"/>
              </w:rPr>
            </w:pPr>
            <w:r>
              <w:rPr>
                <w:rFonts w:cs="Calibri" w:ascii="Calibri" w:hAnsi="Calibri"/>
                <w:color w:val="000000"/>
                <w:sz w:val="22"/>
                <w:szCs w:val="22"/>
                <w:lang w:val="en-US"/>
              </w:rPr>
              <w:t>&lt;1 or &gt;15 [error]</w:t>
            </w:r>
          </w:p>
          <w:p>
            <w:pPr>
              <w:pStyle w:val="Contenutotabella"/>
              <w:numPr>
                <w:ilvl w:val="0"/>
                <w:numId w:val="2"/>
              </w:numPr>
              <w:rPr>
                <w:rFonts w:ascii="Calibri" w:hAnsi="Calibri" w:cs="Calibri"/>
                <w:color w:val="000000"/>
                <w:sz w:val="22"/>
                <w:szCs w:val="22"/>
                <w:lang w:val="en-US"/>
              </w:rPr>
            </w:pPr>
            <w:r>
              <w:rPr>
                <w:rFonts w:cs="Calibri" w:ascii="Calibri" w:hAnsi="Calibri"/>
                <w:color w:val="000000"/>
                <w:sz w:val="22"/>
                <w:szCs w:val="22"/>
                <w:lang w:val="en-US"/>
              </w:rPr>
              <w:t>&gt;=1 or &lt;16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3"/>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3"/>
              </w:numPr>
              <w:rPr>
                <w:rFonts w:ascii="Calibri" w:hAnsi="Calibri" w:cs="Calibri"/>
                <w:color w:val="000000"/>
                <w:sz w:val="22"/>
                <w:szCs w:val="22"/>
              </w:rPr>
            </w:pPr>
            <w:r>
              <w:rPr>
                <w:rFonts w:cs="Calibri" w:ascii="Calibri" w:hAnsi="Calibri"/>
                <w:color w:val="000000"/>
                <w:sz w:val="22"/>
                <w:szCs w:val="22"/>
              </w:rPr>
              <w:t>Rispetta il formato [FN_ok]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Cognome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[LC]  </w:t>
            </w:r>
          </w:p>
        </w:tc>
        <w:tc>
          <w:tcPr>
            <w:tcW w:w="6803" w:type="dxa"/>
            <w:tcBorders>
              <w:left w:val="single" w:sz="4" w:space="0" w:color="000000"/>
              <w:bottom w:val="single" w:sz="4" w:space="0" w:color="000000"/>
              <w:right w:val="single" w:sz="4" w:space="0" w:color="000000"/>
            </w:tcBorders>
          </w:tcPr>
          <w:p>
            <w:pPr>
              <w:pStyle w:val="Contenutotabella"/>
              <w:numPr>
                <w:ilvl w:val="0"/>
                <w:numId w:val="4"/>
              </w:numPr>
              <w:rPr>
                <w:rFonts w:ascii="Calibri" w:hAnsi="Calibri" w:cs="Calibri"/>
                <w:color w:val="000000"/>
                <w:sz w:val="22"/>
                <w:szCs w:val="22"/>
                <w:lang w:val="en-US"/>
              </w:rPr>
            </w:pPr>
            <w:r>
              <w:rPr>
                <w:rFonts w:cs="Calibri" w:ascii="Calibri" w:hAnsi="Calibri"/>
                <w:color w:val="000000"/>
                <w:sz w:val="22"/>
                <w:szCs w:val="22"/>
                <w:lang w:val="en-US"/>
              </w:rPr>
              <w:t>&lt;1 or &gt;15 [error]</w:t>
            </w:r>
          </w:p>
          <w:p>
            <w:pPr>
              <w:pStyle w:val="Contenutotabella"/>
              <w:numPr>
                <w:ilvl w:val="0"/>
                <w:numId w:val="4"/>
              </w:numPr>
              <w:rPr>
                <w:rFonts w:ascii="Calibri" w:hAnsi="Calibri" w:cs="Calibri"/>
                <w:color w:val="000000"/>
                <w:sz w:val="22"/>
                <w:szCs w:val="22"/>
                <w:lang w:val="en-US"/>
              </w:rPr>
            </w:pPr>
            <w:r>
              <w:rPr>
                <w:rFonts w:cs="Calibri" w:ascii="Calibri" w:hAnsi="Calibri"/>
                <w:color w:val="000000"/>
                <w:sz w:val="22"/>
                <w:szCs w:val="22"/>
                <w:lang w:val="en-US"/>
              </w:rPr>
              <w:t>&gt;=1 or &lt;16 [LC_ok]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lang w:val="en-US"/>
              </w:rPr>
              <w:t xml:space="preserve"> </w:t>
            </w:r>
            <w:r>
              <w:rPr>
                <w:rFonts w:ascii="Century Gothic" w:hAnsi="Century Gothic"/>
                <w:b/>
                <w:bCs/>
                <w:color w:val="000000"/>
              </w:rPr>
              <w:t>Formato [FC]</w:t>
            </w:r>
          </w:p>
        </w:tc>
        <w:tc>
          <w:tcPr>
            <w:tcW w:w="6803" w:type="dxa"/>
            <w:tcBorders>
              <w:left w:val="single" w:sz="4" w:space="0" w:color="000000"/>
              <w:bottom w:val="single" w:sz="4" w:space="0" w:color="000000"/>
              <w:right w:val="single" w:sz="4" w:space="0" w:color="000000"/>
            </w:tcBorders>
          </w:tcPr>
          <w:p>
            <w:pPr>
              <w:pStyle w:val="Contenutotabella"/>
              <w:numPr>
                <w:ilvl w:val="0"/>
                <w:numId w:val="5"/>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5"/>
              </w:numPr>
              <w:rPr>
                <w:rFonts w:ascii="Calibri" w:hAnsi="Calibri" w:cs="Calibri"/>
                <w:color w:val="000000"/>
                <w:sz w:val="22"/>
                <w:szCs w:val="22"/>
              </w:rPr>
            </w:pPr>
            <w:r>
              <w:rPr>
                <w:rFonts w:cs="Calibri" w:ascii="Calibri" w:hAnsi="Calibri"/>
                <w:color w:val="000000"/>
                <w:sz w:val="22"/>
                <w:szCs w:val="22"/>
              </w:rPr>
              <w:t>Rispetta il formato [FC_ok]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Username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[LU]  </w:t>
            </w:r>
          </w:p>
        </w:tc>
        <w:tc>
          <w:tcPr>
            <w:tcW w:w="6803" w:type="dxa"/>
            <w:tcBorders>
              <w:left w:val="single" w:sz="4" w:space="0" w:color="000000"/>
              <w:bottom w:val="single" w:sz="4" w:space="0" w:color="000000"/>
              <w:right w:val="single" w:sz="4" w:space="0" w:color="000000"/>
            </w:tcBorders>
          </w:tcPr>
          <w:p>
            <w:pPr>
              <w:pStyle w:val="Contenutotabella"/>
              <w:numPr>
                <w:ilvl w:val="0"/>
                <w:numId w:val="6"/>
              </w:numPr>
              <w:rPr>
                <w:rFonts w:ascii="Calibri" w:hAnsi="Calibri" w:cs="Calibri"/>
                <w:color w:val="000000"/>
                <w:sz w:val="22"/>
                <w:szCs w:val="22"/>
                <w:lang w:val="en-US"/>
              </w:rPr>
            </w:pPr>
            <w:r>
              <w:rPr>
                <w:rFonts w:cs="Calibri" w:ascii="Calibri" w:hAnsi="Calibri"/>
                <w:color w:val="000000"/>
                <w:sz w:val="22"/>
                <w:szCs w:val="22"/>
                <w:lang w:val="en-US"/>
              </w:rPr>
              <w:t>&lt;1 or &gt;16 [error]</w:t>
            </w:r>
          </w:p>
          <w:p>
            <w:pPr>
              <w:pStyle w:val="Contenutotabella"/>
              <w:numPr>
                <w:ilvl w:val="0"/>
                <w:numId w:val="6"/>
              </w:numPr>
              <w:rPr>
                <w:rFonts w:ascii="Calibri" w:hAnsi="Calibri" w:cs="Calibri"/>
                <w:color w:val="000000"/>
                <w:sz w:val="22"/>
                <w:szCs w:val="22"/>
                <w:lang w:val="en-US"/>
              </w:rPr>
            </w:pPr>
            <w:r>
              <w:rPr>
                <w:rFonts w:cs="Calibri" w:ascii="Calibri" w:hAnsi="Calibri"/>
                <w:color w:val="000000"/>
                <w:sz w:val="22"/>
                <w:szCs w:val="22"/>
                <w:lang w:val="en-US"/>
              </w:rPr>
              <w:t>&gt;=1 or &lt;17 [LU_ok]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lang w:val="en-US"/>
              </w:rPr>
              <w:t xml:space="preserve"> </w:t>
            </w:r>
            <w:r>
              <w:rPr>
                <w:rFonts w:ascii="Century Gothic" w:hAnsi="Century Gothic"/>
                <w:b/>
                <w:bCs/>
                <w:color w:val="000000"/>
              </w:rPr>
              <w:t>Formato [FU]</w:t>
            </w:r>
          </w:p>
        </w:tc>
        <w:tc>
          <w:tcPr>
            <w:tcW w:w="6803" w:type="dxa"/>
            <w:tcBorders>
              <w:left w:val="single" w:sz="4" w:space="0" w:color="000000"/>
              <w:bottom w:val="single" w:sz="4" w:space="0" w:color="000000"/>
              <w:right w:val="single" w:sz="4" w:space="0" w:color="000000"/>
            </w:tcBorders>
          </w:tcPr>
          <w:p>
            <w:pPr>
              <w:pStyle w:val="Contenutotabella"/>
              <w:numPr>
                <w:ilvl w:val="0"/>
                <w:numId w:val="7"/>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7"/>
              </w:numPr>
              <w:rPr>
                <w:rFonts w:ascii="Calibri" w:hAnsi="Calibri" w:cs="Calibri"/>
                <w:color w:val="000000"/>
                <w:sz w:val="22"/>
                <w:szCs w:val="22"/>
              </w:rPr>
            </w:pPr>
            <w:r>
              <w:rPr>
                <w:rFonts w:cs="Calibri" w:ascii="Calibri" w:hAnsi="Calibri"/>
                <w:color w:val="000000"/>
                <w:sz w:val="22"/>
                <w:szCs w:val="22"/>
              </w:rPr>
              <w:t>Rispetta il formato [FU_ok]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e-mail</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^\w+([\.-]?\w+)*@\w+([\.-]?\w+)*(\.\w{2,3})+$</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[LE]  </w:t>
            </w:r>
          </w:p>
        </w:tc>
        <w:tc>
          <w:tcPr>
            <w:tcW w:w="6803" w:type="dxa"/>
            <w:tcBorders>
              <w:left w:val="single" w:sz="4" w:space="0" w:color="000000"/>
              <w:bottom w:val="single" w:sz="4" w:space="0" w:color="000000"/>
              <w:right w:val="single" w:sz="4" w:space="0" w:color="000000"/>
            </w:tcBorders>
          </w:tcPr>
          <w:p>
            <w:pPr>
              <w:pStyle w:val="Contenutotabella"/>
              <w:numPr>
                <w:ilvl w:val="0"/>
                <w:numId w:val="8"/>
              </w:numPr>
              <w:rPr>
                <w:rFonts w:ascii="Calibri" w:hAnsi="Calibri" w:cs="Calibri"/>
                <w:color w:val="000000"/>
                <w:sz w:val="22"/>
                <w:szCs w:val="22"/>
                <w:lang w:val="en-US"/>
              </w:rPr>
            </w:pPr>
            <w:r>
              <w:rPr>
                <w:rFonts w:cs="Calibri" w:ascii="Calibri" w:hAnsi="Calibri"/>
                <w:color w:val="000000"/>
                <w:sz w:val="22"/>
                <w:szCs w:val="22"/>
                <w:lang w:val="en-US"/>
              </w:rPr>
              <w:t>&lt;6 or &gt;50 [error]</w:t>
            </w:r>
          </w:p>
          <w:p>
            <w:pPr>
              <w:pStyle w:val="Contenutotabella"/>
              <w:numPr>
                <w:ilvl w:val="0"/>
                <w:numId w:val="8"/>
              </w:numPr>
              <w:rPr>
                <w:rFonts w:ascii="Calibri" w:hAnsi="Calibri" w:cs="Calibri"/>
                <w:color w:val="000000"/>
                <w:sz w:val="22"/>
                <w:szCs w:val="22"/>
                <w:lang w:val="en-US"/>
              </w:rPr>
            </w:pPr>
            <w:r>
              <w:rPr>
                <w:rFonts w:cs="Calibri" w:ascii="Calibri" w:hAnsi="Calibri"/>
                <w:color w:val="000000"/>
                <w:sz w:val="22"/>
                <w:szCs w:val="22"/>
                <w:lang w:val="en-US"/>
              </w:rPr>
              <w:t>&gt;=6 or &lt;51 [LE_ok]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[FE]</w:t>
            </w:r>
          </w:p>
        </w:tc>
        <w:tc>
          <w:tcPr>
            <w:tcW w:w="6803" w:type="dxa"/>
            <w:tcBorders>
              <w:left w:val="single" w:sz="4" w:space="0" w:color="000000"/>
              <w:bottom w:val="single" w:sz="4" w:space="0" w:color="000000"/>
              <w:right w:val="single" w:sz="4" w:space="0" w:color="000000"/>
            </w:tcBorders>
          </w:tcPr>
          <w:p>
            <w:pPr>
              <w:pStyle w:val="Contenutotabella"/>
              <w:numPr>
                <w:ilvl w:val="0"/>
                <w:numId w:val="9"/>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9"/>
              </w:numPr>
              <w:rPr>
                <w:rFonts w:ascii="Calibri" w:hAnsi="Calibri" w:cs="Calibri"/>
                <w:color w:val="000000"/>
                <w:sz w:val="22"/>
                <w:szCs w:val="22"/>
              </w:rPr>
            </w:pPr>
            <w:r>
              <w:rPr>
                <w:rFonts w:cs="Calibri" w:ascii="Calibri" w:hAnsi="Calibri"/>
                <w:color w:val="000000"/>
                <w:sz w:val="22"/>
                <w:szCs w:val="22"/>
              </w:rPr>
              <w:t>Rispetta il formato [FE_ok]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NonRegistrato [NRE]</w:t>
            </w:r>
          </w:p>
        </w:tc>
        <w:tc>
          <w:tcPr>
            <w:tcW w:w="6803" w:type="dxa"/>
            <w:tcBorders>
              <w:left w:val="single" w:sz="4" w:space="0" w:color="000000"/>
              <w:bottom w:val="single" w:sz="4" w:space="0" w:color="000000"/>
              <w:right w:val="single" w:sz="4" w:space="0" w:color="000000"/>
            </w:tcBorders>
          </w:tcPr>
          <w:p>
            <w:pPr>
              <w:pStyle w:val="Titolo1"/>
              <w:numPr>
                <w:ilvl w:val="0"/>
                <w:numId w:val="12"/>
              </w:numPr>
              <w:shd w:val="clear" w:color="auto" w:fill="FFFFFF"/>
              <w:spacing w:before="0" w:after="0"/>
              <w:rPr>
                <w:rFonts w:ascii="Calibri" w:hAnsi="Calibri" w:cs="Calibri"/>
                <w:b w:val="false"/>
                <w:b w:val="false"/>
                <w:bCs/>
                <w:color w:val="202124"/>
                <w:sz w:val="22"/>
                <w:szCs w:val="22"/>
              </w:rPr>
            </w:pPr>
            <w:r>
              <w:rPr>
                <w:rFonts w:cs="Calibri"/>
                <w:b w:val="false"/>
                <w:bCs/>
                <w:color w:val="202124"/>
                <w:sz w:val="22"/>
                <w:szCs w:val="22"/>
              </w:rPr>
              <w:t>È già presente nel database [error]</w:t>
            </w:r>
          </w:p>
          <w:p>
            <w:pPr>
              <w:pStyle w:val="ListParagraph"/>
              <w:numPr>
                <w:ilvl w:val="0"/>
                <w:numId w:val="12"/>
              </w:numPr>
              <w:rPr>
                <w:lang w:eastAsia="it-IT" w:bidi="ar-SA"/>
              </w:rPr>
            </w:pPr>
            <w:r>
              <w:rPr>
                <w:lang w:eastAsia="it-IT" w:bidi="ar-SA"/>
              </w:rPr>
              <w:t>Non è già presente nel database [NRE_ok]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Password</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^(?=.*[A-Za-z])(?=.*\\d)[A-Za-z\\d]{8,}$</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[LP]  </w:t>
            </w:r>
          </w:p>
        </w:tc>
        <w:tc>
          <w:tcPr>
            <w:tcW w:w="6803" w:type="dxa"/>
            <w:tcBorders>
              <w:left w:val="single" w:sz="4" w:space="0" w:color="000000"/>
              <w:bottom w:val="single" w:sz="4" w:space="0" w:color="000000"/>
              <w:right w:val="single" w:sz="4" w:space="0" w:color="000000"/>
            </w:tcBorders>
          </w:tcPr>
          <w:p>
            <w:pPr>
              <w:pStyle w:val="Contenutotabella"/>
              <w:numPr>
                <w:ilvl w:val="0"/>
                <w:numId w:val="10"/>
              </w:numPr>
              <w:rPr>
                <w:rFonts w:ascii="Calibri" w:hAnsi="Calibri" w:cs="Calibri"/>
                <w:color w:val="000000"/>
                <w:sz w:val="22"/>
                <w:szCs w:val="22"/>
                <w:lang w:val="en-US"/>
              </w:rPr>
            </w:pPr>
            <w:r>
              <w:rPr>
                <w:rFonts w:cs="Calibri" w:ascii="Calibri" w:hAnsi="Calibri"/>
                <w:color w:val="000000"/>
                <w:sz w:val="22"/>
                <w:szCs w:val="22"/>
                <w:lang w:val="en-US"/>
              </w:rPr>
              <w:t>&lt;8 or &gt;20 [error]</w:t>
            </w:r>
          </w:p>
          <w:p>
            <w:pPr>
              <w:pStyle w:val="Contenutotabella"/>
              <w:numPr>
                <w:ilvl w:val="0"/>
                <w:numId w:val="10"/>
              </w:numPr>
              <w:rPr>
                <w:rFonts w:ascii="Calibri" w:hAnsi="Calibri" w:cs="Calibri"/>
                <w:color w:val="000000"/>
                <w:sz w:val="22"/>
                <w:szCs w:val="22"/>
                <w:lang w:val="en-US"/>
              </w:rPr>
            </w:pPr>
            <w:r>
              <w:rPr>
                <w:rFonts w:cs="Calibri" w:ascii="Calibri" w:hAnsi="Calibri"/>
                <w:color w:val="000000"/>
                <w:sz w:val="22"/>
                <w:szCs w:val="22"/>
                <w:lang w:val="en-US"/>
              </w:rPr>
              <w:t>&gt;=8 or &lt;21 [LP_ok]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[FP]</w:t>
            </w:r>
          </w:p>
        </w:tc>
        <w:tc>
          <w:tcPr>
            <w:tcW w:w="6803" w:type="dxa"/>
            <w:tcBorders>
              <w:left w:val="single" w:sz="4" w:space="0" w:color="000000"/>
              <w:bottom w:val="single" w:sz="4" w:space="0" w:color="000000"/>
              <w:right w:val="single" w:sz="4" w:space="0" w:color="000000"/>
            </w:tcBorders>
          </w:tcPr>
          <w:p>
            <w:pPr>
              <w:pStyle w:val="Contenutotabella"/>
              <w:numPr>
                <w:ilvl w:val="0"/>
                <w:numId w:val="11"/>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1"/>
              </w:numPr>
              <w:rPr>
                <w:rFonts w:ascii="Calibri" w:hAnsi="Calibri" w:cs="Calibri"/>
                <w:color w:val="000000"/>
                <w:sz w:val="22"/>
                <w:szCs w:val="22"/>
              </w:rPr>
            </w:pPr>
            <w:r>
              <w:rPr>
                <w:rFonts w:cs="Calibri" w:ascii="Calibri" w:hAnsi="Calibri"/>
                <w:color w:val="000000"/>
                <w:sz w:val="22"/>
                <w:szCs w:val="22"/>
              </w:rPr>
              <w:t>Rispetta il formato [FP_ok]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Descrizione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r>
              <w:rPr>
                <w:rFonts w:cs="Calibri" w:ascii="Calibri" w:hAnsi="Calibri"/>
                <w:b/>
                <w:bCs/>
                <w:color w:val="000000"/>
              </w:rPr>
              <w:t>0-9- !?:.,()</w:t>
            </w:r>
            <w:r>
              <w:rPr>
                <w:rFonts w:cs="Calibri" w:ascii="Calibri" w:hAnsi="Calibri"/>
                <w:b/>
                <w:bCs/>
                <w:color w:val="000000"/>
              </w:rPr>
              <w:t>]{0,150}$).*$</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[LD]  </w:t>
            </w:r>
          </w:p>
        </w:tc>
        <w:tc>
          <w:tcPr>
            <w:tcW w:w="6803" w:type="dxa"/>
            <w:tcBorders>
              <w:left w:val="single" w:sz="4" w:space="0" w:color="000000"/>
              <w:bottom w:val="single" w:sz="4" w:space="0" w:color="000000"/>
              <w:right w:val="single" w:sz="4" w:space="0" w:color="000000"/>
            </w:tcBorders>
          </w:tcPr>
          <w:p>
            <w:pPr>
              <w:pStyle w:val="Contenutotabella"/>
              <w:numPr>
                <w:ilvl w:val="0"/>
                <w:numId w:val="15"/>
              </w:numPr>
              <w:rPr>
                <w:rFonts w:ascii="Calibri" w:hAnsi="Calibri" w:cs="Calibri"/>
                <w:color w:val="000000"/>
                <w:sz w:val="22"/>
                <w:szCs w:val="22"/>
                <w:lang w:val="en-US"/>
              </w:rPr>
            </w:pPr>
            <w:r>
              <w:rPr>
                <w:rFonts w:cs="Calibri" w:ascii="Calibri" w:hAnsi="Calibri"/>
                <w:color w:val="000000"/>
                <w:sz w:val="22"/>
                <w:szCs w:val="22"/>
                <w:lang w:val="en-US"/>
              </w:rPr>
              <w:t>&gt;150 [error]</w:t>
            </w:r>
          </w:p>
          <w:p>
            <w:pPr>
              <w:pStyle w:val="Contenutotabella"/>
              <w:numPr>
                <w:ilvl w:val="0"/>
                <w:numId w:val="15"/>
              </w:numPr>
              <w:rPr>
                <w:rFonts w:ascii="Calibri" w:hAnsi="Calibri" w:cs="Calibri"/>
                <w:color w:val="000000"/>
                <w:sz w:val="22"/>
                <w:szCs w:val="22"/>
                <w:lang w:val="en-US"/>
              </w:rPr>
            </w:pPr>
            <w:r>
              <w:rPr>
                <w:rFonts w:cs="Calibri" w:ascii="Calibri" w:hAnsi="Calibri"/>
                <w:color w:val="000000"/>
                <w:sz w:val="22"/>
                <w:szCs w:val="22"/>
                <w:lang w:val="en-US"/>
              </w:rPr>
              <w:t>&lt;150 [LD_ok]</w:t>
            </w:r>
          </w:p>
        </w:tc>
      </w:tr>
      <w:tr>
        <w:trPr/>
        <w:tc>
          <w:tcPr>
            <w:tcW w:w="2547" w:type="dxa"/>
            <w:tcBorders>
              <w:top w:val="single" w:sz="4" w:space="0" w:color="000000"/>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[FD]</w:t>
            </w:r>
          </w:p>
        </w:tc>
        <w:tc>
          <w:tcPr>
            <w:tcW w:w="6803" w:type="dxa"/>
            <w:tcBorders>
              <w:top w:val="single" w:sz="4" w:space="0" w:color="000000"/>
              <w:left w:val="single" w:sz="4" w:space="0" w:color="000000"/>
              <w:bottom w:val="single" w:sz="4" w:space="0" w:color="000000"/>
              <w:right w:val="single" w:sz="4" w:space="0" w:color="000000"/>
            </w:tcBorders>
          </w:tcPr>
          <w:p>
            <w:pPr>
              <w:pStyle w:val="Contenutotabella"/>
              <w:numPr>
                <w:ilvl w:val="0"/>
                <w:numId w:val="14"/>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4"/>
              </w:numPr>
              <w:rPr>
                <w:rFonts w:ascii="Calibri" w:hAnsi="Calibri" w:cs="Calibri"/>
                <w:color w:val="000000"/>
                <w:sz w:val="22"/>
                <w:szCs w:val="22"/>
              </w:rPr>
            </w:pPr>
            <w:r>
              <w:rPr>
                <w:rFonts w:cs="Calibri" w:ascii="Calibri" w:hAnsi="Calibri"/>
                <w:color w:val="000000"/>
                <w:sz w:val="22"/>
                <w:szCs w:val="22"/>
              </w:rPr>
              <w:t>Rispetta il formato [FD_ok]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TC_GU1_01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LN1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TC_GU1_05</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lang w:val="en-US"/>
              </w:rPr>
            </w:pPr>
            <w:r>
              <w:rPr>
                <w:rFonts w:ascii="Century Gothic" w:hAnsi="Century Gothic"/>
                <w:b/>
                <w:bCs/>
                <w:color w:val="000000"/>
                <w:lang w:val="en-US"/>
              </w:rPr>
              <w:t xml:space="preserve">LN2, FN2, LC2, FC2, LU1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TC_GU1_06</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TC_GU1_07</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TC_GU1_08</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TC_GU1_09</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TC_GU1_10</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TC_GU1_11</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LD2, FD1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LD2, FD2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[ok]</w:t>
            </w:r>
          </w:p>
        </w:tc>
      </w:tr>
    </w:tbl>
    <w:p>
      <w:pPr>
        <w:pStyle w:val="Normal"/>
        <w:rPr/>
      </w:pPr>
      <w:r>
        <w:rPr/>
      </w:r>
    </w:p>
    <w:p>
      <w:pPr>
        <w:pStyle w:val="Titolo3"/>
        <w:ind w:firstLine="708"/>
        <w:rPr/>
      </w:pPr>
      <w:r>
        <w:rPr/>
        <w:t>TC_GU2 Log-in</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Username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Presenza nel DB [PU]  </w:t>
            </w:r>
          </w:p>
        </w:tc>
        <w:tc>
          <w:tcPr>
            <w:tcW w:w="6803" w:type="dxa"/>
            <w:tcBorders>
              <w:left w:val="single" w:sz="4" w:space="0" w:color="000000"/>
              <w:bottom w:val="single" w:sz="4" w:space="0" w:color="000000"/>
              <w:right w:val="single" w:sz="4" w:space="0" w:color="000000"/>
            </w:tcBorders>
          </w:tcPr>
          <w:p>
            <w:pPr>
              <w:pStyle w:val="Contenutotabella"/>
              <w:numPr>
                <w:ilvl w:val="0"/>
                <w:numId w:val="16"/>
              </w:numPr>
              <w:rPr>
                <w:rFonts w:ascii="Calibri" w:hAnsi="Calibri" w:cs="Calibri"/>
                <w:color w:val="000000"/>
                <w:sz w:val="22"/>
                <w:szCs w:val="22"/>
                <w:lang w:val="en-US"/>
              </w:rPr>
            </w:pPr>
            <w:r>
              <w:rPr>
                <w:rFonts w:cs="Calibri" w:ascii="Calibri" w:hAnsi="Calibri"/>
                <w:color w:val="000000"/>
                <w:sz w:val="22"/>
                <w:szCs w:val="22"/>
                <w:lang w:val="en-US"/>
              </w:rPr>
              <w:t>Non è presente [error]</w:t>
            </w:r>
          </w:p>
          <w:p>
            <w:pPr>
              <w:pStyle w:val="Contenutotabella"/>
              <w:numPr>
                <w:ilvl w:val="0"/>
                <w:numId w:val="16"/>
              </w:numPr>
              <w:rPr>
                <w:rFonts w:ascii="Calibri" w:hAnsi="Calibri" w:cs="Calibri"/>
                <w:color w:val="000000"/>
                <w:sz w:val="22"/>
                <w:szCs w:val="22"/>
                <w:lang w:val="en-US"/>
              </w:rPr>
            </w:pPr>
            <w:r>
              <w:rPr>
                <w:rFonts w:cs="Calibri" w:ascii="Calibri" w:hAnsi="Calibri"/>
                <w:color w:val="000000"/>
                <w:sz w:val="22"/>
                <w:szCs w:val="22"/>
                <w:lang w:val="en-US"/>
              </w:rPr>
              <w:t>É presente [PU_ok]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Password</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^(?=.*[A-Za-z])(?=.*\\d)[A-Za-z\\d]{8,}$</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Presenza nel DB [PP]  </w:t>
            </w:r>
          </w:p>
        </w:tc>
        <w:tc>
          <w:tcPr>
            <w:tcW w:w="6803" w:type="dxa"/>
            <w:tcBorders>
              <w:left w:val="single" w:sz="4" w:space="0" w:color="000000"/>
              <w:bottom w:val="single" w:sz="4" w:space="0" w:color="000000"/>
              <w:right w:val="single" w:sz="4" w:space="0" w:color="000000"/>
            </w:tcBorders>
          </w:tcPr>
          <w:p>
            <w:pPr>
              <w:pStyle w:val="Contenutotabella"/>
              <w:numPr>
                <w:ilvl w:val="0"/>
                <w:numId w:val="17"/>
              </w:numPr>
              <w:rPr>
                <w:rFonts w:ascii="Calibri" w:hAnsi="Calibri" w:cs="Calibri"/>
                <w:color w:val="000000"/>
                <w:sz w:val="22"/>
                <w:szCs w:val="22"/>
                <w:lang w:val="en-US"/>
              </w:rPr>
            </w:pPr>
            <w:r>
              <w:rPr>
                <w:rFonts w:cs="Calibri" w:ascii="Calibri" w:hAnsi="Calibri"/>
                <w:color w:val="000000"/>
                <w:sz w:val="22"/>
                <w:szCs w:val="22"/>
                <w:lang w:val="en-US"/>
              </w:rPr>
              <w:t>Non è presente [error]</w:t>
            </w:r>
          </w:p>
          <w:p>
            <w:pPr>
              <w:pStyle w:val="Contenutotabella"/>
              <w:numPr>
                <w:ilvl w:val="0"/>
                <w:numId w:val="17"/>
              </w:numPr>
              <w:rPr>
                <w:rFonts w:ascii="Calibri" w:hAnsi="Calibri" w:cs="Calibri"/>
                <w:color w:val="000000"/>
                <w:sz w:val="22"/>
                <w:szCs w:val="22"/>
                <w:lang w:val="en-US"/>
              </w:rPr>
            </w:pPr>
            <w:r>
              <w:rPr>
                <w:rFonts w:cs="Calibri" w:ascii="Calibri" w:hAnsi="Calibri"/>
                <w:color w:val="000000"/>
                <w:sz w:val="22"/>
                <w:szCs w:val="22"/>
                <w:lang w:val="en-US"/>
              </w:rPr>
              <w:t>É presente [PP_ok]</w:t>
            </w:r>
          </w:p>
        </w:tc>
      </w:tr>
    </w:tbl>
    <w:p>
      <w:pPr>
        <w:pStyle w:val="Normal"/>
        <w:rPr/>
      </w:pPr>
      <w:r>
        <w:rPr/>
      </w:r>
    </w:p>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TC_GU2_01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PU1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TC_GU2_02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PU2, PU1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TC_GU2_03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PU2, PU2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[ok]</w:t>
            </w:r>
          </w:p>
        </w:tc>
      </w:tr>
    </w:tbl>
    <w:p>
      <w:pPr>
        <w:pStyle w:val="Normal"/>
        <w:rPr/>
      </w:pPr>
      <w:r>
        <w:rPr/>
      </w:r>
    </w:p>
    <w:p>
      <w:pPr>
        <w:pStyle w:val="Titolo3"/>
        <w:ind w:firstLine="708"/>
        <w:rPr/>
      </w:pPr>
      <w:r>
        <w:rPr/>
        <w:t>TC_GU3 Creazione Booklist</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21"/>
              </w:numPr>
              <w:rPr>
                <w:rFonts w:ascii="Calibri" w:hAnsi="Calibri" w:cs="Calibri"/>
                <w:color w:val="000000"/>
                <w:sz w:val="22"/>
                <w:szCs w:val="22"/>
                <w:lang w:val="en-US"/>
              </w:rPr>
            </w:pPr>
            <w:r>
              <w:rPr>
                <w:rFonts w:cs="Calibri" w:ascii="Calibri" w:hAnsi="Calibri"/>
                <w:color w:val="000000"/>
                <w:sz w:val="22"/>
                <w:szCs w:val="22"/>
                <w:lang w:val="en-US"/>
              </w:rPr>
              <w:t>&lt;1 or &gt;30 [error]</w:t>
            </w:r>
          </w:p>
          <w:p>
            <w:pPr>
              <w:pStyle w:val="Contenutotabella"/>
              <w:numPr>
                <w:ilvl w:val="0"/>
                <w:numId w:val="21"/>
              </w:numPr>
              <w:rPr>
                <w:rFonts w:ascii="Calibri" w:hAnsi="Calibri" w:cs="Calibri"/>
                <w:color w:val="000000"/>
                <w:sz w:val="22"/>
                <w:szCs w:val="22"/>
                <w:lang w:val="en-US"/>
              </w:rPr>
            </w:pPr>
            <w:r>
              <w:rPr>
                <w:rFonts w:cs="Calibri" w:ascii="Calibri" w:hAnsi="Calibri"/>
                <w:color w:val="000000"/>
                <w:sz w:val="22"/>
                <w:szCs w:val="22"/>
                <w:lang w:val="en-US"/>
              </w:rPr>
              <w:t>&gt;=1 or &lt;31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20"/>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0"/>
              </w:numPr>
              <w:rPr>
                <w:rFonts w:ascii="Calibri" w:hAnsi="Calibri" w:cs="Calibri"/>
                <w:color w:val="000000"/>
                <w:sz w:val="22"/>
                <w:szCs w:val="22"/>
              </w:rPr>
            </w:pPr>
            <w:r>
              <w:rPr>
                <w:rFonts w:cs="Calibri" w:ascii="Calibri" w:hAnsi="Calibri"/>
                <w:color w:val="000000"/>
                <w:sz w:val="22"/>
                <w:szCs w:val="22"/>
              </w:rPr>
              <w:t>Rispetta il formato [FN_ok]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TC_GU3_01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LN1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3"/>
        <w:ind w:firstLine="708"/>
        <w:rPr/>
      </w:pPr>
      <w:r>
        <w:rPr/>
        <w:t>TC_GU4 Modifica Booklist</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19"/>
              </w:numPr>
              <w:rPr>
                <w:rFonts w:ascii="Calibri" w:hAnsi="Calibri" w:cs="Calibri"/>
                <w:color w:val="000000"/>
                <w:sz w:val="22"/>
                <w:szCs w:val="22"/>
                <w:lang w:val="en-US"/>
              </w:rPr>
            </w:pPr>
            <w:r>
              <w:rPr>
                <w:rFonts w:cs="Calibri" w:ascii="Calibri" w:hAnsi="Calibri"/>
                <w:color w:val="000000"/>
                <w:sz w:val="22"/>
                <w:szCs w:val="22"/>
                <w:lang w:val="en-US"/>
              </w:rPr>
              <w:t>&lt;1 or &gt;30 [error]</w:t>
            </w:r>
          </w:p>
          <w:p>
            <w:pPr>
              <w:pStyle w:val="Contenutotabella"/>
              <w:numPr>
                <w:ilvl w:val="0"/>
                <w:numId w:val="19"/>
              </w:numPr>
              <w:rPr>
                <w:rFonts w:ascii="Calibri" w:hAnsi="Calibri" w:cs="Calibri"/>
                <w:color w:val="000000"/>
                <w:sz w:val="22"/>
                <w:szCs w:val="22"/>
                <w:lang w:val="en-US"/>
              </w:rPr>
            </w:pPr>
            <w:r>
              <w:rPr>
                <w:rFonts w:cs="Calibri" w:ascii="Calibri" w:hAnsi="Calibri"/>
                <w:color w:val="000000"/>
                <w:sz w:val="22"/>
                <w:szCs w:val="22"/>
                <w:lang w:val="en-US"/>
              </w:rPr>
              <w:t>&gt;=1 or &lt;31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18"/>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8"/>
              </w:numPr>
              <w:rPr>
                <w:rFonts w:ascii="Calibri" w:hAnsi="Calibri" w:cs="Calibri"/>
                <w:color w:val="000000"/>
                <w:sz w:val="22"/>
                <w:szCs w:val="22"/>
              </w:rPr>
            </w:pPr>
            <w:r>
              <w:rPr>
                <w:rFonts w:cs="Calibri" w:ascii="Calibri" w:hAnsi="Calibri"/>
                <w:color w:val="000000"/>
                <w:sz w:val="22"/>
                <w:szCs w:val="22"/>
              </w:rPr>
              <w:t>Rispetta il formato [FN_ok]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TC_GU4_01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LN1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3"/>
        <w:ind w:firstLine="708"/>
        <w:rPr/>
      </w:pPr>
      <w:r>
        <w:rPr/>
        <w:t>TC_GU5 Elimina Booklist</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TC_GU6 Recensione Prodotto</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Recensione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 xml:space="preserve">Lunghezza [LR]  </w:t>
            </w:r>
          </w:p>
        </w:tc>
        <w:tc>
          <w:tcPr>
            <w:tcW w:w="6803" w:type="dxa"/>
            <w:tcBorders>
              <w:left w:val="single" w:sz="4" w:space="0" w:color="000000"/>
              <w:bottom w:val="single" w:sz="4" w:space="0" w:color="000000"/>
              <w:right w:val="single" w:sz="4" w:space="0" w:color="000000"/>
            </w:tcBorders>
          </w:tcPr>
          <w:p>
            <w:pPr>
              <w:pStyle w:val="Contenutotabella"/>
              <w:numPr>
                <w:ilvl w:val="0"/>
                <w:numId w:val="22"/>
              </w:numPr>
              <w:rPr>
                <w:rFonts w:ascii="Calibri" w:hAnsi="Calibri" w:cs="Calibri"/>
                <w:color w:val="000000"/>
                <w:sz w:val="22"/>
                <w:szCs w:val="22"/>
                <w:lang w:val="en-US"/>
              </w:rPr>
            </w:pPr>
            <w:r>
              <w:rPr>
                <w:rFonts w:cs="Calibri" w:ascii="Calibri" w:hAnsi="Calibri"/>
                <w:color w:val="000000"/>
                <w:sz w:val="22"/>
                <w:szCs w:val="22"/>
                <w:lang w:val="en-US"/>
              </w:rPr>
              <w:t>&lt;1 or &gt;300 [error]</w:t>
            </w:r>
          </w:p>
          <w:p>
            <w:pPr>
              <w:pStyle w:val="Contenutotabella"/>
              <w:numPr>
                <w:ilvl w:val="0"/>
                <w:numId w:val="22"/>
              </w:numPr>
              <w:rPr>
                <w:rFonts w:ascii="Calibri" w:hAnsi="Calibri" w:cs="Calibri"/>
                <w:color w:val="000000"/>
                <w:sz w:val="22"/>
                <w:szCs w:val="22"/>
                <w:lang w:val="en-US"/>
              </w:rPr>
            </w:pPr>
            <w:r>
              <w:rPr>
                <w:rFonts w:cs="Calibri" w:ascii="Calibri" w:hAnsi="Calibri"/>
                <w:color w:val="000000"/>
                <w:sz w:val="22"/>
                <w:szCs w:val="22"/>
                <w:lang w:val="en-US"/>
              </w:rPr>
              <w:t>&gt;=1 or &lt;301 [LR_ok]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[FR]</w:t>
            </w:r>
          </w:p>
        </w:tc>
        <w:tc>
          <w:tcPr>
            <w:tcW w:w="6803" w:type="dxa"/>
            <w:tcBorders>
              <w:left w:val="single" w:sz="4" w:space="0" w:color="000000"/>
              <w:bottom w:val="single" w:sz="4" w:space="0" w:color="000000"/>
              <w:right w:val="single" w:sz="4" w:space="0" w:color="000000"/>
            </w:tcBorders>
          </w:tcPr>
          <w:p>
            <w:pPr>
              <w:pStyle w:val="Contenutotabella"/>
              <w:numPr>
                <w:ilvl w:val="0"/>
                <w:numId w:val="23"/>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3"/>
              </w:numPr>
              <w:rPr>
                <w:rFonts w:ascii="Calibri" w:hAnsi="Calibri" w:cs="Calibri"/>
                <w:color w:val="000000"/>
                <w:sz w:val="22"/>
                <w:szCs w:val="22"/>
              </w:rPr>
            </w:pPr>
            <w:r>
              <w:rPr>
                <w:rFonts w:cs="Calibri" w:ascii="Calibri" w:hAnsi="Calibri"/>
                <w:color w:val="000000"/>
                <w:sz w:val="22"/>
                <w:szCs w:val="22"/>
              </w:rPr>
              <w:t>Rispetta il formato [FR_ok]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Voto</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[0-9]</w:t>
            </w:r>
          </w:p>
        </w:tc>
      </w:tr>
      <w:tr>
        <w:trPr>
          <w:trHeight w:val="574" w:hRule="atLeast"/>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 xml:space="preserve">Valore [VV]  </w:t>
            </w:r>
          </w:p>
        </w:tc>
        <w:tc>
          <w:tcPr>
            <w:tcW w:w="6803" w:type="dxa"/>
            <w:tcBorders>
              <w:left w:val="single" w:sz="4" w:space="0" w:color="000000"/>
              <w:bottom w:val="single" w:sz="4" w:space="0" w:color="000000"/>
              <w:right w:val="single" w:sz="4" w:space="0" w:color="000000"/>
            </w:tcBorders>
          </w:tcPr>
          <w:p>
            <w:pPr>
              <w:pStyle w:val="Contenutotabella"/>
              <w:numPr>
                <w:ilvl w:val="0"/>
                <w:numId w:val="24"/>
              </w:numPr>
              <w:rPr>
                <w:rFonts w:ascii="Calibri" w:hAnsi="Calibri" w:cs="Calibri"/>
                <w:color w:val="000000"/>
                <w:sz w:val="22"/>
                <w:szCs w:val="22"/>
                <w:lang w:val="en-US"/>
              </w:rPr>
            </w:pPr>
            <w:r>
              <w:rPr>
                <w:rFonts w:cs="Calibri" w:ascii="Calibri" w:hAnsi="Calibri"/>
                <w:color w:val="000000"/>
                <w:sz w:val="22"/>
                <w:szCs w:val="22"/>
                <w:lang w:val="en-US"/>
              </w:rPr>
              <w:t>&lt;1 or &gt;5[error]</w:t>
            </w:r>
          </w:p>
          <w:p>
            <w:pPr>
              <w:pStyle w:val="Contenutotabella"/>
              <w:numPr>
                <w:ilvl w:val="0"/>
                <w:numId w:val="24"/>
              </w:numPr>
              <w:rPr>
                <w:rFonts w:ascii="Calibri" w:hAnsi="Calibri" w:cs="Calibri"/>
                <w:color w:val="000000"/>
                <w:sz w:val="22"/>
                <w:szCs w:val="22"/>
                <w:lang w:val="en-US"/>
              </w:rPr>
            </w:pPr>
            <w:r>
              <w:rPr>
                <w:rFonts w:cs="Calibri" w:ascii="Calibri" w:hAnsi="Calibri"/>
                <w:color w:val="000000"/>
                <w:sz w:val="22"/>
                <w:szCs w:val="22"/>
                <w:lang w:val="en-US"/>
              </w:rPr>
              <w:t>&gt;=1 or &lt;6 [VV_ok]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[FV]</w:t>
            </w:r>
          </w:p>
        </w:tc>
        <w:tc>
          <w:tcPr>
            <w:tcW w:w="6803" w:type="dxa"/>
            <w:tcBorders>
              <w:left w:val="single" w:sz="4" w:space="0" w:color="000000"/>
              <w:bottom w:val="single" w:sz="4" w:space="0" w:color="000000"/>
              <w:right w:val="single" w:sz="4" w:space="0" w:color="000000"/>
            </w:tcBorders>
          </w:tcPr>
          <w:p>
            <w:pPr>
              <w:pStyle w:val="Contenutotabella"/>
              <w:numPr>
                <w:ilvl w:val="0"/>
                <w:numId w:val="25"/>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5"/>
              </w:numPr>
              <w:rPr>
                <w:rFonts w:ascii="Calibri" w:hAnsi="Calibri" w:cs="Calibri"/>
                <w:color w:val="000000"/>
                <w:sz w:val="22"/>
                <w:szCs w:val="22"/>
              </w:rPr>
            </w:pPr>
            <w:r>
              <w:rPr>
                <w:rFonts w:cs="Calibri" w:ascii="Calibri" w:hAnsi="Calibri"/>
                <w:color w:val="000000"/>
                <w:sz w:val="22"/>
                <w:szCs w:val="22"/>
              </w:rPr>
              <w:t>Rispetta il formato [FV_ok]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1"/>
        <w:gridCol w:w="7513"/>
        <w:gridCol w:w="709"/>
      </w:tblGrid>
      <w:tr>
        <w:trPr/>
        <w:tc>
          <w:tcPr>
            <w:tcW w:w="1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0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1"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TC_GU6_01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sz w:val="22"/>
                <w:szCs w:val="22"/>
              </w:rPr>
              <w:t xml:space="preserve"> </w:t>
            </w:r>
            <w:r>
              <w:rPr>
                <w:rFonts w:ascii="Century Gothic" w:hAnsi="Century Gothic"/>
                <w:b/>
                <w:bCs/>
                <w:color w:val="000000"/>
              </w:rPr>
              <w:t xml:space="preserve">LR1  </w:t>
            </w:r>
          </w:p>
        </w:tc>
        <w:tc>
          <w:tcPr>
            <w:tcW w:w="709"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VV2, FV1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1"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TC_GU6_05</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VV2, FV2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2"/>
        <w:numPr>
          <w:ilvl w:val="1"/>
          <w:numId w:val="13"/>
        </w:numPr>
        <w:rPr/>
      </w:pPr>
      <w:r>
        <w:rPr/>
        <w:t xml:space="preserve"> </w:t>
      </w:r>
      <w:r>
        <w:rPr/>
        <w:t>Gestione Acquisto</w:t>
      </w:r>
    </w:p>
    <w:p>
      <w:pPr>
        <w:pStyle w:val="Normal"/>
        <w:rPr/>
      </w:pPr>
      <w:r>
        <w:rPr/>
      </w:r>
    </w:p>
    <w:p>
      <w:pPr>
        <w:pStyle w:val="Titolo3"/>
        <w:ind w:firstLine="708"/>
        <w:rPr/>
      </w:pPr>
      <w:r>
        <w:rPr/>
        <w:t>TC_GA1 Inserimento prodotto in carrello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TC_GA2 Rimozione libro dal carrello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TC_GA3 Acquisto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2"/>
        <w:numPr>
          <w:ilvl w:val="1"/>
          <w:numId w:val="13"/>
        </w:numPr>
        <w:rPr/>
      </w:pPr>
      <w:r>
        <w:rPr/>
        <w:t xml:space="preserve"> </w:t>
      </w:r>
      <w:r>
        <w:rPr/>
        <w:t>Gestione Visualizzazione</w:t>
      </w:r>
    </w:p>
    <w:p>
      <w:pPr>
        <w:pStyle w:val="Normal"/>
        <w:rPr/>
      </w:pPr>
      <w:r>
        <w:rPr/>
      </w:r>
    </w:p>
    <w:p>
      <w:pPr>
        <w:pStyle w:val="Titolo3"/>
        <w:ind w:firstLine="708"/>
        <w:jc w:val="both"/>
        <w:rPr/>
      </w:pPr>
      <w:r>
        <w:rPr/>
        <w:t>TC_GV1 Visualizzazione profilo utente</w:t>
      </w:r>
    </w:p>
    <w:p>
      <w:pPr>
        <w:pStyle w:val="Normal"/>
        <w:rPr/>
      </w:pPr>
      <w:r>
        <w:rPr/>
      </w:r>
    </w:p>
    <w:p>
      <w:pPr>
        <w:pStyle w:val="Normal"/>
        <w:ind w:left="1128" w:hanging="0"/>
        <w:rPr/>
      </w:pPr>
      <w:r>
        <w:rPr/>
        <w:t>Category Partition non presente perché la funzionalità non prevede inserimento di dati da parte dell’utente.</w:t>
      </w:r>
    </w:p>
    <w:p>
      <w:pPr>
        <w:pStyle w:val="Normal"/>
        <w:rPr/>
      </w:pPr>
      <w:r>
        <w:rPr/>
      </w:r>
    </w:p>
    <w:p>
      <w:pPr>
        <w:pStyle w:val="Titolo2"/>
        <w:numPr>
          <w:ilvl w:val="1"/>
          <w:numId w:val="13"/>
        </w:numPr>
        <w:rPr/>
      </w:pPr>
      <w:r>
        <w:rPr/>
        <w:t>Gestione Interazione</w:t>
      </w:r>
    </w:p>
    <w:p>
      <w:pPr>
        <w:pStyle w:val="ListParagraph"/>
        <w:ind w:left="1080" w:hanging="0"/>
        <w:rPr/>
      </w:pPr>
      <w:r>
        <w:rPr/>
      </w:r>
    </w:p>
    <w:p>
      <w:pPr>
        <w:pStyle w:val="Titolo3"/>
        <w:ind w:firstLine="708"/>
        <w:rPr/>
      </w:pPr>
      <w:r>
        <w:rPr/>
        <w:t>TC_GI1 Segui utente</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1"/>
        <w:numPr>
          <w:ilvl w:val="0"/>
          <w:numId w:val="1"/>
        </w:numPr>
        <w:rPr/>
      </w:pPr>
      <w:r>
        <w:rPr/>
        <w:t>Test schedule</w:t>
      </w:r>
    </w:p>
    <w:p>
      <w:pPr>
        <w:pStyle w:val="Normal"/>
        <w:ind w:firstLine="708"/>
        <w:rPr/>
      </w:pPr>
      <w:r>
        <w:rPr/>
      </w:r>
    </w:p>
    <w:p>
      <w:pPr>
        <w:pStyle w:val="Normal"/>
        <w:ind w:left="708" w:firstLine="12"/>
        <w:rPr/>
      </w:pPr>
      <w:r>
        <w:rPr/>
        <w:t>Tutte le specifiche dei Test Case verranno descritte nel documento di specifica dei Test Case.</w:t>
      </w:r>
    </w:p>
    <w:sectPr>
      <w:footerReference w:type="default" r:id="rId4"/>
      <w:type w:val="nextPage"/>
      <w:pgSz w:w="11906" w:h="16838"/>
      <w:pgMar w:left="1134" w:right="1134"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3" wp14:anchorId="136A7E6A">
              <wp:simplePos x="0" y="0"/>
              <wp:positionH relativeFrom="page">
                <wp:align>center</wp:align>
              </wp:positionH>
              <wp:positionV relativeFrom="page">
                <wp:posOffset>582295</wp:posOffset>
              </wp:positionV>
              <wp:extent cx="7282815" cy="10257155"/>
              <wp:effectExtent l="0" t="0" r="26670" b="26670"/>
              <wp:wrapNone/>
              <wp:docPr id="1" name="Rettangolo 452"/>
              <a:graphic xmlns:a="http://schemas.openxmlformats.org/drawingml/2006/main">
                <a:graphicData uri="http://schemas.microsoft.com/office/word/2010/wordprocessingShape">
                  <wps:wsp>
                    <wps:cNvSpPr/>
                    <wps:spPr>
                      <a:xfrm>
                        <a:off x="0" y="0"/>
                        <a:ext cx="7282080" cy="1025640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10.95pt;margin-top:45.85pt;width:573.35pt;height:807.55pt;mso-position-horizontal:center;mso-position-horizontal-relative:page;mso-position-vertical-relative:page" wp14:anchorId="136A7E6A">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2</w:t>
    </w:r>
    <w:r>
      <w:rPr>
        <w:sz w:val="20"/>
        <w:rFonts w:eastAsia="" w:c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14" wp14:anchorId="136A7E6A">
              <wp:simplePos x="0" y="0"/>
              <wp:positionH relativeFrom="page">
                <wp:align>center</wp:align>
              </wp:positionH>
              <wp:positionV relativeFrom="page">
                <wp:align>center</wp:align>
              </wp:positionV>
              <wp:extent cx="7365365" cy="9529445"/>
              <wp:effectExtent l="0" t="0" r="26670" b="26670"/>
              <wp:wrapNone/>
              <wp:docPr id="3" name="Rettangolo 452_0"/>
              <a:graphic xmlns:a="http://schemas.openxmlformats.org/drawingml/2006/main">
                <a:graphicData uri="http://schemas.microsoft.com/office/word/2010/wordprocessingShape">
                  <wps:wsp>
                    <wps:cNvSpPr/>
                    <wps:spPr>
                      <a:xfrm>
                        <a:off x="0" y="0"/>
                        <a:ext cx="7364880" cy="95288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7pt;margin-top:45.8pt;width:579.85pt;height:750.25pt;mso-position-horizontal:center;mso-position-horizontal-relative:page;mso-position-vertical:center;mso-position-vertical-relative:page" wp14:anchorId="136A7E6A">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eastAsia="" w:cs="" w:ascii="Calibri Light" w:hAnsi="Calibri Light" w:asciiTheme="majorHAnsi" w:cstheme="majorBidi" w:eastAsiaTheme="majorEastAsia" w:hAnsiTheme="majorHAnsi"/>
        <w:color w:val="4472C4" w:themeColor="accent1"/>
        <w:sz w:val="20"/>
      </w:rPr>
      <w:fldChar w:fldCharType="begin"/>
    </w:r>
    <w:r>
      <w:rPr>
        <w:sz w:val="20"/>
        <w:rFonts w:eastAsia="" w:cs="" w:ascii="Calibri Light" w:hAnsi="Calibri Light"/>
        <w:color w:val="4472C4"/>
      </w:rPr>
      <w:instrText> PAGE </w:instrText>
    </w:r>
    <w:r>
      <w:rPr>
        <w:sz w:val="20"/>
        <w:rFonts w:eastAsia="" w:cs="" w:ascii="Calibri Light" w:hAnsi="Calibri Light"/>
        <w:color w:val="4472C4"/>
      </w:rPr>
      <w:fldChar w:fldCharType="separate"/>
    </w:r>
    <w:r>
      <w:rPr>
        <w:sz w:val="20"/>
        <w:rFonts w:eastAsia="" w:cs="" w:ascii="Calibri Light" w:hAnsi="Calibri Light"/>
        <w:color w:val="4472C4"/>
      </w:rPr>
      <w:t>12</w:t>
    </w:r>
    <w:r>
      <w:rPr>
        <w:sz w:val="20"/>
        <w:rFonts w:eastAsia="" w:c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28" w:hanging="4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584" w:hanging="1440"/>
      </w:pPr>
    </w:lvl>
  </w:abstractNum>
  <w:abstractNum w:abstractNumId="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9"/>
      <w:numFmt w:val="decimal"/>
      <w:lvlText w:val="%1"/>
      <w:lvlJc w:val="left"/>
      <w:pPr>
        <w:tabs>
          <w:tab w:val="num" w:pos="0"/>
        </w:tabs>
        <w:ind w:left="360" w:hanging="360"/>
      </w:pPr>
    </w:lvl>
    <w:lvl w:ilvl="1">
      <w:start w:val="2"/>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5c6"/>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eastAsia="zh-CN" w:bidi="hi-IN" w:val="it-IT"/>
    </w:rPr>
  </w:style>
  <w:style w:type="paragraph" w:styleId="Titolo1">
    <w:name w:val="Heading 1"/>
    <w:basedOn w:val="Normal"/>
    <w:next w:val="Normal"/>
    <w:link w:val="Titolo1Carattere"/>
    <w:uiPriority w:val="9"/>
    <w:qFormat/>
    <w:rsid w:val="001065c6"/>
    <w:pPr>
      <w:keepNext w:val="true"/>
      <w:keepLines/>
      <w:spacing w:before="240" w:after="0"/>
      <w:outlineLvl w:val="0"/>
    </w:pPr>
    <w:rPr>
      <w:rFonts w:ascii="Calibri" w:hAnsi="Calibri" w:eastAsia="" w:cs="Mangal" w:asciiTheme="minorHAnsi" w:eastAsiaTheme="majorEastAsia" w:hAnsiTheme="minorHAnsi"/>
      <w:b/>
      <w:color w:val="000000" w:themeColor="text1"/>
      <w:sz w:val="36"/>
      <w:szCs w:val="29"/>
    </w:rPr>
  </w:style>
  <w:style w:type="paragraph" w:styleId="Titolo2">
    <w:name w:val="Heading 2"/>
    <w:basedOn w:val="Normal"/>
    <w:next w:val="Normal"/>
    <w:link w:val="Titolo2Carattere"/>
    <w:uiPriority w:val="9"/>
    <w:unhideWhenUsed/>
    <w:qFormat/>
    <w:rsid w:val="000a56f6"/>
    <w:pPr>
      <w:keepNext w:val="true"/>
      <w:keepLines/>
      <w:spacing w:before="40" w:after="0"/>
      <w:outlineLvl w:val="1"/>
    </w:pPr>
    <w:rPr>
      <w:rFonts w:ascii="Calibri" w:hAnsi="Calibri" w:eastAsia="" w:cs="Mangal" w:asciiTheme="minorHAnsi" w:eastAsiaTheme="majorEastAsia" w:hAnsiTheme="minorHAnsi"/>
      <w:b/>
      <w:sz w:val="26"/>
      <w:szCs w:val="23"/>
    </w:rPr>
  </w:style>
  <w:style w:type="paragraph" w:styleId="Titolo3">
    <w:name w:val="Heading 3"/>
    <w:basedOn w:val="Normal"/>
    <w:next w:val="Normal"/>
    <w:link w:val="Titolo3Carattere"/>
    <w:uiPriority w:val="9"/>
    <w:unhideWhenUsed/>
    <w:qFormat/>
    <w:rsid w:val="00c3366a"/>
    <w:pPr>
      <w:keepNext w:val="true"/>
      <w:keepLines/>
      <w:spacing w:before="40" w:after="0"/>
      <w:outlineLvl w:val="2"/>
    </w:pPr>
    <w:rPr>
      <w:rFonts w:ascii="Calibri Light" w:hAnsi="Calibri Light" w:eastAsia="" w:cs="Mangal" w:asciiTheme="majorHAnsi" w:eastAsiaTheme="majorEastAsia" w:hAnsiTheme="majorHAnsi"/>
      <w:b/>
      <w:sz w:val="24"/>
      <w:szCs w:val="21"/>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1065c6"/>
    <w:rPr>
      <w:rFonts w:ascii="Calibri" w:hAnsi="Calibri" w:eastAsia="Calibri" w:cs="Mangal"/>
      <w:szCs w:val="20"/>
      <w:lang w:eastAsia="zh-CN" w:bidi="hi-IN"/>
    </w:rPr>
  </w:style>
  <w:style w:type="character" w:styleId="Titolo1Carattere" w:customStyle="1">
    <w:name w:val="Titolo 1 Carattere"/>
    <w:basedOn w:val="DefaultParagraphFont"/>
    <w:link w:val="Titolo1"/>
    <w:uiPriority w:val="9"/>
    <w:qFormat/>
    <w:rsid w:val="001065c6"/>
    <w:rPr>
      <w:rFonts w:eastAsia="" w:cs="Mangal" w:eastAsiaTheme="majorEastAsia"/>
      <w:b/>
      <w:color w:val="000000" w:themeColor="text1"/>
      <w:sz w:val="36"/>
      <w:szCs w:val="29"/>
      <w:lang w:eastAsia="zh-CN" w:bidi="hi-IN"/>
    </w:rPr>
  </w:style>
  <w:style w:type="character" w:styleId="Titolo2Carattere" w:customStyle="1">
    <w:name w:val="Titolo 2 Carattere"/>
    <w:basedOn w:val="DefaultParagraphFont"/>
    <w:link w:val="Titolo2"/>
    <w:uiPriority w:val="9"/>
    <w:qFormat/>
    <w:rsid w:val="000a56f6"/>
    <w:rPr>
      <w:rFonts w:eastAsia="" w:cs="Mangal" w:eastAsiaTheme="majorEastAsia"/>
      <w:b/>
      <w:sz w:val="26"/>
      <w:szCs w:val="23"/>
      <w:lang w:eastAsia="zh-CN" w:bidi="hi-IN"/>
    </w:rPr>
  </w:style>
  <w:style w:type="character" w:styleId="Titolo3Carattere" w:customStyle="1">
    <w:name w:val="Titolo 3 Carattere"/>
    <w:basedOn w:val="DefaultParagraphFont"/>
    <w:link w:val="Titolo3"/>
    <w:uiPriority w:val="9"/>
    <w:qFormat/>
    <w:rsid w:val="00c3366a"/>
    <w:rPr>
      <w:rFonts w:ascii="Calibri Light" w:hAnsi="Calibri Light" w:eastAsia="" w:cs="Mangal" w:asciiTheme="majorHAnsi" w:eastAsiaTheme="majorEastAsia" w:hAnsiTheme="majorHAnsi"/>
      <w:b/>
      <w:sz w:val="24"/>
      <w:szCs w:val="21"/>
      <w:lang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dice1">
    <w:name w:val="TOC 1"/>
    <w:basedOn w:val="Normal"/>
    <w:autoRedefine/>
    <w:uiPriority w:val="39"/>
    <w:unhideWhenUsed/>
    <w:rsid w:val="001065c6"/>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1065c6"/>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Contenutotabella" w:customStyle="1">
    <w:name w:val="Contenuto tabella"/>
    <w:basedOn w:val="Normal"/>
    <w:qFormat/>
    <w:rsid w:val="001065c6"/>
    <w:pPr>
      <w:widowControl w:val="false"/>
      <w:suppressLineNumbers/>
    </w:pPr>
    <w:rPr>
      <w:rFonts w:ascii="Times New Roman" w:hAnsi="Times New Roman" w:eastAsia="Lucida Sans Unicode" w:cs="Times New Roman"/>
      <w:kern w:val="2"/>
      <w:sz w:val="24"/>
      <w:szCs w:val="24"/>
      <w:lang w:bidi="ar-SA"/>
    </w:rPr>
  </w:style>
  <w:style w:type="paragraph" w:styleId="Intestazionetabella" w:customStyle="1">
    <w:name w:val="Intestazione tabella"/>
    <w:basedOn w:val="Contenutotabella"/>
    <w:qFormat/>
    <w:rsid w:val="001065c6"/>
    <w:pPr>
      <w:jc w:val="center"/>
    </w:pPr>
    <w:rPr>
      <w:b/>
      <w:bCs/>
    </w:rPr>
  </w:style>
  <w:style w:type="paragraph" w:styleId="Intestazioneindice" w:customStyle="1">
    <w:name w:val="Intestazione indice"/>
    <w:basedOn w:val="Normal"/>
    <w:qFormat/>
    <w:rsid w:val="001065c6"/>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rsid w:val="001065c6"/>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62587b"/>
    <w:pPr>
      <w:spacing w:before="0" w:after="0"/>
      <w:ind w:left="720" w:hanging="0"/>
      <w:contextualSpacing/>
    </w:pPr>
    <w:rPr>
      <w:rFonts w:cs="Mangal"/>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Application>LibreOffice/6.4.6.2$Linux_X86_64 LibreOffice_project/40$Build-2</Application>
  <Pages>12</Pages>
  <Words>1855</Words>
  <Characters>10470</Characters>
  <CharactersWithSpaces>12091</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2021-02-05T10:17:00Z</dcterms:created>
  <dc:creator>Luca Russo</dc:creator>
  <dc:description/>
  <dc:language>it-IT</dc:language>
  <cp:lastModifiedBy/>
  <dcterms:modified xsi:type="dcterms:W3CDTF">2021-02-13T11:09:01Z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