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C6A65" w14:textId="322440CA" w:rsidR="005F427B" w:rsidRPr="005F427B" w:rsidRDefault="005F427B" w:rsidP="005F427B">
      <w:pPr>
        <w:spacing w:before="5160"/>
        <w:jc w:val="center"/>
        <w:rPr>
          <w:b/>
          <w:bCs/>
          <w:sz w:val="28"/>
          <w:szCs w:val="28"/>
        </w:rPr>
      </w:pPr>
      <w:r w:rsidRPr="005F427B">
        <w:rPr>
          <w:b/>
          <w:bCs/>
          <w:noProof/>
          <w:sz w:val="28"/>
          <w:szCs w:val="28"/>
        </w:rPr>
        <w:drawing>
          <wp:anchor distT="0" distB="0" distL="114300" distR="114300" simplePos="0" relativeHeight="251658240" behindDoc="0" locked="0" layoutInCell="1" allowOverlap="1" wp14:anchorId="6448B382" wp14:editId="0E87A237">
            <wp:simplePos x="0" y="0"/>
            <wp:positionH relativeFrom="margin">
              <wp:align>center</wp:align>
            </wp:positionH>
            <wp:positionV relativeFrom="paragraph">
              <wp:posOffset>3175</wp:posOffset>
            </wp:positionV>
            <wp:extent cx="2403987" cy="2484120"/>
            <wp:effectExtent l="0" t="0" r="0" b="0"/>
            <wp:wrapNone/>
            <wp:docPr id="702979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3987" cy="2484120"/>
                    </a:xfrm>
                    <a:prstGeom prst="rect">
                      <a:avLst/>
                    </a:prstGeom>
                    <a:noFill/>
                    <a:ln>
                      <a:noFill/>
                    </a:ln>
                  </pic:spPr>
                </pic:pic>
              </a:graphicData>
            </a:graphic>
          </wp:anchor>
        </w:drawing>
      </w:r>
      <w:r w:rsidRPr="005F427B">
        <w:rPr>
          <w:b/>
          <w:bCs/>
          <w:sz w:val="28"/>
          <w:szCs w:val="28"/>
        </w:rPr>
        <w:t>Computer Tools</w:t>
      </w:r>
    </w:p>
    <w:p w14:paraId="428899F3" w14:textId="4F4FA228" w:rsidR="005F427B" w:rsidRPr="005F427B" w:rsidRDefault="005F427B" w:rsidP="005F427B">
      <w:pPr>
        <w:jc w:val="center"/>
        <w:rPr>
          <w:b/>
          <w:bCs/>
          <w:sz w:val="28"/>
          <w:szCs w:val="28"/>
        </w:rPr>
      </w:pPr>
      <w:r w:rsidRPr="005F427B">
        <w:rPr>
          <w:b/>
          <w:bCs/>
          <w:sz w:val="28"/>
          <w:szCs w:val="28"/>
        </w:rPr>
        <w:t xml:space="preserve">Teacher: </w:t>
      </w:r>
      <w:r w:rsidRPr="005F427B">
        <w:rPr>
          <w:b/>
          <w:bCs/>
          <w:sz w:val="28"/>
          <w:szCs w:val="28"/>
        </w:rPr>
        <w:t xml:space="preserve">Zohreh </w:t>
      </w:r>
      <w:proofErr w:type="spellStart"/>
      <w:r w:rsidRPr="005F427B">
        <w:rPr>
          <w:b/>
          <w:bCs/>
          <w:sz w:val="28"/>
          <w:szCs w:val="28"/>
        </w:rPr>
        <w:t>Moeini</w:t>
      </w:r>
      <w:proofErr w:type="spellEnd"/>
    </w:p>
    <w:p w14:paraId="2ED56DA3" w14:textId="4EFF84D4" w:rsidR="005F427B" w:rsidRPr="005F427B" w:rsidRDefault="005F427B" w:rsidP="005F427B">
      <w:pPr>
        <w:jc w:val="center"/>
        <w:rPr>
          <w:b/>
          <w:bCs/>
          <w:sz w:val="28"/>
          <w:szCs w:val="28"/>
        </w:rPr>
      </w:pPr>
      <w:r w:rsidRPr="005F427B">
        <w:rPr>
          <w:b/>
          <w:bCs/>
          <w:sz w:val="28"/>
          <w:szCs w:val="28"/>
        </w:rPr>
        <w:t>Student: Alexandre Campos Junior</w:t>
      </w:r>
    </w:p>
    <w:p w14:paraId="448463B8" w14:textId="4AACE03E" w:rsidR="005F427B" w:rsidRDefault="005F427B" w:rsidP="005F427B">
      <w:pPr>
        <w:jc w:val="center"/>
        <w:rPr>
          <w:b/>
          <w:bCs/>
          <w:sz w:val="28"/>
          <w:szCs w:val="28"/>
        </w:rPr>
      </w:pPr>
      <w:r w:rsidRPr="005F427B">
        <w:rPr>
          <w:b/>
          <w:bCs/>
          <w:sz w:val="28"/>
          <w:szCs w:val="28"/>
        </w:rPr>
        <w:t>Student Number: 2330996</w:t>
      </w:r>
    </w:p>
    <w:p w14:paraId="6BF87F45" w14:textId="77777777" w:rsidR="00747421" w:rsidRDefault="005F427B" w:rsidP="00747421">
      <w:pPr>
        <w:rPr>
          <w:b/>
          <w:bCs/>
          <w:sz w:val="28"/>
          <w:szCs w:val="28"/>
        </w:rPr>
      </w:pPr>
      <w:r>
        <w:rPr>
          <w:b/>
          <w:bCs/>
          <w:sz w:val="28"/>
          <w:szCs w:val="28"/>
        </w:rPr>
        <w:br w:type="page"/>
      </w:r>
    </w:p>
    <w:p w14:paraId="6371FC3B" w14:textId="3EDC8CFC" w:rsidR="00747421" w:rsidRPr="00747421" w:rsidRDefault="00747421" w:rsidP="00CE5C49">
      <w:pPr>
        <w:pStyle w:val="TopicTitleFinalExam"/>
        <w:spacing w:before="600" w:after="120"/>
        <w:rPr>
          <w:rFonts w:hint="cs"/>
          <w:color w:val="262626" w:themeColor="text1" w:themeTint="D9"/>
        </w:rPr>
      </w:pPr>
      <w:r w:rsidRPr="00747421">
        <w:rPr>
          <w:rFonts w:hint="cs"/>
          <w:color w:val="262626" w:themeColor="text1" w:themeTint="D9"/>
        </w:rPr>
        <w:lastRenderedPageBreak/>
        <w:t>Introduction</w:t>
      </w:r>
    </w:p>
    <w:p w14:paraId="149C9FE5" w14:textId="72FD458E" w:rsidR="00747421" w:rsidRPr="00747421" w:rsidRDefault="00747421" w:rsidP="00CE5C49">
      <w:pPr>
        <w:pStyle w:val="ParagraphForFinalExam"/>
      </w:pPr>
      <w:r w:rsidRPr="00747421">
        <w:t>In today's tech scene, three key roles stand out: QA Analysts, DevOps Engineers, and Cybersecurity Analysts.</w:t>
      </w:r>
    </w:p>
    <w:p w14:paraId="66C74172" w14:textId="51F82B20" w:rsidR="00747421" w:rsidRPr="00747421" w:rsidRDefault="00747421" w:rsidP="00CE5C49">
      <w:pPr>
        <w:pStyle w:val="ParagraphForFinalExam"/>
      </w:pPr>
      <w:r w:rsidRPr="00747421">
        <w:t>QA Analysts ensure software quality by testing applications thoroughly, working closely with developers to fix issues.</w:t>
      </w:r>
    </w:p>
    <w:p w14:paraId="37CA72A4" w14:textId="389B3CBF" w:rsidR="00747421" w:rsidRPr="00747421" w:rsidRDefault="00747421" w:rsidP="00CE5C49">
      <w:pPr>
        <w:pStyle w:val="ParagraphForFinalExam"/>
      </w:pPr>
      <w:r w:rsidRPr="00747421">
        <w:t>DevOps Engineers streamline software development and deployment, using automation to speed up processes and improve reliability.</w:t>
      </w:r>
    </w:p>
    <w:p w14:paraId="57A4F9AE" w14:textId="36764839" w:rsidR="00747421" w:rsidRPr="00747421" w:rsidRDefault="00747421" w:rsidP="00CE5C49">
      <w:pPr>
        <w:pStyle w:val="ParagraphForFinalExam"/>
      </w:pPr>
      <w:r w:rsidRPr="00747421">
        <w:t>Cybersecurity Analysts protect organizations from cyber threats by detecting vulnerabilities and responding to incidents swiftly.</w:t>
      </w:r>
    </w:p>
    <w:p w14:paraId="16793715" w14:textId="0D3DB1AA" w:rsidR="005F427B" w:rsidRDefault="00747421" w:rsidP="00CE5C49">
      <w:pPr>
        <w:pStyle w:val="ParagraphForFinalExam"/>
      </w:pPr>
      <w:r w:rsidRPr="00747421">
        <w:t>In this report, we'll dive into these roles to understand their importance and impact in the IT world.</w:t>
      </w:r>
    </w:p>
    <w:p w14:paraId="42319C8B" w14:textId="7ED0F549" w:rsidR="00CE5C49" w:rsidRDefault="00CE5C49" w:rsidP="00CE5C49">
      <w:pPr>
        <w:pStyle w:val="TopicTitleFinalExam"/>
        <w:spacing w:before="600" w:after="120"/>
        <w:rPr>
          <w:color w:val="262626" w:themeColor="text1" w:themeTint="D9"/>
        </w:rPr>
      </w:pPr>
      <w:r>
        <w:rPr>
          <w:color w:val="262626" w:themeColor="text1" w:themeTint="D9"/>
        </w:rPr>
        <w:t>IT Specialist Job Market Overview</w:t>
      </w:r>
    </w:p>
    <w:p w14:paraId="3F3E6A0A" w14:textId="71C940ED" w:rsidR="005374F3" w:rsidRDefault="00CE5C49" w:rsidP="00CE5C49">
      <w:pPr>
        <w:pStyle w:val="ParagraphForFinalExam"/>
      </w:pPr>
      <w:r w:rsidRPr="00CE5C49">
        <w:t>The IT industry is witnessing rapid growth and transformation, driven by advancements in technology and digitalization across various sectors. As organizations increasingly rely on technology to drive innovation and efficiency, the demand for skilled IT professionals continues to rise. This section will explore the current landscape of the IT job market, including key trends and factors shaping its dynamics.</w:t>
      </w:r>
    </w:p>
    <w:p w14:paraId="73E6A15C" w14:textId="30E121E3" w:rsidR="00CE5C49" w:rsidRPr="005374F3" w:rsidRDefault="005374F3" w:rsidP="005374F3">
      <w:pPr>
        <w:rPr>
          <w:sz w:val="24"/>
          <w:szCs w:val="24"/>
        </w:rPr>
      </w:pPr>
      <w:r>
        <w:br w:type="page"/>
      </w:r>
    </w:p>
    <w:p w14:paraId="4FB07E70" w14:textId="0F4698D6" w:rsidR="00CE5C49" w:rsidRPr="00CE5C49" w:rsidRDefault="00CE5C49" w:rsidP="005374F3">
      <w:pPr>
        <w:pStyle w:val="JobTitle"/>
        <w:spacing w:after="120"/>
        <w:rPr>
          <w:color w:val="124F1A" w:themeColor="accent3" w:themeShade="BF"/>
        </w:rPr>
      </w:pPr>
      <w:r w:rsidRPr="00CE5C49">
        <w:rPr>
          <w:color w:val="124F1A" w:themeColor="accent3" w:themeShade="BF"/>
        </w:rPr>
        <w:lastRenderedPageBreak/>
        <w:t>Quality Assurance (QA) Analyst</w:t>
      </w:r>
    </w:p>
    <w:p w14:paraId="6BAEBD3F" w14:textId="1EE42160" w:rsidR="00CE5C49" w:rsidRDefault="00CE5C49" w:rsidP="005374F3">
      <w:pPr>
        <w:pStyle w:val="JobDescription"/>
        <w:jc w:val="both"/>
        <w:rPr>
          <w:color w:val="0C3512" w:themeColor="accent3" w:themeShade="80"/>
        </w:rPr>
      </w:pPr>
      <w:r w:rsidRPr="00CE5C49">
        <w:rPr>
          <w:color w:val="0C3512" w:themeColor="accent3" w:themeShade="80"/>
        </w:rPr>
        <w:t>The role of a Quality Assurance (QA) Analyst is pivotal in ensuring the reliability and functionality of software products and systems. QA Analysts are responsible for meticulously testing software applications, identifying defects, and ensuring that they meet quality standards before release to users. Key responsibilities include developing and executing test cases, analyzing test results, and collaborating with software developers to resolve issues. Strong attention to detail, analytical skills, and proficiency in testing methodologies and tools are essential for success in this role. QA Analysts play a critical role in safeguarding the user experience and reputation of organizations by maintaining high-quality software products.</w:t>
      </w:r>
    </w:p>
    <w:p w14:paraId="1706C922" w14:textId="77777777" w:rsidR="00C4693E" w:rsidRDefault="005374F3" w:rsidP="005374F3">
      <w:pPr>
        <w:pStyle w:val="JobDescription"/>
        <w:rPr>
          <w:color w:val="0C3512" w:themeColor="accent3" w:themeShade="80"/>
        </w:rPr>
      </w:pPr>
      <w:r>
        <w:rPr>
          <w:color w:val="0C3512" w:themeColor="accent3" w:themeShade="80"/>
        </w:rPr>
        <w:t xml:space="preserve">The Expected Salary for QA Analyst: </w:t>
      </w:r>
      <w:r w:rsidRPr="005374F3">
        <w:rPr>
          <w:color w:val="0C3512" w:themeColor="accent3" w:themeShade="80"/>
        </w:rPr>
        <w:t>$47K - $68K</w:t>
      </w:r>
      <w:r>
        <w:rPr>
          <w:color w:val="0C3512" w:themeColor="accent3" w:themeShade="80"/>
        </w:rPr>
        <w:t xml:space="preserve"> / Year</w:t>
      </w:r>
    </w:p>
    <w:p w14:paraId="705F5D34" w14:textId="77777777" w:rsidR="00C4693E" w:rsidRPr="00C4693E" w:rsidRDefault="00C4693E" w:rsidP="00C4693E">
      <w:pPr>
        <w:pStyle w:val="Bibliography"/>
        <w:ind w:left="720"/>
        <w:rPr>
          <w:noProof/>
          <w:kern w:val="0"/>
          <w:sz w:val="24"/>
          <w:szCs w:val="24"/>
          <w14:ligatures w14:val="none"/>
        </w:rPr>
      </w:pPr>
      <w:r>
        <w:fldChar w:fldCharType="begin"/>
      </w:r>
      <w:r w:rsidRPr="00C4693E">
        <w:instrText xml:space="preserve"> BIBLIOGRAPHY  \l 1046 </w:instrText>
      </w:r>
      <w:r>
        <w:fldChar w:fldCharType="separate"/>
      </w:r>
      <w:r w:rsidRPr="00C4693E">
        <w:rPr>
          <w:noProof/>
        </w:rPr>
        <w:t xml:space="preserve">1. </w:t>
      </w:r>
      <w:r w:rsidRPr="00C4693E">
        <w:rPr>
          <w:b/>
          <w:bCs/>
          <w:noProof/>
        </w:rPr>
        <w:t>Glassdoor.</w:t>
      </w:r>
      <w:r w:rsidRPr="00C4693E">
        <w:rPr>
          <w:noProof/>
        </w:rPr>
        <w:t xml:space="preserve"> Glassdoor. </w:t>
      </w:r>
      <w:r w:rsidRPr="00C4693E">
        <w:rPr>
          <w:i/>
          <w:iCs/>
          <w:noProof/>
        </w:rPr>
        <w:t xml:space="preserve">Glassdoor. </w:t>
      </w:r>
      <w:r w:rsidRPr="00C4693E">
        <w:rPr>
          <w:noProof/>
        </w:rPr>
        <w:t>[Online] 2024. https://www.glassdoor.ca/Salaries/montreal-qa-analyst-salary-SRCH_IL.0,8_IM990_KO9,19.htm.</w:t>
      </w:r>
    </w:p>
    <w:p w14:paraId="03E2E972" w14:textId="3FE9AA95" w:rsidR="005374F3" w:rsidRPr="00C4693E" w:rsidRDefault="00C4693E" w:rsidP="00C4693E">
      <w:pPr>
        <w:pStyle w:val="JobDescription"/>
        <w:ind w:left="1440"/>
        <w:rPr>
          <w:color w:val="0C3512" w:themeColor="accent3" w:themeShade="80"/>
        </w:rPr>
      </w:pPr>
      <w:r>
        <w:rPr>
          <w:color w:val="0C3512" w:themeColor="accent3" w:themeShade="80"/>
        </w:rPr>
        <w:fldChar w:fldCharType="end"/>
      </w:r>
    </w:p>
    <w:p w14:paraId="1F1247B2" w14:textId="77777777" w:rsidR="005374F3" w:rsidRDefault="005374F3" w:rsidP="005374F3">
      <w:pPr>
        <w:pStyle w:val="JobTitle"/>
        <w:spacing w:after="120"/>
        <w:rPr>
          <w:color w:val="124F1A" w:themeColor="accent3" w:themeShade="BF"/>
        </w:rPr>
      </w:pPr>
      <w:r w:rsidRPr="005374F3">
        <w:rPr>
          <w:color w:val="124F1A" w:themeColor="accent3" w:themeShade="BF"/>
        </w:rPr>
        <w:t>DevOps Engineer</w:t>
      </w:r>
    </w:p>
    <w:p w14:paraId="29FE660F" w14:textId="35220161" w:rsidR="005374F3" w:rsidRDefault="005374F3" w:rsidP="005374F3">
      <w:pPr>
        <w:pStyle w:val="JobDescription"/>
        <w:jc w:val="both"/>
        <w:rPr>
          <w:color w:val="0C3512" w:themeColor="accent3" w:themeShade="80"/>
        </w:rPr>
      </w:pPr>
      <w:r w:rsidRPr="005374F3">
        <w:rPr>
          <w:color w:val="0C3512" w:themeColor="accent3" w:themeShade="80"/>
        </w:rPr>
        <w:t>DevOps Engineers play a vital role in bridging the gap between software development and IT operations, with a focus on streamlining processes and enhancing collaboration to deliver high-quality software products efficiently. DevOps Engineers leverage automation tools and practices to facilitate continuous integration, deployment, and delivery pipelines, enabling rapid and reliable software releases. They are responsible for managing infrastructure as code, configuring and maintaining cloud-based environments, and implementing monitoring and alerting systems for performance optimization. Strong proficiency in scripting languages, containerization technologies, and cloud platforms is essential for DevOps Engineers to succeed in driving innovation and agility within organizations.</w:t>
      </w:r>
    </w:p>
    <w:p w14:paraId="1157F09A" w14:textId="77777777" w:rsidR="00831811" w:rsidRDefault="005374F3" w:rsidP="005374F3">
      <w:pPr>
        <w:pStyle w:val="JobDescription"/>
        <w:rPr>
          <w:color w:val="0C3512" w:themeColor="accent3" w:themeShade="80"/>
        </w:rPr>
      </w:pPr>
      <w:r>
        <w:rPr>
          <w:color w:val="0C3512" w:themeColor="accent3" w:themeShade="80"/>
        </w:rPr>
        <w:t xml:space="preserve">The Expected Salary for DevOps: </w:t>
      </w:r>
      <w:r w:rsidRPr="005374F3">
        <w:rPr>
          <w:color w:val="0C3512" w:themeColor="accent3" w:themeShade="80"/>
        </w:rPr>
        <w:t>$64K - $90K</w:t>
      </w:r>
      <w:r>
        <w:rPr>
          <w:color w:val="0C3512" w:themeColor="accent3" w:themeShade="80"/>
        </w:rPr>
        <w:t xml:space="preserve"> / Year</w:t>
      </w:r>
    </w:p>
    <w:p w14:paraId="405561EF" w14:textId="417AB6C3" w:rsidR="00C4693E" w:rsidRPr="00831811" w:rsidRDefault="00831811" w:rsidP="00831811">
      <w:pPr>
        <w:pStyle w:val="Bibliography"/>
        <w:ind w:left="720"/>
        <w:rPr>
          <w:noProof/>
        </w:rPr>
      </w:pPr>
      <w:r>
        <w:fldChar w:fldCharType="begin"/>
      </w:r>
      <w:r w:rsidRPr="00831811">
        <w:instrText xml:space="preserve"> BIBLIOGRAPHY  \l 1046 </w:instrText>
      </w:r>
      <w:r>
        <w:fldChar w:fldCharType="separate"/>
      </w:r>
      <w:r w:rsidRPr="00831811">
        <w:rPr>
          <w:noProof/>
        </w:rPr>
        <w:t xml:space="preserve">2. —. Glassdoor. </w:t>
      </w:r>
      <w:r w:rsidRPr="00831811">
        <w:rPr>
          <w:i/>
          <w:iCs/>
          <w:noProof/>
        </w:rPr>
        <w:t xml:space="preserve">Glassdoor DevOps Salary. </w:t>
      </w:r>
      <w:r w:rsidRPr="00831811">
        <w:rPr>
          <w:noProof/>
        </w:rPr>
        <w:t>[Online] https://www.glassdoor.ca/Salaries/montreal-devops-salary-SRCH_IL.0,8_IM990_KO9,15.htm.</w:t>
      </w:r>
      <w:r>
        <w:fldChar w:fldCharType="end"/>
      </w:r>
    </w:p>
    <w:p w14:paraId="381A2F55" w14:textId="77777777" w:rsidR="00C4693E" w:rsidRDefault="00C4693E">
      <w:pPr>
        <w:rPr>
          <w:rFonts w:ascii="Arial Nova" w:hAnsi="Arial Nova"/>
          <w:color w:val="0C3512" w:themeColor="accent3" w:themeShade="80"/>
          <w:sz w:val="24"/>
          <w:szCs w:val="24"/>
        </w:rPr>
      </w:pPr>
      <w:r>
        <w:br w:type="page"/>
      </w:r>
    </w:p>
    <w:p w14:paraId="5B81167D" w14:textId="77777777" w:rsidR="005374F3" w:rsidRDefault="005374F3" w:rsidP="005374F3">
      <w:pPr>
        <w:pStyle w:val="JobDescription"/>
        <w:rPr>
          <w:color w:val="0C3512" w:themeColor="accent3" w:themeShade="80"/>
        </w:rPr>
      </w:pPr>
    </w:p>
    <w:p w14:paraId="66BFEF1E" w14:textId="77777777" w:rsidR="005374F3" w:rsidRDefault="005374F3" w:rsidP="005374F3">
      <w:pPr>
        <w:pStyle w:val="JobTitle"/>
        <w:spacing w:after="120"/>
        <w:rPr>
          <w:color w:val="124F1A" w:themeColor="accent3" w:themeShade="BF"/>
        </w:rPr>
      </w:pPr>
      <w:r w:rsidRPr="005374F3">
        <w:rPr>
          <w:color w:val="124F1A" w:themeColor="accent3" w:themeShade="BF"/>
        </w:rPr>
        <w:t>Cybersecurity Analyst</w:t>
      </w:r>
    </w:p>
    <w:p w14:paraId="1FDED153" w14:textId="2EA40E28" w:rsidR="005374F3" w:rsidRDefault="005374F3" w:rsidP="005374F3">
      <w:pPr>
        <w:pStyle w:val="JobDescription"/>
        <w:jc w:val="both"/>
        <w:rPr>
          <w:color w:val="0C3512" w:themeColor="accent3" w:themeShade="80"/>
        </w:rPr>
      </w:pPr>
      <w:r w:rsidRPr="005374F3">
        <w:rPr>
          <w:color w:val="0C3512" w:themeColor="accent3" w:themeShade="80"/>
        </w:rPr>
        <w:t>In an increasingly digital and interconnected world, the role of a Cybersecurity Analyst is paramount in safeguarding organizations against cyber threats and vulnerabilities. Cybersecurity Analysts are tasked with proactively monitoring and analyzing network traffic, identifying security breaches and intrusions, and implementing measures to mitigate risks and protect sensitive data. They play a crucial role in developing and implementing security policies, conducting vulnerability assessments, and responding to security incidents in a timely manner. In-depth knowledge of cybersecurity principles, threat detection techniques, and security tools is essential for Cybersecurity Analysts to effectively defend against evolving cyber threats and ensure the confidentiality, integrity, and availability of organizational assets.</w:t>
      </w:r>
    </w:p>
    <w:p w14:paraId="56F22398" w14:textId="2DD6DDF1" w:rsidR="00831811" w:rsidRPr="00831811" w:rsidRDefault="00367453" w:rsidP="00831811">
      <w:pPr>
        <w:pStyle w:val="JobDescription"/>
        <w:rPr>
          <w:color w:val="0C3512" w:themeColor="accent3" w:themeShade="80"/>
        </w:rPr>
      </w:pPr>
      <w:r>
        <w:rPr>
          <w:color w:val="0C3512" w:themeColor="accent3" w:themeShade="80"/>
        </w:rPr>
        <w:t xml:space="preserve">The Expected Salary for </w:t>
      </w:r>
      <w:r>
        <w:rPr>
          <w:color w:val="0C3512" w:themeColor="accent3" w:themeShade="80"/>
        </w:rPr>
        <w:t>Cybersecurity Analyst</w:t>
      </w:r>
      <w:r>
        <w:rPr>
          <w:color w:val="0C3512" w:themeColor="accent3" w:themeShade="80"/>
        </w:rPr>
        <w:t xml:space="preserve">: </w:t>
      </w:r>
      <w:r w:rsidRPr="005374F3">
        <w:rPr>
          <w:color w:val="0C3512" w:themeColor="accent3" w:themeShade="80"/>
        </w:rPr>
        <w:t>$64K - $</w:t>
      </w:r>
      <w:r>
        <w:rPr>
          <w:color w:val="0C3512" w:themeColor="accent3" w:themeShade="80"/>
        </w:rPr>
        <w:t>89</w:t>
      </w:r>
      <w:r w:rsidRPr="005374F3">
        <w:rPr>
          <w:color w:val="0C3512" w:themeColor="accent3" w:themeShade="80"/>
        </w:rPr>
        <w:t>K</w:t>
      </w:r>
      <w:r>
        <w:rPr>
          <w:color w:val="0C3512" w:themeColor="accent3" w:themeShade="80"/>
        </w:rPr>
        <w:t xml:space="preserve"> / Year</w:t>
      </w:r>
      <w:r w:rsidR="00831811">
        <w:rPr>
          <w:color w:val="0C3512" w:themeColor="accent3" w:themeShade="80"/>
        </w:rPr>
        <w:fldChar w:fldCharType="begin"/>
      </w:r>
      <w:r w:rsidR="00831811" w:rsidRPr="00831811">
        <w:rPr>
          <w:color w:val="0C3512" w:themeColor="accent3" w:themeShade="80"/>
        </w:rPr>
        <w:instrText xml:space="preserve"> BIBLIOGRAPHY  \l 1046 </w:instrText>
      </w:r>
      <w:r w:rsidR="00831811">
        <w:rPr>
          <w:color w:val="0C3512" w:themeColor="accent3" w:themeShade="80"/>
        </w:rPr>
        <w:fldChar w:fldCharType="separate"/>
      </w:r>
    </w:p>
    <w:p w14:paraId="224C5776" w14:textId="77777777" w:rsidR="00831811" w:rsidRPr="00831811" w:rsidRDefault="00831811" w:rsidP="00831811">
      <w:pPr>
        <w:pStyle w:val="Bibliography"/>
        <w:ind w:left="720"/>
        <w:rPr>
          <w:noProof/>
        </w:rPr>
      </w:pPr>
      <w:r w:rsidRPr="00831811">
        <w:rPr>
          <w:noProof/>
        </w:rPr>
        <w:t xml:space="preserve">3. —. Glassdoor. </w:t>
      </w:r>
      <w:r w:rsidRPr="00831811">
        <w:rPr>
          <w:i/>
          <w:iCs/>
          <w:noProof/>
        </w:rPr>
        <w:t xml:space="preserve">Glassdoor - Cyber Security Analyst. </w:t>
      </w:r>
      <w:r w:rsidRPr="00831811">
        <w:rPr>
          <w:noProof/>
        </w:rPr>
        <w:t>[Online] https://www.glassdoor.ca/Salaries/montreal-cyber-security-analyst-salary-SRCH_IL.0,8_IM990_KO9,31.htm.</w:t>
      </w:r>
    </w:p>
    <w:p w14:paraId="738162BB" w14:textId="65C40A27" w:rsidR="00831811" w:rsidRDefault="00831811" w:rsidP="00831811">
      <w:r>
        <w:fldChar w:fldCharType="end"/>
      </w:r>
    </w:p>
    <w:p w14:paraId="45C13570" w14:textId="77777777" w:rsidR="00831811" w:rsidRDefault="00831811">
      <w:pPr>
        <w:rPr>
          <w:rFonts w:ascii="Arial Nova" w:hAnsi="Arial Nova"/>
          <w:color w:val="0C3512" w:themeColor="accent3" w:themeShade="80"/>
          <w:sz w:val="24"/>
          <w:szCs w:val="24"/>
        </w:rPr>
      </w:pPr>
    </w:p>
    <w:p w14:paraId="3ED9C6EA" w14:textId="77777777" w:rsidR="00831811" w:rsidRDefault="00831811" w:rsidP="00831811">
      <w:pPr>
        <w:pStyle w:val="JobDescription"/>
        <w:rPr>
          <w:color w:val="0C3512" w:themeColor="accent3" w:themeShade="80"/>
        </w:rPr>
      </w:pPr>
    </w:p>
    <w:p w14:paraId="0E2835F3" w14:textId="77777777" w:rsidR="00367453" w:rsidRPr="00831811" w:rsidRDefault="00367453" w:rsidP="00367453">
      <w:pPr>
        <w:rPr>
          <w:lang w:val="pt-BR"/>
        </w:rPr>
      </w:pPr>
      <w:r w:rsidRPr="00831811">
        <w:rPr>
          <w:lang w:val="pt-BR"/>
        </w:rPr>
        <w:t>Fonts:</w:t>
      </w:r>
    </w:p>
    <w:p w14:paraId="503B2437" w14:textId="2D6232DE" w:rsidR="00831811" w:rsidRPr="00831811" w:rsidRDefault="00C4693E" w:rsidP="00367453">
      <w:pPr>
        <w:rPr>
          <w:sz w:val="18"/>
          <w:szCs w:val="18"/>
          <w:lang w:val="pt-BR"/>
        </w:rPr>
      </w:pPr>
      <w:sdt>
        <w:sdtPr>
          <w:id w:val="1674686445"/>
          <w:citation/>
        </w:sdtPr>
        <w:sdtContent>
          <w:r>
            <w:fldChar w:fldCharType="begin"/>
          </w:r>
          <w:r w:rsidRPr="00831811">
            <w:rPr>
              <w:lang w:val="pt-BR"/>
            </w:rPr>
            <w:instrText xml:space="preserve">CITATION Gla24 \l 1046 </w:instrText>
          </w:r>
          <w:r>
            <w:fldChar w:fldCharType="separate"/>
          </w:r>
          <w:r w:rsidRPr="00831811">
            <w:rPr>
              <w:noProof/>
              <w:lang w:val="pt-BR"/>
            </w:rPr>
            <w:t>(1)</w:t>
          </w:r>
          <w:r>
            <w:fldChar w:fldCharType="end"/>
          </w:r>
        </w:sdtContent>
      </w:sdt>
      <w:r w:rsidR="00831811" w:rsidRPr="00831811">
        <w:rPr>
          <w:lang w:val="pt-BR"/>
        </w:rPr>
        <w:t xml:space="preserve"> </w:t>
      </w:r>
      <w:r w:rsidR="00831811" w:rsidRPr="00831811">
        <w:rPr>
          <w:sz w:val="18"/>
          <w:szCs w:val="18"/>
          <w:lang w:val="pt-BR"/>
        </w:rPr>
        <w:t>https://www.glassdoor.ca/Salaries/montreal-qa-analyst-salary-SRCH_IL.0,8_IM990_KO9,19.htm.</w:t>
      </w:r>
      <w:r w:rsidR="00367453" w:rsidRPr="00831811">
        <w:rPr>
          <w:lang w:val="pt-BR"/>
        </w:rPr>
        <w:br/>
      </w:r>
      <w:sdt>
        <w:sdtPr>
          <w:id w:val="-1711420010"/>
          <w:citation/>
        </w:sdtPr>
        <w:sdtContent>
          <w:r>
            <w:fldChar w:fldCharType="begin"/>
          </w:r>
          <w:r>
            <w:rPr>
              <w:lang w:val="pt-BR"/>
            </w:rPr>
            <w:instrText xml:space="preserve">CITATION Gla241 \l 1046 </w:instrText>
          </w:r>
          <w:r>
            <w:fldChar w:fldCharType="separate"/>
          </w:r>
          <w:r>
            <w:rPr>
              <w:noProof/>
              <w:lang w:val="pt-BR"/>
            </w:rPr>
            <w:t>(2)</w:t>
          </w:r>
          <w:r>
            <w:fldChar w:fldCharType="end"/>
          </w:r>
        </w:sdtContent>
      </w:sdt>
      <w:r w:rsidR="00831811" w:rsidRPr="00831811">
        <w:rPr>
          <w:lang w:val="pt-BR"/>
        </w:rPr>
        <w:t xml:space="preserve"> </w:t>
      </w:r>
      <w:r w:rsidR="00831811" w:rsidRPr="00831811">
        <w:rPr>
          <w:sz w:val="18"/>
          <w:szCs w:val="18"/>
          <w:lang w:val="pt-BR"/>
        </w:rPr>
        <w:t>https://www.glassdoor.ca/Salaries/montreal-devops-salary-SRCH_IL.0,8_IM990_KO9,15.htm.</w:t>
      </w:r>
    </w:p>
    <w:p w14:paraId="62023AEB" w14:textId="54E4CE28" w:rsidR="00C4693E" w:rsidRPr="00831811" w:rsidRDefault="00C4693E">
      <w:pPr>
        <w:pStyle w:val="TOCHeading"/>
        <w:rPr>
          <w:lang w:val="pt-BR"/>
        </w:rPr>
      </w:pPr>
      <w:sdt>
        <w:sdtPr>
          <w:id w:val="206918956"/>
          <w:citation/>
        </w:sdtPr>
        <w:sdtContent>
          <w:r>
            <w:fldChar w:fldCharType="begin"/>
          </w:r>
          <w:r>
            <w:rPr>
              <w:rFonts w:asciiTheme="minorHAnsi" w:eastAsiaTheme="minorHAnsi" w:hAnsiTheme="minorHAnsi" w:cstheme="minorBidi"/>
              <w:color w:val="auto"/>
              <w:kern w:val="2"/>
              <w:sz w:val="22"/>
              <w:szCs w:val="22"/>
              <w:lang w:val="pt-BR"/>
              <w14:ligatures w14:val="standardContextual"/>
            </w:rPr>
            <w:instrText xml:space="preserve"> CITATION Gla \l 1046 </w:instrText>
          </w:r>
          <w:r>
            <w:fldChar w:fldCharType="separate"/>
          </w:r>
          <w:r w:rsidRPr="00C4693E">
            <w:rPr>
              <w:rFonts w:asciiTheme="minorHAnsi" w:eastAsiaTheme="minorHAnsi" w:hAnsiTheme="minorHAnsi" w:cstheme="minorBidi"/>
              <w:noProof/>
              <w:color w:val="auto"/>
              <w:kern w:val="2"/>
              <w:sz w:val="22"/>
              <w:szCs w:val="22"/>
              <w:lang w:val="pt-BR"/>
              <w14:ligatures w14:val="standardContextual"/>
            </w:rPr>
            <w:t>(3)</w:t>
          </w:r>
          <w:r>
            <w:fldChar w:fldCharType="end"/>
          </w:r>
        </w:sdtContent>
      </w:sdt>
      <w:r w:rsidR="00831811" w:rsidRPr="00831811">
        <w:rPr>
          <w:lang w:val="pt-BR"/>
        </w:rPr>
        <w:t xml:space="preserve"> </w:t>
      </w:r>
      <w:r w:rsidR="00831811" w:rsidRPr="00831811">
        <w:rPr>
          <w:sz w:val="18"/>
          <w:szCs w:val="18"/>
          <w:lang w:val="pt-BR"/>
        </w:rPr>
        <w:t>https://www.glassdoor.ca/Salaries/montreal-cyber-security-analyst-salary-SRCH_IL.0,8_IM990_KO9,31.htm.</w:t>
      </w:r>
    </w:p>
    <w:sdt>
      <w:sdtPr>
        <w:id w:val="1258712566"/>
        <w:docPartObj>
          <w:docPartGallery w:val="Table of Contents"/>
          <w:docPartUnique/>
        </w:docPartObj>
      </w:sdtPr>
      <w:sdtEndPr>
        <w:rPr>
          <w:rFonts w:asciiTheme="minorHAnsi" w:eastAsiaTheme="minorEastAsia" w:hAnsiTheme="minorHAnsi" w:cs="Times New Roman"/>
          <w:color w:val="auto"/>
          <w:sz w:val="22"/>
          <w:szCs w:val="22"/>
        </w:rPr>
      </w:sdtEndPr>
      <w:sdtContent>
        <w:p w14:paraId="0B75648C" w14:textId="16F8CDF7" w:rsidR="00367453" w:rsidRDefault="00367453">
          <w:pPr>
            <w:pStyle w:val="TOCHeading"/>
          </w:pPr>
          <w:r>
            <w:t>Table of Contents</w:t>
          </w:r>
        </w:p>
        <w:p w14:paraId="3EB5F18F" w14:textId="1626D326" w:rsidR="00367453" w:rsidRDefault="00367453" w:rsidP="00367453">
          <w:pPr>
            <w:pStyle w:val="TOC1"/>
            <w:rPr>
              <w:b/>
              <w:bCs/>
            </w:rPr>
          </w:pPr>
          <w:r>
            <w:rPr>
              <w:b/>
              <w:bCs/>
            </w:rPr>
            <w:t>Introduction</w:t>
          </w:r>
          <w:r>
            <w:ptab w:relativeTo="margin" w:alignment="right" w:leader="dot"/>
          </w:r>
          <w:r>
            <w:rPr>
              <w:b/>
              <w:bCs/>
            </w:rPr>
            <w:t>1</w:t>
          </w:r>
        </w:p>
        <w:p w14:paraId="63FB0C37" w14:textId="24BEFB59" w:rsidR="00367453" w:rsidRPr="00367453" w:rsidRDefault="00367453" w:rsidP="00367453">
          <w:pPr>
            <w:pStyle w:val="TOC1"/>
          </w:pPr>
          <w:r w:rsidRPr="00367453">
            <w:rPr>
              <w:b/>
              <w:bCs/>
            </w:rPr>
            <w:t>IT Specialist Job Market Overview</w:t>
          </w:r>
          <w:r w:rsidRPr="00367453">
            <w:rPr>
              <w:b/>
              <w:bCs/>
            </w:rPr>
            <w:t xml:space="preserve"> </w:t>
          </w:r>
          <w:r>
            <w:ptab w:relativeTo="margin" w:alignment="right" w:leader="dot"/>
          </w:r>
          <w:r>
            <w:rPr>
              <w:b/>
              <w:bCs/>
            </w:rPr>
            <w:t>1</w:t>
          </w:r>
        </w:p>
        <w:p w14:paraId="69A8954E" w14:textId="71A05331" w:rsidR="00367453" w:rsidRDefault="00367453">
          <w:pPr>
            <w:pStyle w:val="TOC1"/>
          </w:pPr>
          <w:r>
            <w:rPr>
              <w:b/>
              <w:bCs/>
            </w:rPr>
            <w:t>Job Descriptions</w:t>
          </w:r>
          <w:r>
            <w:ptab w:relativeTo="margin" w:alignment="right" w:leader="dot"/>
          </w:r>
          <w:r>
            <w:rPr>
              <w:b/>
              <w:bCs/>
            </w:rPr>
            <w:t>2</w:t>
          </w:r>
        </w:p>
        <w:p w14:paraId="0374C9AD" w14:textId="00073168" w:rsidR="00367453" w:rsidRPr="00367453" w:rsidRDefault="00367453">
          <w:pPr>
            <w:pStyle w:val="TOC2"/>
            <w:ind w:left="216"/>
            <w:rPr>
              <w:b/>
              <w:bCs/>
            </w:rPr>
          </w:pPr>
          <w:r w:rsidRPr="00367453">
            <w:rPr>
              <w:b/>
              <w:bCs/>
            </w:rPr>
            <w:t>Quality Assurance (QA) Analyst</w:t>
          </w:r>
          <w:r w:rsidRPr="00367453">
            <w:ptab w:relativeTo="margin" w:alignment="right" w:leader="dot"/>
          </w:r>
          <w:r w:rsidRPr="00367453">
            <w:rPr>
              <w:b/>
              <w:bCs/>
            </w:rPr>
            <w:t>2</w:t>
          </w:r>
        </w:p>
        <w:p w14:paraId="70CF512B" w14:textId="736C05FD" w:rsidR="00367453" w:rsidRPr="00367453" w:rsidRDefault="00367453" w:rsidP="00367453">
          <w:pPr>
            <w:pStyle w:val="TOC2"/>
            <w:ind w:left="216"/>
            <w:rPr>
              <w:b/>
              <w:bCs/>
            </w:rPr>
          </w:pPr>
          <w:r w:rsidRPr="005374F3">
            <w:rPr>
              <w:b/>
              <w:bCs/>
            </w:rPr>
            <w:t>DevOps Engineer</w:t>
          </w:r>
          <w:r>
            <w:rPr>
              <w:b/>
              <w:bCs/>
            </w:rPr>
            <w:t xml:space="preserve"> </w:t>
          </w:r>
          <w:r w:rsidRPr="00367453">
            <w:ptab w:relativeTo="margin" w:alignment="right" w:leader="dot"/>
          </w:r>
          <w:r w:rsidRPr="00367453">
            <w:rPr>
              <w:b/>
              <w:bCs/>
            </w:rPr>
            <w:t>2</w:t>
          </w:r>
        </w:p>
        <w:p w14:paraId="32699A63" w14:textId="0E4A734E" w:rsidR="00367453" w:rsidRPr="00367453" w:rsidRDefault="00367453" w:rsidP="00367453">
          <w:pPr>
            <w:pStyle w:val="TOC2"/>
            <w:ind w:left="216"/>
            <w:rPr>
              <w:b/>
              <w:bCs/>
            </w:rPr>
          </w:pPr>
          <w:r w:rsidRPr="005374F3">
            <w:rPr>
              <w:b/>
              <w:bCs/>
            </w:rPr>
            <w:t>Cybersecurity Analyst</w:t>
          </w:r>
          <w:r>
            <w:rPr>
              <w:b/>
              <w:bCs/>
            </w:rPr>
            <w:t xml:space="preserve"> </w:t>
          </w:r>
          <w:r w:rsidRPr="00367453">
            <w:ptab w:relativeTo="margin" w:alignment="right" w:leader="dot"/>
          </w:r>
          <w:r w:rsidRPr="00367453">
            <w:rPr>
              <w:b/>
              <w:bCs/>
            </w:rPr>
            <w:t>2</w:t>
          </w:r>
        </w:p>
      </w:sdtContent>
    </w:sdt>
    <w:p w14:paraId="67EBD683" w14:textId="77777777" w:rsidR="00367453" w:rsidRPr="00367453" w:rsidRDefault="00367453" w:rsidP="00367453">
      <w:pPr>
        <w:rPr>
          <w:rFonts w:ascii="Arial Nova" w:hAnsi="Arial Nova"/>
          <w:color w:val="0C3512" w:themeColor="accent3" w:themeShade="80"/>
          <w:sz w:val="24"/>
          <w:szCs w:val="24"/>
        </w:rPr>
      </w:pPr>
    </w:p>
    <w:sectPr w:rsidR="00367453" w:rsidRPr="0036745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F1634" w14:textId="77777777" w:rsidR="00CC5256" w:rsidRDefault="00CC5256" w:rsidP="005F427B">
      <w:pPr>
        <w:spacing w:after="0" w:line="240" w:lineRule="auto"/>
      </w:pPr>
      <w:r>
        <w:separator/>
      </w:r>
    </w:p>
  </w:endnote>
  <w:endnote w:type="continuationSeparator" w:id="0">
    <w:p w14:paraId="03FE7992" w14:textId="77777777" w:rsidR="00CC5256" w:rsidRDefault="00CC5256" w:rsidP="005F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 w:name="Arial Nova">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98D2E" w14:textId="17A9C19B" w:rsidR="005F427B" w:rsidRPr="005F427B" w:rsidRDefault="005F427B">
    <w:pPr>
      <w:pStyle w:val="Footer"/>
      <w:rPr>
        <w:color w:val="ADADAD" w:themeColor="background2" w:themeShade="BF"/>
      </w:rPr>
    </w:pPr>
    <w:r w:rsidRPr="005F427B">
      <w:rPr>
        <w:color w:val="ADADAD" w:themeColor="background2" w:themeShade="BF"/>
        <w:lang w:val="pt-BR"/>
      </w:rPr>
      <w:t xml:space="preserve">Teacher: </w:t>
    </w:r>
    <w:r w:rsidRPr="005F427B">
      <w:rPr>
        <w:color w:val="ADADAD" w:themeColor="background2" w:themeShade="BF"/>
      </w:rPr>
      <w:t xml:space="preserve">Zohreh </w:t>
    </w:r>
    <w:proofErr w:type="spellStart"/>
    <w:r w:rsidRPr="005F427B">
      <w:rPr>
        <w:color w:val="ADADAD" w:themeColor="background2" w:themeShade="BF"/>
      </w:rPr>
      <w:t>Moeini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5A4217" w14:textId="77777777" w:rsidR="00CC5256" w:rsidRDefault="00CC5256" w:rsidP="005F427B">
      <w:pPr>
        <w:spacing w:after="0" w:line="240" w:lineRule="auto"/>
      </w:pPr>
      <w:r>
        <w:separator/>
      </w:r>
    </w:p>
  </w:footnote>
  <w:footnote w:type="continuationSeparator" w:id="0">
    <w:p w14:paraId="1D493F94" w14:textId="77777777" w:rsidR="00CC5256" w:rsidRDefault="00CC5256" w:rsidP="005F4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C43D5" w14:textId="50E51A05" w:rsidR="005F427B" w:rsidRPr="005F427B" w:rsidRDefault="005F427B">
    <w:pPr>
      <w:pStyle w:val="Header"/>
      <w:rPr>
        <w:color w:val="ADADAD" w:themeColor="background2" w:themeShade="BF"/>
      </w:rPr>
    </w:pPr>
    <w:r w:rsidRPr="005F427B">
      <w:rPr>
        <w:color w:val="ADADAD" w:themeColor="background2" w:themeShade="BF"/>
      </w:rPr>
      <w:t>Alexandre Campos</w:t>
    </w:r>
    <w:r w:rsidRPr="005F427B">
      <w:rPr>
        <w:color w:val="ADADAD" w:themeColor="background2" w:themeShade="BF"/>
      </w:rPr>
      <w:ptab w:relativeTo="margin" w:alignment="center" w:leader="none"/>
    </w:r>
    <w:r w:rsidRPr="005F427B">
      <w:rPr>
        <w:color w:val="ADADAD" w:themeColor="background2" w:themeShade="BF"/>
      </w:rPr>
      <w:t>Computer Tools</w:t>
    </w:r>
    <w:r w:rsidRPr="005F427B">
      <w:rPr>
        <w:color w:val="ADADAD" w:themeColor="background2" w:themeShade="BF"/>
      </w:rPr>
      <w:ptab w:relativeTo="margin" w:alignment="right" w:leader="none"/>
    </w:r>
    <w:r w:rsidRPr="005F427B">
      <w:rPr>
        <w:color w:val="ADADAD" w:themeColor="background2" w:themeShade="BF"/>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7B"/>
    <w:rsid w:val="00367453"/>
    <w:rsid w:val="005374F3"/>
    <w:rsid w:val="005F427B"/>
    <w:rsid w:val="00747421"/>
    <w:rsid w:val="00831811"/>
    <w:rsid w:val="00A14908"/>
    <w:rsid w:val="00C4693E"/>
    <w:rsid w:val="00CC5256"/>
    <w:rsid w:val="00CE5C49"/>
    <w:rsid w:val="00D27873"/>
    <w:rsid w:val="00EF1E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362"/>
  <w15:chartTrackingRefBased/>
  <w15:docId w15:val="{E786C8F9-1C3E-41C1-ADAF-53D9BBB1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27B"/>
    <w:rPr>
      <w:rFonts w:eastAsiaTheme="majorEastAsia" w:cstheme="majorBidi"/>
      <w:color w:val="272727" w:themeColor="text1" w:themeTint="D8"/>
    </w:rPr>
  </w:style>
  <w:style w:type="paragraph" w:styleId="Title">
    <w:name w:val="Title"/>
    <w:basedOn w:val="Normal"/>
    <w:next w:val="Normal"/>
    <w:link w:val="TitleChar"/>
    <w:uiPriority w:val="10"/>
    <w:qFormat/>
    <w:rsid w:val="005F4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27B"/>
    <w:pPr>
      <w:spacing w:before="160"/>
      <w:jc w:val="center"/>
    </w:pPr>
    <w:rPr>
      <w:i/>
      <w:iCs/>
      <w:color w:val="404040" w:themeColor="text1" w:themeTint="BF"/>
    </w:rPr>
  </w:style>
  <w:style w:type="character" w:customStyle="1" w:styleId="QuoteChar">
    <w:name w:val="Quote Char"/>
    <w:basedOn w:val="DefaultParagraphFont"/>
    <w:link w:val="Quote"/>
    <w:uiPriority w:val="29"/>
    <w:rsid w:val="005F427B"/>
    <w:rPr>
      <w:i/>
      <w:iCs/>
      <w:color w:val="404040" w:themeColor="text1" w:themeTint="BF"/>
    </w:rPr>
  </w:style>
  <w:style w:type="paragraph" w:styleId="ListParagraph">
    <w:name w:val="List Paragraph"/>
    <w:basedOn w:val="Normal"/>
    <w:uiPriority w:val="34"/>
    <w:qFormat/>
    <w:rsid w:val="005F427B"/>
    <w:pPr>
      <w:ind w:left="720"/>
      <w:contextualSpacing/>
    </w:pPr>
  </w:style>
  <w:style w:type="character" w:styleId="IntenseEmphasis">
    <w:name w:val="Intense Emphasis"/>
    <w:basedOn w:val="DefaultParagraphFont"/>
    <w:uiPriority w:val="21"/>
    <w:qFormat/>
    <w:rsid w:val="005F427B"/>
    <w:rPr>
      <w:i/>
      <w:iCs/>
      <w:color w:val="0F4761" w:themeColor="accent1" w:themeShade="BF"/>
    </w:rPr>
  </w:style>
  <w:style w:type="paragraph" w:styleId="IntenseQuote">
    <w:name w:val="Intense Quote"/>
    <w:basedOn w:val="Normal"/>
    <w:next w:val="Normal"/>
    <w:link w:val="IntenseQuoteChar"/>
    <w:uiPriority w:val="30"/>
    <w:qFormat/>
    <w:rsid w:val="005F4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27B"/>
    <w:rPr>
      <w:i/>
      <w:iCs/>
      <w:color w:val="0F4761" w:themeColor="accent1" w:themeShade="BF"/>
    </w:rPr>
  </w:style>
  <w:style w:type="character" w:styleId="IntenseReference">
    <w:name w:val="Intense Reference"/>
    <w:basedOn w:val="DefaultParagraphFont"/>
    <w:uiPriority w:val="32"/>
    <w:qFormat/>
    <w:rsid w:val="005F427B"/>
    <w:rPr>
      <w:b/>
      <w:bCs/>
      <w:smallCaps/>
      <w:color w:val="0F4761" w:themeColor="accent1" w:themeShade="BF"/>
      <w:spacing w:val="5"/>
    </w:rPr>
  </w:style>
  <w:style w:type="paragraph" w:styleId="Header">
    <w:name w:val="header"/>
    <w:basedOn w:val="Normal"/>
    <w:link w:val="HeaderChar"/>
    <w:uiPriority w:val="99"/>
    <w:unhideWhenUsed/>
    <w:rsid w:val="005F4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27B"/>
  </w:style>
  <w:style w:type="paragraph" w:styleId="Footer">
    <w:name w:val="footer"/>
    <w:basedOn w:val="Normal"/>
    <w:link w:val="FooterChar"/>
    <w:uiPriority w:val="99"/>
    <w:unhideWhenUsed/>
    <w:rsid w:val="005F4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7B"/>
  </w:style>
  <w:style w:type="paragraph" w:customStyle="1" w:styleId="TopicTitle">
    <w:name w:val="Topic Title"/>
    <w:basedOn w:val="Title"/>
    <w:link w:val="TopicTitleChar"/>
    <w:rsid w:val="00747421"/>
  </w:style>
  <w:style w:type="character" w:customStyle="1" w:styleId="TopicTitleChar">
    <w:name w:val="Topic Title Char"/>
    <w:basedOn w:val="TitleChar"/>
    <w:link w:val="TopicTitle"/>
    <w:rsid w:val="00747421"/>
    <w:rPr>
      <w:rFonts w:asciiTheme="majorHAnsi" w:eastAsiaTheme="majorEastAsia" w:hAnsiTheme="majorHAnsi" w:cstheme="majorBidi"/>
      <w:spacing w:val="-10"/>
      <w:kern w:val="28"/>
      <w:sz w:val="56"/>
      <w:szCs w:val="56"/>
    </w:rPr>
  </w:style>
  <w:style w:type="paragraph" w:customStyle="1" w:styleId="TopicTitleFinalExam">
    <w:name w:val="Topic Title Final Exam"/>
    <w:basedOn w:val="TopicTitle"/>
    <w:link w:val="TopicTitleFinalExamChar"/>
    <w:qFormat/>
    <w:rsid w:val="00747421"/>
    <w:rPr>
      <w:rFonts w:ascii="Aharoni" w:hAnsi="Aharoni" w:cs="Aharoni"/>
      <w:b/>
      <w:bCs/>
      <w:color w:val="262626" w:themeColor="text1" w:themeTint="D9"/>
      <w:sz w:val="36"/>
      <w:szCs w:val="36"/>
    </w:rPr>
  </w:style>
  <w:style w:type="character" w:customStyle="1" w:styleId="TopicTitleFinalExamChar">
    <w:name w:val="Topic Title Final Exam Char"/>
    <w:basedOn w:val="TopicTitleChar"/>
    <w:link w:val="TopicTitleFinalExam"/>
    <w:rsid w:val="00747421"/>
    <w:rPr>
      <w:rFonts w:ascii="Aharoni" w:eastAsiaTheme="majorEastAsia" w:hAnsi="Aharoni" w:cs="Aharoni"/>
      <w:b/>
      <w:bCs/>
      <w:color w:val="262626" w:themeColor="text1" w:themeTint="D9"/>
      <w:spacing w:val="-10"/>
      <w:kern w:val="28"/>
      <w:sz w:val="36"/>
      <w:szCs w:val="36"/>
    </w:rPr>
  </w:style>
  <w:style w:type="paragraph" w:customStyle="1" w:styleId="Paragraph-FinalExam">
    <w:name w:val="Paragraph - Final Exam"/>
    <w:basedOn w:val="Normal"/>
    <w:link w:val="Paragraph-FinalExamChar"/>
    <w:rsid w:val="00747421"/>
    <w:rPr>
      <w:sz w:val="24"/>
      <w:szCs w:val="24"/>
    </w:rPr>
  </w:style>
  <w:style w:type="character" w:customStyle="1" w:styleId="Paragraph-FinalExamChar">
    <w:name w:val="Paragraph - Final Exam Char"/>
    <w:basedOn w:val="DefaultParagraphFont"/>
    <w:link w:val="Paragraph-FinalExam"/>
    <w:rsid w:val="00747421"/>
    <w:rPr>
      <w:sz w:val="24"/>
      <w:szCs w:val="24"/>
    </w:rPr>
  </w:style>
  <w:style w:type="paragraph" w:customStyle="1" w:styleId="Paragraph-FinalExamCP">
    <w:name w:val="Paragraph - Final Exam CP"/>
    <w:basedOn w:val="Paragraph-FinalExam"/>
    <w:link w:val="Paragraph-FinalExamCPChar"/>
    <w:rsid w:val="00CE5C49"/>
    <w:pPr>
      <w:spacing w:after="120"/>
      <w:contextualSpacing/>
    </w:pPr>
  </w:style>
  <w:style w:type="character" w:customStyle="1" w:styleId="Paragraph-FinalExamCPChar">
    <w:name w:val="Paragraph - Final Exam CP Char"/>
    <w:basedOn w:val="Paragraph-FinalExamChar"/>
    <w:link w:val="Paragraph-FinalExamCP"/>
    <w:rsid w:val="00CE5C49"/>
    <w:rPr>
      <w:sz w:val="24"/>
      <w:szCs w:val="24"/>
    </w:rPr>
  </w:style>
  <w:style w:type="paragraph" w:customStyle="1" w:styleId="ParagraphForFinalExam">
    <w:name w:val="Paragraph For Final Exam"/>
    <w:basedOn w:val="Paragraph-FinalExamCP"/>
    <w:link w:val="ParagraphForFinalExamChar"/>
    <w:qFormat/>
    <w:rsid w:val="00CE5C49"/>
  </w:style>
  <w:style w:type="character" w:customStyle="1" w:styleId="ParagraphForFinalExamChar">
    <w:name w:val="Paragraph For Final Exam Char"/>
    <w:basedOn w:val="Paragraph-FinalExamCPChar"/>
    <w:link w:val="ParagraphForFinalExam"/>
    <w:rsid w:val="00CE5C49"/>
    <w:rPr>
      <w:sz w:val="24"/>
      <w:szCs w:val="24"/>
    </w:rPr>
  </w:style>
  <w:style w:type="paragraph" w:customStyle="1" w:styleId="JobTitle">
    <w:name w:val="Job Title"/>
    <w:basedOn w:val="Paragraph-FinalExamCP"/>
    <w:link w:val="JobTitleChar"/>
    <w:qFormat/>
    <w:rsid w:val="00CE5C49"/>
    <w:pPr>
      <w:spacing w:before="360" w:after="240"/>
      <w:contextualSpacing w:val="0"/>
    </w:pPr>
    <w:rPr>
      <w:b/>
      <w:bCs/>
      <w:color w:val="124F1A" w:themeColor="accent3" w:themeShade="BF"/>
      <w:sz w:val="28"/>
      <w:szCs w:val="28"/>
    </w:rPr>
  </w:style>
  <w:style w:type="character" w:customStyle="1" w:styleId="JobTitleChar">
    <w:name w:val="Job Title Char"/>
    <w:basedOn w:val="Paragraph-FinalExamCPChar"/>
    <w:link w:val="JobTitle"/>
    <w:rsid w:val="00CE5C49"/>
    <w:rPr>
      <w:b/>
      <w:bCs/>
      <w:color w:val="124F1A" w:themeColor="accent3" w:themeShade="BF"/>
      <w:sz w:val="28"/>
      <w:szCs w:val="28"/>
    </w:rPr>
  </w:style>
  <w:style w:type="paragraph" w:customStyle="1" w:styleId="JobDescription">
    <w:name w:val="Job Description"/>
    <w:basedOn w:val="ParagraphForFinalExam"/>
    <w:link w:val="JobDescriptionChar"/>
    <w:qFormat/>
    <w:rsid w:val="005374F3"/>
    <w:pPr>
      <w:ind w:left="720"/>
    </w:pPr>
    <w:rPr>
      <w:rFonts w:ascii="Arial Nova" w:hAnsi="Arial Nova"/>
      <w:color w:val="0C3512" w:themeColor="accent3" w:themeShade="80"/>
    </w:rPr>
  </w:style>
  <w:style w:type="character" w:customStyle="1" w:styleId="JobDescriptionChar">
    <w:name w:val="Job Description Char"/>
    <w:basedOn w:val="ParagraphForFinalExamChar"/>
    <w:link w:val="JobDescription"/>
    <w:rsid w:val="005374F3"/>
    <w:rPr>
      <w:rFonts w:ascii="Arial Nova" w:hAnsi="Arial Nova"/>
      <w:color w:val="0C3512" w:themeColor="accent3" w:themeShade="80"/>
      <w:sz w:val="24"/>
      <w:szCs w:val="24"/>
    </w:rPr>
  </w:style>
  <w:style w:type="character" w:styleId="Hyperlink">
    <w:name w:val="Hyperlink"/>
    <w:basedOn w:val="DefaultParagraphFont"/>
    <w:uiPriority w:val="99"/>
    <w:unhideWhenUsed/>
    <w:rsid w:val="00367453"/>
    <w:rPr>
      <w:color w:val="467886" w:themeColor="hyperlink"/>
      <w:u w:val="single"/>
    </w:rPr>
  </w:style>
  <w:style w:type="character" w:styleId="UnresolvedMention">
    <w:name w:val="Unresolved Mention"/>
    <w:basedOn w:val="DefaultParagraphFont"/>
    <w:uiPriority w:val="99"/>
    <w:semiHidden/>
    <w:unhideWhenUsed/>
    <w:rsid w:val="00367453"/>
    <w:rPr>
      <w:color w:val="605E5C"/>
      <w:shd w:val="clear" w:color="auto" w:fill="E1DFDD"/>
    </w:rPr>
  </w:style>
  <w:style w:type="paragraph" w:styleId="TOCHeading">
    <w:name w:val="TOC Heading"/>
    <w:basedOn w:val="Heading1"/>
    <w:next w:val="Normal"/>
    <w:uiPriority w:val="39"/>
    <w:unhideWhenUsed/>
    <w:qFormat/>
    <w:rsid w:val="0036745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36745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67453"/>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67453"/>
    <w:pPr>
      <w:spacing w:after="100"/>
      <w:ind w:left="440"/>
    </w:pPr>
    <w:rPr>
      <w:rFonts w:eastAsiaTheme="minorEastAsia" w:cs="Times New Roman"/>
      <w:kern w:val="0"/>
      <w:lang w:val="en-US"/>
      <w14:ligatures w14:val="none"/>
    </w:rPr>
  </w:style>
  <w:style w:type="paragraph" w:styleId="Bibliography">
    <w:name w:val="Bibliography"/>
    <w:basedOn w:val="Normal"/>
    <w:next w:val="Normal"/>
    <w:uiPriority w:val="37"/>
    <w:unhideWhenUsed/>
    <w:rsid w:val="00C46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7928">
      <w:bodyDiv w:val="1"/>
      <w:marLeft w:val="0"/>
      <w:marRight w:val="0"/>
      <w:marTop w:val="0"/>
      <w:marBottom w:val="0"/>
      <w:divBdr>
        <w:top w:val="none" w:sz="0" w:space="0" w:color="auto"/>
        <w:left w:val="none" w:sz="0" w:space="0" w:color="auto"/>
        <w:bottom w:val="none" w:sz="0" w:space="0" w:color="auto"/>
        <w:right w:val="none" w:sz="0" w:space="0" w:color="auto"/>
      </w:divBdr>
    </w:div>
    <w:div w:id="90050124">
      <w:bodyDiv w:val="1"/>
      <w:marLeft w:val="0"/>
      <w:marRight w:val="0"/>
      <w:marTop w:val="0"/>
      <w:marBottom w:val="0"/>
      <w:divBdr>
        <w:top w:val="none" w:sz="0" w:space="0" w:color="auto"/>
        <w:left w:val="none" w:sz="0" w:space="0" w:color="auto"/>
        <w:bottom w:val="none" w:sz="0" w:space="0" w:color="auto"/>
        <w:right w:val="none" w:sz="0" w:space="0" w:color="auto"/>
      </w:divBdr>
    </w:div>
    <w:div w:id="175534116">
      <w:bodyDiv w:val="1"/>
      <w:marLeft w:val="0"/>
      <w:marRight w:val="0"/>
      <w:marTop w:val="0"/>
      <w:marBottom w:val="0"/>
      <w:divBdr>
        <w:top w:val="none" w:sz="0" w:space="0" w:color="auto"/>
        <w:left w:val="none" w:sz="0" w:space="0" w:color="auto"/>
        <w:bottom w:val="none" w:sz="0" w:space="0" w:color="auto"/>
        <w:right w:val="none" w:sz="0" w:space="0" w:color="auto"/>
      </w:divBdr>
    </w:div>
    <w:div w:id="207649952">
      <w:bodyDiv w:val="1"/>
      <w:marLeft w:val="0"/>
      <w:marRight w:val="0"/>
      <w:marTop w:val="0"/>
      <w:marBottom w:val="0"/>
      <w:divBdr>
        <w:top w:val="none" w:sz="0" w:space="0" w:color="auto"/>
        <w:left w:val="none" w:sz="0" w:space="0" w:color="auto"/>
        <w:bottom w:val="none" w:sz="0" w:space="0" w:color="auto"/>
        <w:right w:val="none" w:sz="0" w:space="0" w:color="auto"/>
      </w:divBdr>
    </w:div>
    <w:div w:id="255482759">
      <w:bodyDiv w:val="1"/>
      <w:marLeft w:val="0"/>
      <w:marRight w:val="0"/>
      <w:marTop w:val="0"/>
      <w:marBottom w:val="0"/>
      <w:divBdr>
        <w:top w:val="none" w:sz="0" w:space="0" w:color="auto"/>
        <w:left w:val="none" w:sz="0" w:space="0" w:color="auto"/>
        <w:bottom w:val="none" w:sz="0" w:space="0" w:color="auto"/>
        <w:right w:val="none" w:sz="0" w:space="0" w:color="auto"/>
      </w:divBdr>
    </w:div>
    <w:div w:id="280504430">
      <w:bodyDiv w:val="1"/>
      <w:marLeft w:val="0"/>
      <w:marRight w:val="0"/>
      <w:marTop w:val="0"/>
      <w:marBottom w:val="0"/>
      <w:divBdr>
        <w:top w:val="none" w:sz="0" w:space="0" w:color="auto"/>
        <w:left w:val="none" w:sz="0" w:space="0" w:color="auto"/>
        <w:bottom w:val="none" w:sz="0" w:space="0" w:color="auto"/>
        <w:right w:val="none" w:sz="0" w:space="0" w:color="auto"/>
      </w:divBdr>
    </w:div>
    <w:div w:id="282540022">
      <w:bodyDiv w:val="1"/>
      <w:marLeft w:val="0"/>
      <w:marRight w:val="0"/>
      <w:marTop w:val="0"/>
      <w:marBottom w:val="0"/>
      <w:divBdr>
        <w:top w:val="none" w:sz="0" w:space="0" w:color="auto"/>
        <w:left w:val="none" w:sz="0" w:space="0" w:color="auto"/>
        <w:bottom w:val="none" w:sz="0" w:space="0" w:color="auto"/>
        <w:right w:val="none" w:sz="0" w:space="0" w:color="auto"/>
      </w:divBdr>
    </w:div>
    <w:div w:id="328018421">
      <w:bodyDiv w:val="1"/>
      <w:marLeft w:val="0"/>
      <w:marRight w:val="0"/>
      <w:marTop w:val="0"/>
      <w:marBottom w:val="0"/>
      <w:divBdr>
        <w:top w:val="none" w:sz="0" w:space="0" w:color="auto"/>
        <w:left w:val="none" w:sz="0" w:space="0" w:color="auto"/>
        <w:bottom w:val="none" w:sz="0" w:space="0" w:color="auto"/>
        <w:right w:val="none" w:sz="0" w:space="0" w:color="auto"/>
      </w:divBdr>
    </w:div>
    <w:div w:id="346519337">
      <w:bodyDiv w:val="1"/>
      <w:marLeft w:val="0"/>
      <w:marRight w:val="0"/>
      <w:marTop w:val="0"/>
      <w:marBottom w:val="0"/>
      <w:divBdr>
        <w:top w:val="none" w:sz="0" w:space="0" w:color="auto"/>
        <w:left w:val="none" w:sz="0" w:space="0" w:color="auto"/>
        <w:bottom w:val="none" w:sz="0" w:space="0" w:color="auto"/>
        <w:right w:val="none" w:sz="0" w:space="0" w:color="auto"/>
      </w:divBdr>
    </w:div>
    <w:div w:id="428813771">
      <w:bodyDiv w:val="1"/>
      <w:marLeft w:val="0"/>
      <w:marRight w:val="0"/>
      <w:marTop w:val="0"/>
      <w:marBottom w:val="0"/>
      <w:divBdr>
        <w:top w:val="none" w:sz="0" w:space="0" w:color="auto"/>
        <w:left w:val="none" w:sz="0" w:space="0" w:color="auto"/>
        <w:bottom w:val="none" w:sz="0" w:space="0" w:color="auto"/>
        <w:right w:val="none" w:sz="0" w:space="0" w:color="auto"/>
      </w:divBdr>
    </w:div>
    <w:div w:id="439952840">
      <w:bodyDiv w:val="1"/>
      <w:marLeft w:val="0"/>
      <w:marRight w:val="0"/>
      <w:marTop w:val="0"/>
      <w:marBottom w:val="0"/>
      <w:divBdr>
        <w:top w:val="none" w:sz="0" w:space="0" w:color="auto"/>
        <w:left w:val="none" w:sz="0" w:space="0" w:color="auto"/>
        <w:bottom w:val="none" w:sz="0" w:space="0" w:color="auto"/>
        <w:right w:val="none" w:sz="0" w:space="0" w:color="auto"/>
      </w:divBdr>
    </w:div>
    <w:div w:id="474835581">
      <w:bodyDiv w:val="1"/>
      <w:marLeft w:val="0"/>
      <w:marRight w:val="0"/>
      <w:marTop w:val="0"/>
      <w:marBottom w:val="0"/>
      <w:divBdr>
        <w:top w:val="none" w:sz="0" w:space="0" w:color="auto"/>
        <w:left w:val="none" w:sz="0" w:space="0" w:color="auto"/>
        <w:bottom w:val="none" w:sz="0" w:space="0" w:color="auto"/>
        <w:right w:val="none" w:sz="0" w:space="0" w:color="auto"/>
      </w:divBdr>
    </w:div>
    <w:div w:id="759181381">
      <w:bodyDiv w:val="1"/>
      <w:marLeft w:val="0"/>
      <w:marRight w:val="0"/>
      <w:marTop w:val="0"/>
      <w:marBottom w:val="0"/>
      <w:divBdr>
        <w:top w:val="none" w:sz="0" w:space="0" w:color="auto"/>
        <w:left w:val="none" w:sz="0" w:space="0" w:color="auto"/>
        <w:bottom w:val="none" w:sz="0" w:space="0" w:color="auto"/>
        <w:right w:val="none" w:sz="0" w:space="0" w:color="auto"/>
      </w:divBdr>
    </w:div>
    <w:div w:id="759641235">
      <w:bodyDiv w:val="1"/>
      <w:marLeft w:val="0"/>
      <w:marRight w:val="0"/>
      <w:marTop w:val="0"/>
      <w:marBottom w:val="0"/>
      <w:divBdr>
        <w:top w:val="none" w:sz="0" w:space="0" w:color="auto"/>
        <w:left w:val="none" w:sz="0" w:space="0" w:color="auto"/>
        <w:bottom w:val="none" w:sz="0" w:space="0" w:color="auto"/>
        <w:right w:val="none" w:sz="0" w:space="0" w:color="auto"/>
      </w:divBdr>
    </w:div>
    <w:div w:id="768965784">
      <w:bodyDiv w:val="1"/>
      <w:marLeft w:val="0"/>
      <w:marRight w:val="0"/>
      <w:marTop w:val="0"/>
      <w:marBottom w:val="0"/>
      <w:divBdr>
        <w:top w:val="none" w:sz="0" w:space="0" w:color="auto"/>
        <w:left w:val="none" w:sz="0" w:space="0" w:color="auto"/>
        <w:bottom w:val="none" w:sz="0" w:space="0" w:color="auto"/>
        <w:right w:val="none" w:sz="0" w:space="0" w:color="auto"/>
      </w:divBdr>
    </w:div>
    <w:div w:id="805241551">
      <w:bodyDiv w:val="1"/>
      <w:marLeft w:val="0"/>
      <w:marRight w:val="0"/>
      <w:marTop w:val="0"/>
      <w:marBottom w:val="0"/>
      <w:divBdr>
        <w:top w:val="none" w:sz="0" w:space="0" w:color="auto"/>
        <w:left w:val="none" w:sz="0" w:space="0" w:color="auto"/>
        <w:bottom w:val="none" w:sz="0" w:space="0" w:color="auto"/>
        <w:right w:val="none" w:sz="0" w:space="0" w:color="auto"/>
      </w:divBdr>
    </w:div>
    <w:div w:id="826096103">
      <w:bodyDiv w:val="1"/>
      <w:marLeft w:val="0"/>
      <w:marRight w:val="0"/>
      <w:marTop w:val="0"/>
      <w:marBottom w:val="0"/>
      <w:divBdr>
        <w:top w:val="none" w:sz="0" w:space="0" w:color="auto"/>
        <w:left w:val="none" w:sz="0" w:space="0" w:color="auto"/>
        <w:bottom w:val="none" w:sz="0" w:space="0" w:color="auto"/>
        <w:right w:val="none" w:sz="0" w:space="0" w:color="auto"/>
      </w:divBdr>
    </w:div>
    <w:div w:id="852692076">
      <w:bodyDiv w:val="1"/>
      <w:marLeft w:val="0"/>
      <w:marRight w:val="0"/>
      <w:marTop w:val="0"/>
      <w:marBottom w:val="0"/>
      <w:divBdr>
        <w:top w:val="none" w:sz="0" w:space="0" w:color="auto"/>
        <w:left w:val="none" w:sz="0" w:space="0" w:color="auto"/>
        <w:bottom w:val="none" w:sz="0" w:space="0" w:color="auto"/>
        <w:right w:val="none" w:sz="0" w:space="0" w:color="auto"/>
      </w:divBdr>
    </w:div>
    <w:div w:id="861360234">
      <w:bodyDiv w:val="1"/>
      <w:marLeft w:val="0"/>
      <w:marRight w:val="0"/>
      <w:marTop w:val="0"/>
      <w:marBottom w:val="0"/>
      <w:divBdr>
        <w:top w:val="none" w:sz="0" w:space="0" w:color="auto"/>
        <w:left w:val="none" w:sz="0" w:space="0" w:color="auto"/>
        <w:bottom w:val="none" w:sz="0" w:space="0" w:color="auto"/>
        <w:right w:val="none" w:sz="0" w:space="0" w:color="auto"/>
      </w:divBdr>
    </w:div>
    <w:div w:id="1212689630">
      <w:bodyDiv w:val="1"/>
      <w:marLeft w:val="0"/>
      <w:marRight w:val="0"/>
      <w:marTop w:val="0"/>
      <w:marBottom w:val="0"/>
      <w:divBdr>
        <w:top w:val="none" w:sz="0" w:space="0" w:color="auto"/>
        <w:left w:val="none" w:sz="0" w:space="0" w:color="auto"/>
        <w:bottom w:val="none" w:sz="0" w:space="0" w:color="auto"/>
        <w:right w:val="none" w:sz="0" w:space="0" w:color="auto"/>
      </w:divBdr>
    </w:div>
    <w:div w:id="1260062894">
      <w:bodyDiv w:val="1"/>
      <w:marLeft w:val="0"/>
      <w:marRight w:val="0"/>
      <w:marTop w:val="0"/>
      <w:marBottom w:val="0"/>
      <w:divBdr>
        <w:top w:val="none" w:sz="0" w:space="0" w:color="auto"/>
        <w:left w:val="none" w:sz="0" w:space="0" w:color="auto"/>
        <w:bottom w:val="none" w:sz="0" w:space="0" w:color="auto"/>
        <w:right w:val="none" w:sz="0" w:space="0" w:color="auto"/>
      </w:divBdr>
    </w:div>
    <w:div w:id="1263685698">
      <w:bodyDiv w:val="1"/>
      <w:marLeft w:val="0"/>
      <w:marRight w:val="0"/>
      <w:marTop w:val="0"/>
      <w:marBottom w:val="0"/>
      <w:divBdr>
        <w:top w:val="none" w:sz="0" w:space="0" w:color="auto"/>
        <w:left w:val="none" w:sz="0" w:space="0" w:color="auto"/>
        <w:bottom w:val="none" w:sz="0" w:space="0" w:color="auto"/>
        <w:right w:val="none" w:sz="0" w:space="0" w:color="auto"/>
      </w:divBdr>
    </w:div>
    <w:div w:id="1378772722">
      <w:bodyDiv w:val="1"/>
      <w:marLeft w:val="0"/>
      <w:marRight w:val="0"/>
      <w:marTop w:val="0"/>
      <w:marBottom w:val="0"/>
      <w:divBdr>
        <w:top w:val="none" w:sz="0" w:space="0" w:color="auto"/>
        <w:left w:val="none" w:sz="0" w:space="0" w:color="auto"/>
        <w:bottom w:val="none" w:sz="0" w:space="0" w:color="auto"/>
        <w:right w:val="none" w:sz="0" w:space="0" w:color="auto"/>
      </w:divBdr>
    </w:div>
    <w:div w:id="1395813913">
      <w:bodyDiv w:val="1"/>
      <w:marLeft w:val="0"/>
      <w:marRight w:val="0"/>
      <w:marTop w:val="0"/>
      <w:marBottom w:val="0"/>
      <w:divBdr>
        <w:top w:val="none" w:sz="0" w:space="0" w:color="auto"/>
        <w:left w:val="none" w:sz="0" w:space="0" w:color="auto"/>
        <w:bottom w:val="none" w:sz="0" w:space="0" w:color="auto"/>
        <w:right w:val="none" w:sz="0" w:space="0" w:color="auto"/>
      </w:divBdr>
    </w:div>
    <w:div w:id="1449009574">
      <w:bodyDiv w:val="1"/>
      <w:marLeft w:val="0"/>
      <w:marRight w:val="0"/>
      <w:marTop w:val="0"/>
      <w:marBottom w:val="0"/>
      <w:divBdr>
        <w:top w:val="none" w:sz="0" w:space="0" w:color="auto"/>
        <w:left w:val="none" w:sz="0" w:space="0" w:color="auto"/>
        <w:bottom w:val="none" w:sz="0" w:space="0" w:color="auto"/>
        <w:right w:val="none" w:sz="0" w:space="0" w:color="auto"/>
      </w:divBdr>
    </w:div>
    <w:div w:id="1462919799">
      <w:bodyDiv w:val="1"/>
      <w:marLeft w:val="0"/>
      <w:marRight w:val="0"/>
      <w:marTop w:val="0"/>
      <w:marBottom w:val="0"/>
      <w:divBdr>
        <w:top w:val="none" w:sz="0" w:space="0" w:color="auto"/>
        <w:left w:val="none" w:sz="0" w:space="0" w:color="auto"/>
        <w:bottom w:val="none" w:sz="0" w:space="0" w:color="auto"/>
        <w:right w:val="none" w:sz="0" w:space="0" w:color="auto"/>
      </w:divBdr>
    </w:div>
    <w:div w:id="1561869115">
      <w:bodyDiv w:val="1"/>
      <w:marLeft w:val="0"/>
      <w:marRight w:val="0"/>
      <w:marTop w:val="0"/>
      <w:marBottom w:val="0"/>
      <w:divBdr>
        <w:top w:val="none" w:sz="0" w:space="0" w:color="auto"/>
        <w:left w:val="none" w:sz="0" w:space="0" w:color="auto"/>
        <w:bottom w:val="none" w:sz="0" w:space="0" w:color="auto"/>
        <w:right w:val="none" w:sz="0" w:space="0" w:color="auto"/>
      </w:divBdr>
    </w:div>
    <w:div w:id="1582718008">
      <w:bodyDiv w:val="1"/>
      <w:marLeft w:val="0"/>
      <w:marRight w:val="0"/>
      <w:marTop w:val="0"/>
      <w:marBottom w:val="0"/>
      <w:divBdr>
        <w:top w:val="none" w:sz="0" w:space="0" w:color="auto"/>
        <w:left w:val="none" w:sz="0" w:space="0" w:color="auto"/>
        <w:bottom w:val="none" w:sz="0" w:space="0" w:color="auto"/>
        <w:right w:val="none" w:sz="0" w:space="0" w:color="auto"/>
      </w:divBdr>
    </w:div>
    <w:div w:id="1613710000">
      <w:bodyDiv w:val="1"/>
      <w:marLeft w:val="0"/>
      <w:marRight w:val="0"/>
      <w:marTop w:val="0"/>
      <w:marBottom w:val="0"/>
      <w:divBdr>
        <w:top w:val="none" w:sz="0" w:space="0" w:color="auto"/>
        <w:left w:val="none" w:sz="0" w:space="0" w:color="auto"/>
        <w:bottom w:val="none" w:sz="0" w:space="0" w:color="auto"/>
        <w:right w:val="none" w:sz="0" w:space="0" w:color="auto"/>
      </w:divBdr>
    </w:div>
    <w:div w:id="1670448286">
      <w:bodyDiv w:val="1"/>
      <w:marLeft w:val="0"/>
      <w:marRight w:val="0"/>
      <w:marTop w:val="0"/>
      <w:marBottom w:val="0"/>
      <w:divBdr>
        <w:top w:val="none" w:sz="0" w:space="0" w:color="auto"/>
        <w:left w:val="none" w:sz="0" w:space="0" w:color="auto"/>
        <w:bottom w:val="none" w:sz="0" w:space="0" w:color="auto"/>
        <w:right w:val="none" w:sz="0" w:space="0" w:color="auto"/>
      </w:divBdr>
    </w:div>
    <w:div w:id="1747991746">
      <w:bodyDiv w:val="1"/>
      <w:marLeft w:val="0"/>
      <w:marRight w:val="0"/>
      <w:marTop w:val="0"/>
      <w:marBottom w:val="0"/>
      <w:divBdr>
        <w:top w:val="none" w:sz="0" w:space="0" w:color="auto"/>
        <w:left w:val="none" w:sz="0" w:space="0" w:color="auto"/>
        <w:bottom w:val="none" w:sz="0" w:space="0" w:color="auto"/>
        <w:right w:val="none" w:sz="0" w:space="0" w:color="auto"/>
      </w:divBdr>
    </w:div>
    <w:div w:id="1843275995">
      <w:bodyDiv w:val="1"/>
      <w:marLeft w:val="0"/>
      <w:marRight w:val="0"/>
      <w:marTop w:val="0"/>
      <w:marBottom w:val="0"/>
      <w:divBdr>
        <w:top w:val="none" w:sz="0" w:space="0" w:color="auto"/>
        <w:left w:val="none" w:sz="0" w:space="0" w:color="auto"/>
        <w:bottom w:val="none" w:sz="0" w:space="0" w:color="auto"/>
        <w:right w:val="none" w:sz="0" w:space="0" w:color="auto"/>
      </w:divBdr>
    </w:div>
    <w:div w:id="1876112456">
      <w:bodyDiv w:val="1"/>
      <w:marLeft w:val="0"/>
      <w:marRight w:val="0"/>
      <w:marTop w:val="0"/>
      <w:marBottom w:val="0"/>
      <w:divBdr>
        <w:top w:val="none" w:sz="0" w:space="0" w:color="auto"/>
        <w:left w:val="none" w:sz="0" w:space="0" w:color="auto"/>
        <w:bottom w:val="none" w:sz="0" w:space="0" w:color="auto"/>
        <w:right w:val="none" w:sz="0" w:space="0" w:color="auto"/>
      </w:divBdr>
    </w:div>
    <w:div w:id="1930967730">
      <w:bodyDiv w:val="1"/>
      <w:marLeft w:val="0"/>
      <w:marRight w:val="0"/>
      <w:marTop w:val="0"/>
      <w:marBottom w:val="0"/>
      <w:divBdr>
        <w:top w:val="none" w:sz="0" w:space="0" w:color="auto"/>
        <w:left w:val="none" w:sz="0" w:space="0" w:color="auto"/>
        <w:bottom w:val="none" w:sz="0" w:space="0" w:color="auto"/>
        <w:right w:val="none" w:sz="0" w:space="0" w:color="auto"/>
      </w:divBdr>
    </w:div>
    <w:div w:id="2015566102">
      <w:bodyDiv w:val="1"/>
      <w:marLeft w:val="0"/>
      <w:marRight w:val="0"/>
      <w:marTop w:val="0"/>
      <w:marBottom w:val="0"/>
      <w:divBdr>
        <w:top w:val="none" w:sz="0" w:space="0" w:color="auto"/>
        <w:left w:val="none" w:sz="0" w:space="0" w:color="auto"/>
        <w:bottom w:val="none" w:sz="0" w:space="0" w:color="auto"/>
        <w:right w:val="none" w:sz="0" w:space="0" w:color="auto"/>
      </w:divBdr>
    </w:div>
    <w:div w:id="2022075681">
      <w:bodyDiv w:val="1"/>
      <w:marLeft w:val="0"/>
      <w:marRight w:val="0"/>
      <w:marTop w:val="0"/>
      <w:marBottom w:val="0"/>
      <w:divBdr>
        <w:top w:val="none" w:sz="0" w:space="0" w:color="auto"/>
        <w:left w:val="none" w:sz="0" w:space="0" w:color="auto"/>
        <w:bottom w:val="none" w:sz="0" w:space="0" w:color="auto"/>
        <w:right w:val="none" w:sz="0" w:space="0" w:color="auto"/>
      </w:divBdr>
    </w:div>
    <w:div w:id="2044552292">
      <w:bodyDiv w:val="1"/>
      <w:marLeft w:val="0"/>
      <w:marRight w:val="0"/>
      <w:marTop w:val="0"/>
      <w:marBottom w:val="0"/>
      <w:divBdr>
        <w:top w:val="none" w:sz="0" w:space="0" w:color="auto"/>
        <w:left w:val="none" w:sz="0" w:space="0" w:color="auto"/>
        <w:bottom w:val="none" w:sz="0" w:space="0" w:color="auto"/>
        <w:right w:val="none" w:sz="0" w:space="0" w:color="auto"/>
      </w:divBdr>
    </w:div>
    <w:div w:id="206556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Gla</b:Tag>
    <b:SourceType>InternetSite</b:SourceType>
    <b:Guid>{F35BA69D-2B13-4AFC-AC66-78672968E824}</b:Guid>
    <b:Author>
      <b:Author>
        <b:NameList>
          <b:Person>
            <b:Last>Glassdoor</b:Last>
          </b:Person>
        </b:NameList>
      </b:Author>
    </b:Author>
    <b:Title>Glassdoor</b:Title>
    <b:InternetSiteTitle>Glassdoor - Cyber Security Analyst</b:InternetSiteTitle>
    <b:URL>https://www.glassdoor.ca/Salaries/montreal-cyber-security-analyst-salary-SRCH_IL.0,8_IM990_KO9,31.htm</b:URL>
    <b:RefOrder>3</b:RefOrder>
  </b:Source>
  <b:Source>
    <b:Tag>Gla241</b:Tag>
    <b:SourceType>InternetSite</b:SourceType>
    <b:Guid>{B19D2063-BE65-4F79-B6F0-E5BB11A91EFC}</b:Guid>
    <b:Author>
      <b:Author>
        <b:NameList>
          <b:Person>
            <b:Last>Glassdoor</b:Last>
          </b:Person>
        </b:NameList>
      </b:Author>
    </b:Author>
    <b:Title>Glassdoor</b:Title>
    <b:InternetSiteTitle>Glassdoor DevOps Salary</b:InternetSiteTitle>
    <b:YearAccessed>2024</b:YearAccessed>
    <b:URL>https://www.glassdoor.ca/Salaries/montreal-devops-salary-SRCH_IL.0,8_IM990_KO9,15.htm</b:URL>
    <b:RefOrder>2</b:RefOrder>
  </b:Source>
  <b:Source>
    <b:Tag>Gla24</b:Tag>
    <b:SourceType>InternetSite</b:SourceType>
    <b:Guid>{EE53EDD1-62CC-40A2-92AB-ED8B51E6DAA5}</b:Guid>
    <b:Author>
      <b:Author>
        <b:NameList>
          <b:Person>
            <b:Last>Glassdoor</b:Last>
          </b:Person>
        </b:NameList>
      </b:Author>
    </b:Author>
    <b:Title>Glassdoor</b:Title>
    <b:InternetSiteTitle>Glassdoor QA Analyst Salary</b:InternetSiteTitle>
    <b:Year>2024</b:Year>
    <b:URL>https://www.glassdoor.ca/Salaries/montreal-qa-analyst-salary-SRCH_IL.0,8_IM990_KO9,19.htm</b:URL>
    <b:RefOrder>1</b:RefOrder>
  </b:Source>
</b:Sources>
</file>

<file path=customXml/itemProps1.xml><?xml version="1.0" encoding="utf-8"?>
<ds:datastoreItem xmlns:ds="http://schemas.openxmlformats.org/officeDocument/2006/customXml" ds:itemID="{47EDA5AA-5423-401E-A8B3-36E0DBD4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Campos Junior</dc:creator>
  <cp:keywords/>
  <dc:description/>
  <cp:lastModifiedBy>Alexandre Campos Junior</cp:lastModifiedBy>
  <cp:revision>1</cp:revision>
  <dcterms:created xsi:type="dcterms:W3CDTF">2024-04-24T14:43:00Z</dcterms:created>
  <dcterms:modified xsi:type="dcterms:W3CDTF">2024-04-24T15:51:00Z</dcterms:modified>
</cp:coreProperties>
</file>