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Ejercicio de Pseudocódigo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Hacer el pseudocódigo para: Ingresar el precio de un producto, luego, imprimir el precio final considerando que se aplique un 15% de descuento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Ejercicio de Flujograma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un diagrama de flujo que permita ingresar por teclado 2 valores, multiplicarlos, presentar el resultado y finalizar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