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4F3" w:rsidRDefault="00E072D5" w:rsidP="00E072D5">
      <w:pPr>
        <w:pStyle w:val="Title"/>
        <w:jc w:val="center"/>
      </w:pPr>
      <w:r>
        <w:t>Click</w:t>
      </w:r>
      <w:r w:rsidR="00570D2E">
        <w:t>-</w:t>
      </w:r>
      <w:r>
        <w:t>through rate prediction using an ensemble of deep neural networks</w:t>
      </w:r>
    </w:p>
    <w:p w:rsidR="00E072D5" w:rsidRDefault="00E072D5" w:rsidP="00E072D5">
      <w:pPr>
        <w:jc w:val="center"/>
      </w:pPr>
      <w:r>
        <w:t>Julian de Wit</w:t>
      </w:r>
    </w:p>
    <w:p w:rsidR="00E072D5" w:rsidRDefault="00E072D5" w:rsidP="00E072D5">
      <w:pPr>
        <w:jc w:val="center"/>
      </w:pPr>
      <w:r>
        <w:t>Location : Hoek van Holland</w:t>
      </w:r>
      <w:r>
        <w:br/>
        <w:t xml:space="preserve">Email : </w:t>
      </w:r>
      <w:hyperlink r:id="rId6" w:history="1">
        <w:r w:rsidRPr="008A3D38">
          <w:rPr>
            <w:rStyle w:val="Hyperlink"/>
          </w:rPr>
          <w:t>julian@dwssystemen.nl</w:t>
        </w:r>
      </w:hyperlink>
      <w:r>
        <w:br/>
        <w:t>Competi</w:t>
      </w:r>
      <w:r w:rsidR="00755E93">
        <w:t>ti</w:t>
      </w:r>
      <w:r>
        <w:t>on : Criteo Labs display advertising challenge</w:t>
      </w:r>
      <w:r>
        <w:br/>
        <w:t xml:space="preserve">Date : </w:t>
      </w:r>
      <w:r w:rsidR="00570D2E">
        <w:t>30 september 2014</w:t>
      </w:r>
    </w:p>
    <w:p w:rsidR="00E072D5" w:rsidRDefault="00755E93" w:rsidP="00755E93">
      <w:pPr>
        <w:pStyle w:val="Heading1"/>
        <w:numPr>
          <w:ilvl w:val="0"/>
          <w:numId w:val="1"/>
        </w:numPr>
      </w:pPr>
      <w:r>
        <w:t>Summary</w:t>
      </w:r>
    </w:p>
    <w:p w:rsidR="00755E93" w:rsidRDefault="00A2509E" w:rsidP="00755E93">
      <w:r>
        <w:t xml:space="preserve">This document describes the 4th prize solution to the Criteo Labs display advertising challenge hosted by Kaggle.com. </w:t>
      </w:r>
      <w:r w:rsidR="00F74619">
        <w:t>Th</w:t>
      </w:r>
      <w:r w:rsidR="00A8402D">
        <w:t>is</w:t>
      </w:r>
      <w:r w:rsidR="00F74619">
        <w:t xml:space="preserve"> solution </w:t>
      </w:r>
      <w:r w:rsidR="00A8402D">
        <w:t xml:space="preserve">consisted of </w:t>
      </w:r>
      <w:r w:rsidR="00BE6830">
        <w:t xml:space="preserve">two </w:t>
      </w:r>
      <w:r w:rsidR="00A8402D">
        <w:t>step</w:t>
      </w:r>
      <w:r w:rsidR="00BE6830">
        <w:t>s.</w:t>
      </w:r>
      <w:r w:rsidR="00A8402D">
        <w:t xml:space="preserve"> </w:t>
      </w:r>
      <w:r w:rsidR="00BE6830">
        <w:t>First the data was preprocessed. Rare and unseen test-set categorical values were all encoded as one category.  The remaining features were one-hot encoded or hashed</w:t>
      </w:r>
      <w:r w:rsidR="00D82433">
        <w:t xml:space="preserve"> so that we ended up with roughly 128K separate sparse features. The second step was to use deep neural networks to train a number of different models with variations coming from different network architectures, bagging and preprocessing parameters. The different models were averaged into one final solution.</w:t>
      </w:r>
    </w:p>
    <w:p w:rsidR="00D82433" w:rsidRPr="00755E93" w:rsidRDefault="00D82433" w:rsidP="00755E93">
      <w:bookmarkStart w:id="0" w:name="_GoBack"/>
      <w:bookmarkEnd w:id="0"/>
    </w:p>
    <w:sectPr w:rsidR="00D82433" w:rsidRPr="00755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D2771"/>
    <w:multiLevelType w:val="hybridMultilevel"/>
    <w:tmpl w:val="C2688BC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E38"/>
    <w:rsid w:val="000624F3"/>
    <w:rsid w:val="00570D2E"/>
    <w:rsid w:val="005F2E38"/>
    <w:rsid w:val="00755E93"/>
    <w:rsid w:val="00A2509E"/>
    <w:rsid w:val="00A8402D"/>
    <w:rsid w:val="00BE6830"/>
    <w:rsid w:val="00D82433"/>
    <w:rsid w:val="00DA4F7E"/>
    <w:rsid w:val="00E072D5"/>
    <w:rsid w:val="00F7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2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72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2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072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2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72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2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072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lian@dwssystemen.n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7</cp:revision>
  <dcterms:created xsi:type="dcterms:W3CDTF">2014-09-30T19:12:00Z</dcterms:created>
  <dcterms:modified xsi:type="dcterms:W3CDTF">2014-09-30T19:50:00Z</dcterms:modified>
</cp:coreProperties>
</file>