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175A0E" wp14:paraId="13B864C4" wp14:textId="3C6F3D34">
      <w:pPr>
        <w:spacing w:before="240" w:beforeAutospacing="off" w:after="240" w:afterAutospacing="off" w:line="360" w:lineRule="auto"/>
        <w:jc w:val="both"/>
        <w:rPr>
          <w:rFonts w:ascii="Arial" w:hAnsi="Arial" w:eastAsia="Arial" w:cs="Arial"/>
          <w:noProof w:val="0"/>
          <w:sz w:val="24"/>
          <w:szCs w:val="24"/>
          <w:lang w:val="es-ES"/>
        </w:rPr>
      </w:pPr>
      <w:r w:rsidRPr="37175A0E" w:rsidR="0BA2B8B9">
        <w:rPr>
          <w:rFonts w:ascii="Arial" w:hAnsi="Arial" w:eastAsia="Arial" w:cs="Arial"/>
          <w:noProof w:val="0"/>
          <w:sz w:val="24"/>
          <w:szCs w:val="24"/>
          <w:lang w:val="es-ES"/>
        </w:rPr>
        <w:t>Durante la semana 3 se presentó un paro total de actividades dentro del proyecto, debido a que el equipo se encontraba trabajando en una entrega prioritaria para otro cliente, la cual tenía como fecha límite el día 7 de mayo. Debido a la cercanía de la entrega y al nivel de compromiso requerido, se tomó la decisión de enfocar completamente el tiempo y los recursos disponibles en dicho proyecto, dejando temporalmente suspendidas las actividades correspondientes a este desarrollo.</w:t>
      </w:r>
    </w:p>
    <w:p xmlns:wp14="http://schemas.microsoft.com/office/word/2010/wordml" w:rsidP="37175A0E" wp14:paraId="26C97987" wp14:textId="389D327D">
      <w:pPr>
        <w:spacing w:before="240" w:beforeAutospacing="off" w:after="240" w:afterAutospacing="off" w:line="360" w:lineRule="auto"/>
        <w:jc w:val="both"/>
        <w:rPr>
          <w:rFonts w:ascii="Arial" w:hAnsi="Arial" w:eastAsia="Arial" w:cs="Arial"/>
          <w:noProof w:val="0"/>
          <w:sz w:val="24"/>
          <w:szCs w:val="24"/>
          <w:lang w:val="es-ES"/>
        </w:rPr>
      </w:pPr>
      <w:r w:rsidRPr="37175A0E" w:rsidR="0BA2B8B9">
        <w:rPr>
          <w:rFonts w:ascii="Arial" w:hAnsi="Arial" w:eastAsia="Arial" w:cs="Arial"/>
          <w:noProof w:val="0"/>
          <w:sz w:val="24"/>
          <w:szCs w:val="24"/>
          <w:lang w:val="es-ES"/>
        </w:rPr>
        <w:t>Como consecuencia, no se registraron avances técnicos, administrativos ni de organización relacionados con el proyecto durante esa semana. Esta situación afectó directamente el cumplimiento de la planeación establecida y provocó un retraso en las actividades programadas.</w:t>
      </w:r>
    </w:p>
    <w:p xmlns:wp14="http://schemas.microsoft.com/office/word/2010/wordml" w:rsidP="37175A0E" wp14:paraId="0C337BBF" wp14:textId="3F0E4978">
      <w:pPr>
        <w:spacing w:before="240" w:beforeAutospacing="off" w:after="240" w:afterAutospacing="off" w:line="360" w:lineRule="auto"/>
        <w:jc w:val="both"/>
        <w:rPr>
          <w:rFonts w:ascii="Arial" w:hAnsi="Arial" w:eastAsia="Arial" w:cs="Arial"/>
          <w:noProof w:val="0"/>
          <w:sz w:val="24"/>
          <w:szCs w:val="24"/>
          <w:lang w:val="es-ES"/>
        </w:rPr>
      </w:pPr>
      <w:r w:rsidRPr="37175A0E" w:rsidR="0BA2B8B9">
        <w:rPr>
          <w:rFonts w:ascii="Arial" w:hAnsi="Arial" w:eastAsia="Arial" w:cs="Arial"/>
          <w:noProof w:val="0"/>
          <w:sz w:val="24"/>
          <w:szCs w:val="24"/>
          <w:lang w:val="es-ES"/>
        </w:rPr>
        <w:t>La principal responsabilidad de este atraso recae en el líder del proyecto, ya que fue quien decidió priorizar las necesidades del otro cliente y no logró mantener un equilibrio adecuado entre ambas cargas de trabajo. Además, no se estableció una estrategia alternativa que permitiera continuar parcialmente con las actividades pendientes mientras se atendía la otra entrega.</w:t>
      </w:r>
    </w:p>
    <w:p xmlns:wp14="http://schemas.microsoft.com/office/word/2010/wordml" w:rsidP="37175A0E" wp14:paraId="22F2084E" wp14:textId="441271AC">
      <w:pPr>
        <w:spacing w:before="240" w:beforeAutospacing="off" w:after="240" w:afterAutospacing="off" w:line="360" w:lineRule="auto"/>
        <w:jc w:val="both"/>
        <w:rPr>
          <w:rFonts w:ascii="Arial" w:hAnsi="Arial" w:eastAsia="Arial" w:cs="Arial"/>
          <w:noProof w:val="0"/>
          <w:sz w:val="24"/>
          <w:szCs w:val="24"/>
          <w:lang w:val="es-ES"/>
        </w:rPr>
      </w:pPr>
      <w:r w:rsidRPr="37175A0E" w:rsidR="0BA2B8B9">
        <w:rPr>
          <w:rFonts w:ascii="Arial" w:hAnsi="Arial" w:eastAsia="Arial" w:cs="Arial"/>
          <w:noProof w:val="0"/>
          <w:sz w:val="24"/>
          <w:szCs w:val="24"/>
          <w:lang w:val="es-ES"/>
        </w:rPr>
        <w:t>Sin embargo, también se identificó una falta de iniciativa por parte de los trabajadores, quienes aceptaron la situación sin cuestionar el avance del proyecto ni proponer alternativas para continuar con las tareas pendientes. Ningún integrante buscó asumir temporalmente el mando o tomar responsabilidades adicionales que ayudaran a reducir el impacto del retraso generado durante esta semana.</w:t>
      </w:r>
    </w:p>
    <w:p xmlns:wp14="http://schemas.microsoft.com/office/word/2010/wordml" w:rsidP="37175A0E" wp14:paraId="77AC83CA" wp14:textId="08DE0AE0">
      <w:pPr>
        <w:spacing w:before="240" w:beforeAutospacing="off" w:after="240" w:afterAutospacing="off" w:line="360" w:lineRule="auto"/>
        <w:jc w:val="both"/>
        <w:rPr>
          <w:rFonts w:ascii="Arial" w:hAnsi="Arial" w:eastAsia="Arial" w:cs="Arial"/>
          <w:noProof w:val="0"/>
          <w:sz w:val="24"/>
          <w:szCs w:val="24"/>
          <w:lang w:val="es-ES"/>
        </w:rPr>
      </w:pPr>
      <w:r w:rsidRPr="37175A0E" w:rsidR="0BA2B8B9">
        <w:rPr>
          <w:rFonts w:ascii="Arial" w:hAnsi="Arial" w:eastAsia="Arial" w:cs="Arial"/>
          <w:noProof w:val="0"/>
          <w:sz w:val="24"/>
          <w:szCs w:val="24"/>
          <w:lang w:val="es-ES"/>
        </w:rPr>
        <w:t>Toda esta situación representa un riesgo importante para el proyecto, ya que el atraso acumulado puede afectar el cumplimiento de las fechas prometidas al cliente y generar problemas en la organización de las siguientes etapas de desarrollo. Asimismo, existe el riesgo de que el cliente perciba falta de compromiso o incumplimiento si no se logra recuperar el tiempo perdido.</w:t>
      </w:r>
    </w:p>
    <w:p xmlns:wp14="http://schemas.microsoft.com/office/word/2010/wordml" w:rsidP="37175A0E" wp14:paraId="06FF68EA" wp14:textId="65C882D4">
      <w:pPr>
        <w:spacing w:before="240" w:beforeAutospacing="off" w:after="240" w:afterAutospacing="off" w:line="360" w:lineRule="auto"/>
        <w:jc w:val="both"/>
        <w:rPr>
          <w:rFonts w:ascii="Arial" w:hAnsi="Arial" w:eastAsia="Arial" w:cs="Arial"/>
          <w:noProof w:val="0"/>
          <w:sz w:val="24"/>
          <w:szCs w:val="24"/>
          <w:lang w:val="es-ES"/>
        </w:rPr>
      </w:pPr>
      <w:r w:rsidRPr="37175A0E" w:rsidR="0BA2B8B9">
        <w:rPr>
          <w:rFonts w:ascii="Arial" w:hAnsi="Arial" w:eastAsia="Arial" w:cs="Arial"/>
          <w:noProof w:val="0"/>
          <w:sz w:val="24"/>
          <w:szCs w:val="24"/>
          <w:lang w:val="es-ES"/>
        </w:rPr>
        <w:t>Por esta razón, es necesario implementar medidas correctivas que permitan retomar el ritmo de trabajo y avanzar de manera más eficiente durante las próximas semanas. Entre estas acciones se encuentra reorganizar prioridades, distribuir mejor las responsabilidades entre los integrantes del equipo y establecer un seguimiento más constante del progreso realizado. El objetivo principal será ponerse al corriente con las actividades pendientes y cumplir de la mejor manera posible con lo prometido al cliente.</w:t>
      </w:r>
    </w:p>
    <w:p xmlns:wp14="http://schemas.microsoft.com/office/word/2010/wordml" w:rsidP="37175A0E" wp14:paraId="5C1A07E2" wp14:textId="58460CC0">
      <w:pPr>
        <w:spacing w:line="360" w:lineRule="auto"/>
        <w:jc w:val="both"/>
        <w:rPr>
          <w:rFonts w:ascii="Arial" w:hAnsi="Arial" w:eastAsia="Arial" w:cs="Arial"/>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7FE65E"/>
    <w:rsid w:val="0BA2B8B9"/>
    <w:rsid w:val="34E40D42"/>
    <w:rsid w:val="37175A0E"/>
    <w:rsid w:val="727FE6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9C1E"/>
  <w15:chartTrackingRefBased/>
  <w15:docId w15:val="{4BC55A12-8843-49BC-9E57-75A3D9BE1E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2026-05-11T19:22:21.8060527Z</dcterms:created>
  <dcterms:modified xsi:type="dcterms:W3CDTF">2026-05-11T19:32:03.5332934Z</dcterms:modified>
  <dc:creator>LOPEZ HIGUERA ALEJANDRA</dc:creator>
  <lastModifiedBy>LOPEZ HIGUERA ALEJANDRA</lastModifiedBy>
</coreProperties>
</file>