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2C78F" w14:textId="6618030A" w:rsidR="00D15555" w:rsidRDefault="00101B1E">
      <w:pPr>
        <w:rPr>
          <w:sz w:val="36"/>
          <w:szCs w:val="36"/>
        </w:rPr>
      </w:pPr>
      <w:r w:rsidRPr="00101B1E">
        <w:rPr>
          <w:sz w:val="36"/>
          <w:szCs w:val="36"/>
        </w:rPr>
        <w:t>Analisi e strategia dell’e-commerce.</w:t>
      </w:r>
      <w:r>
        <w:rPr>
          <w:sz w:val="36"/>
          <w:szCs w:val="36"/>
        </w:rPr>
        <w:br/>
      </w:r>
      <w:r w:rsidRPr="00101B1E">
        <w:rPr>
          <w:sz w:val="36"/>
          <w:szCs w:val="36"/>
        </w:rPr>
        <w:br/>
        <w:t xml:space="preserve">I prodotti venduti </w:t>
      </w:r>
      <w:r>
        <w:rPr>
          <w:sz w:val="36"/>
          <w:szCs w:val="36"/>
        </w:rPr>
        <w:t xml:space="preserve">saranno prodotti propri e non in </w:t>
      </w:r>
      <w:proofErr w:type="spellStart"/>
      <w:r>
        <w:rPr>
          <w:sz w:val="36"/>
          <w:szCs w:val="36"/>
        </w:rPr>
        <w:t>dropshipping</w:t>
      </w:r>
      <w:proofErr w:type="spellEnd"/>
      <w:r>
        <w:rPr>
          <w:sz w:val="36"/>
          <w:szCs w:val="36"/>
        </w:rPr>
        <w:t>. Come nei precedenti esercizi, manterrò come brand l’ormai celebre DEOROD.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 xml:space="preserve">La nicchia di mercato è quella dei cosmetici </w:t>
      </w:r>
      <w:proofErr w:type="spellStart"/>
      <w:r>
        <w:rPr>
          <w:sz w:val="36"/>
          <w:szCs w:val="36"/>
        </w:rPr>
        <w:t>bio</w:t>
      </w:r>
      <w:proofErr w:type="spellEnd"/>
      <w:r>
        <w:rPr>
          <w:sz w:val="36"/>
          <w:szCs w:val="36"/>
        </w:rPr>
        <w:t>.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Pr="00101B1E">
        <w:rPr>
          <w:sz w:val="36"/>
          <w:szCs w:val="36"/>
        </w:rPr>
        <w:drawing>
          <wp:inline distT="0" distB="0" distL="0" distR="0" wp14:anchorId="2405AC7E" wp14:editId="76AE7DDE">
            <wp:extent cx="7046322" cy="3749285"/>
            <wp:effectExtent l="0" t="0" r="2540" b="3810"/>
            <wp:docPr id="842121917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21917" name="Immagine 1" descr="Immagine che contiene testo, schermata, Carattere, line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54919" cy="375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55F2" w14:textId="26EBA938" w:rsidR="00101B1E" w:rsidRDefault="00101B1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281BDDA" wp14:editId="39C784B0">
            <wp:simplePos x="0" y="0"/>
            <wp:positionH relativeFrom="column">
              <wp:posOffset>2661920</wp:posOffset>
            </wp:positionH>
            <wp:positionV relativeFrom="paragraph">
              <wp:posOffset>544195</wp:posOffset>
            </wp:positionV>
            <wp:extent cx="1883410" cy="1861185"/>
            <wp:effectExtent l="0" t="0" r="2540" b="5715"/>
            <wp:wrapNone/>
            <wp:docPr id="12719211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10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Il brand è DEOROD </w:t>
      </w:r>
      <w:proofErr w:type="spellStart"/>
      <w:r>
        <w:rPr>
          <w:sz w:val="36"/>
          <w:szCs w:val="36"/>
        </w:rPr>
        <w:t>Organic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Cosmetics</w:t>
      </w:r>
      <w:proofErr w:type="spellEnd"/>
      <w:r>
        <w:rPr>
          <w:sz w:val="36"/>
          <w:szCs w:val="36"/>
        </w:rPr>
        <w:t xml:space="preserve">, il logo è quello scelto in passato su WordPress 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Il dominio sarà su Aruba essendo il più usato.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 xml:space="preserve">Verrà impostato un account classico, anche se per piccoli e-commerce il metodo di partnership potrebbe essere ideale per guadagnare in più, soprattutto per chi fa </w:t>
      </w:r>
      <w:proofErr w:type="spellStart"/>
      <w:r>
        <w:rPr>
          <w:sz w:val="36"/>
          <w:szCs w:val="36"/>
        </w:rPr>
        <w:t>dropshipping</w:t>
      </w:r>
      <w:proofErr w:type="spellEnd"/>
      <w:r>
        <w:rPr>
          <w:sz w:val="36"/>
          <w:szCs w:val="36"/>
        </w:rPr>
        <w:t>.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 xml:space="preserve">I metodi di pagamento saranno carta di debito, </w:t>
      </w:r>
      <w:proofErr w:type="spellStart"/>
      <w:r>
        <w:rPr>
          <w:sz w:val="36"/>
          <w:szCs w:val="36"/>
        </w:rPr>
        <w:t>paypal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Klarna</w:t>
      </w:r>
      <w:proofErr w:type="spellEnd"/>
      <w:r>
        <w:rPr>
          <w:sz w:val="36"/>
          <w:szCs w:val="36"/>
        </w:rPr>
        <w:t>, contrassegno.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La vendita verrà svolta sia online che offline, nell’ipotesi che si abbia una sede fisica.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I vari competitor</w:t>
      </w:r>
      <w:r>
        <w:rPr>
          <w:sz w:val="36"/>
          <w:szCs w:val="36"/>
        </w:rPr>
        <w:br/>
      </w:r>
      <w:r w:rsidRPr="00101B1E">
        <w:rPr>
          <w:sz w:val="36"/>
          <w:szCs w:val="36"/>
        </w:rPr>
        <w:drawing>
          <wp:inline distT="0" distB="0" distL="0" distR="0" wp14:anchorId="3FCF807B" wp14:editId="538CB709">
            <wp:extent cx="5301343" cy="2577123"/>
            <wp:effectExtent l="0" t="0" r="0" b="0"/>
            <wp:docPr id="1452373931" name="Immagine 1" descr="Immagine che contiene testo, schermata, Viso umano, Sito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73931" name="Immagine 1" descr="Immagine che contiene testo, schermata, Viso umano, Sito Web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7122" cy="257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76455F92" wp14:editId="499F4B59">
            <wp:extent cx="5279572" cy="1489350"/>
            <wp:effectExtent l="0" t="0" r="0" b="0"/>
            <wp:docPr id="44532010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788" cy="149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1F361" w14:textId="22CAB343" w:rsidR="00101B1E" w:rsidRPr="00101B1E" w:rsidRDefault="00101B1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85A50B5" wp14:editId="111A5282">
            <wp:extent cx="5290458" cy="3029301"/>
            <wp:effectExtent l="0" t="0" r="5715" b="0"/>
            <wp:docPr id="130453396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396" cy="303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1B1E" w:rsidRPr="00101B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1E"/>
    <w:rsid w:val="00101B1E"/>
    <w:rsid w:val="002672E6"/>
    <w:rsid w:val="00D1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D0C88"/>
  <w15:chartTrackingRefBased/>
  <w15:docId w15:val="{6A1D61A3-8A24-4EA0-9AD6-9E941DD4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Matta</dc:creator>
  <cp:keywords/>
  <dc:description/>
  <cp:lastModifiedBy>Alessandro Matta</cp:lastModifiedBy>
  <cp:revision>1</cp:revision>
  <dcterms:created xsi:type="dcterms:W3CDTF">2023-11-23T16:13:00Z</dcterms:created>
  <dcterms:modified xsi:type="dcterms:W3CDTF">2023-11-23T16:23:00Z</dcterms:modified>
</cp:coreProperties>
</file>