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353B9" w14:textId="15DD0EE8" w:rsidR="00B76125" w:rsidRDefault="00B76125">
      <w:r>
        <w:t>ITA:</w:t>
      </w:r>
    </w:p>
    <w:p w14:paraId="063246AC" w14:textId="1697AA9F" w:rsidR="00681890" w:rsidRDefault="00B76125">
      <w:r>
        <w:t>C</w:t>
      </w:r>
      <w:r w:rsidRPr="00B76125">
        <w:t>ollana</w:t>
      </w:r>
      <w:r w:rsidR="001B7572">
        <w:t xml:space="preserve"> di Diamanti</w:t>
      </w:r>
      <w:r w:rsidRPr="00B76125">
        <w:t xml:space="preserve"> stile Rivie</w:t>
      </w:r>
      <w:r>
        <w:t>ra</w:t>
      </w:r>
      <w:r w:rsidRPr="00B76125">
        <w:t xml:space="preserve">, misura </w:t>
      </w:r>
      <w:r w:rsidR="001B7572">
        <w:t>43.20 cm</w:t>
      </w:r>
      <w:r w:rsidRPr="00B76125">
        <w:t xml:space="preserve"> di lunghezza </w:t>
      </w:r>
      <w:r>
        <w:t>con 119</w:t>
      </w:r>
      <w:r w:rsidRPr="00B76125">
        <w:t xml:space="preserve"> diamanti</w:t>
      </w:r>
      <w:r>
        <w:t xml:space="preserve"> degradanti </w:t>
      </w:r>
      <w:r w:rsidRPr="00B76125">
        <w:t>taglio brillante rotondo incastonati in castoni a quattro griffe</w:t>
      </w:r>
      <w:r w:rsidR="001B7572">
        <w:t xml:space="preserve"> montata in oro Bianco 18K</w:t>
      </w:r>
      <w:r w:rsidRPr="00B76125">
        <w:t>.</w:t>
      </w:r>
      <w:r>
        <w:t xml:space="preserve"> La pietra centrale misura 2.00Ct. e le due laterali 1.40Ct. ciascuna</w:t>
      </w:r>
      <w:r w:rsidRPr="00B76125">
        <w:t xml:space="preserve">. </w:t>
      </w:r>
      <w:r>
        <w:t>I diamanti hanno un colore</w:t>
      </w:r>
      <w:r w:rsidRPr="00B76125">
        <w:t xml:space="preserve"> </w:t>
      </w:r>
      <w:r>
        <w:t>F/</w:t>
      </w:r>
      <w:r w:rsidRPr="00B76125">
        <w:t xml:space="preserve">G e purezza </w:t>
      </w:r>
      <w:r>
        <w:t>V</w:t>
      </w:r>
      <w:r w:rsidRPr="00B76125">
        <w:t>S–SI</w:t>
      </w:r>
      <w:r>
        <w:t>1.</w:t>
      </w:r>
      <w:r w:rsidRPr="00B76125">
        <w:t xml:space="preserve"> Il peso totale stimato dei diamanti è di </w:t>
      </w:r>
      <w:r>
        <w:t>20</w:t>
      </w:r>
      <w:r w:rsidRPr="00B76125">
        <w:t>,50</w:t>
      </w:r>
      <w:r>
        <w:t>Ct</w:t>
      </w:r>
      <w:r w:rsidRPr="00B76125">
        <w:t>.</w:t>
      </w:r>
    </w:p>
    <w:p w14:paraId="38C8D2D1" w14:textId="77777777" w:rsidR="001B7572" w:rsidRDefault="001B7572"/>
    <w:p w14:paraId="0F4EB1E1" w14:textId="48D8EB75" w:rsidR="001B7572" w:rsidRDefault="001B7572">
      <w:r>
        <w:t>Eng:</w:t>
      </w:r>
    </w:p>
    <w:p w14:paraId="67AECE13" w14:textId="5026EE73" w:rsidR="001B7572" w:rsidRDefault="001B7572">
      <w:r w:rsidRPr="001B7572">
        <w:rPr>
          <w:lang w:val="en-US"/>
        </w:rPr>
        <w:t xml:space="preserve">Riviera-style diamond necklace, measuring </w:t>
      </w:r>
      <w:r>
        <w:rPr>
          <w:lang w:val="en-US"/>
        </w:rPr>
        <w:t>17 inches</w:t>
      </w:r>
      <w:r w:rsidR="000F475F">
        <w:rPr>
          <w:lang w:val="en-US"/>
        </w:rPr>
        <w:t xml:space="preserve"> </w:t>
      </w:r>
      <w:r w:rsidRPr="001B7572">
        <w:rPr>
          <w:lang w:val="en-US"/>
        </w:rPr>
        <w:t>in length, set with 119 graduated round brilliant</w:t>
      </w:r>
      <w:r w:rsidR="000F475F">
        <w:rPr>
          <w:lang w:val="en-US"/>
        </w:rPr>
        <w:t xml:space="preserve"> </w:t>
      </w:r>
      <w:r w:rsidRPr="001B7572">
        <w:rPr>
          <w:lang w:val="en-US"/>
        </w:rPr>
        <w:t>cut diamonds mounted in four</w:t>
      </w:r>
      <w:r w:rsidR="000F475F">
        <w:rPr>
          <w:lang w:val="en-US"/>
        </w:rPr>
        <w:t xml:space="preserve"> </w:t>
      </w:r>
      <w:r w:rsidRPr="001B7572">
        <w:rPr>
          <w:lang w:val="en-US"/>
        </w:rPr>
        <w:t>prong settings, crafted in 18K white gold. The center stone weighs 2.00 ct, and the two adjacent stones weigh 1.40</w:t>
      </w:r>
      <w:r w:rsidR="000F475F">
        <w:rPr>
          <w:lang w:val="en-US"/>
        </w:rPr>
        <w:t>C</w:t>
      </w:r>
      <w:r w:rsidRPr="001B7572">
        <w:rPr>
          <w:lang w:val="en-US"/>
        </w:rPr>
        <w:t>t</w:t>
      </w:r>
      <w:r w:rsidR="000F475F">
        <w:rPr>
          <w:lang w:val="en-US"/>
        </w:rPr>
        <w:t>.</w:t>
      </w:r>
      <w:r w:rsidRPr="001B7572">
        <w:rPr>
          <w:lang w:val="en-US"/>
        </w:rPr>
        <w:t xml:space="preserve"> each. The diamonds are graded F/G color and VS–SI1 clarity. </w:t>
      </w:r>
      <w:r w:rsidRPr="001B7572">
        <w:t>The estimated total diamond</w:t>
      </w:r>
      <w:r w:rsidR="000F475F">
        <w:t>s</w:t>
      </w:r>
      <w:r w:rsidRPr="001B7572">
        <w:t xml:space="preserve"> weight is 20.50</w:t>
      </w:r>
      <w:r w:rsidR="000F475F">
        <w:t>C</w:t>
      </w:r>
      <w:r w:rsidRPr="001B7572">
        <w:t>t.</w:t>
      </w:r>
    </w:p>
    <w:sectPr w:rsidR="001B757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408"/>
    <w:rsid w:val="000F475F"/>
    <w:rsid w:val="001B7572"/>
    <w:rsid w:val="00681890"/>
    <w:rsid w:val="00854031"/>
    <w:rsid w:val="00B76125"/>
    <w:rsid w:val="00CD6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4DB76"/>
  <w15:chartTrackingRefBased/>
  <w15:docId w15:val="{B1B6CB1C-93E7-4D16-8B74-8518B62BF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D64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D64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D64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D64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D64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D64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D64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D64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D64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D64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D64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D64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D640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D640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D640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D640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D640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D640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D64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D64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D64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D64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D64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D640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D640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D640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D64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D640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D64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cutelli</dc:creator>
  <cp:keywords/>
  <dc:description/>
  <cp:lastModifiedBy>alessandro cutelli</cp:lastModifiedBy>
  <cp:revision>3</cp:revision>
  <dcterms:created xsi:type="dcterms:W3CDTF">2026-03-23T16:06:00Z</dcterms:created>
  <dcterms:modified xsi:type="dcterms:W3CDTF">2026-03-23T16:42:00Z</dcterms:modified>
</cp:coreProperties>
</file>