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E85A" w14:textId="655218DE" w:rsidR="00AF1188" w:rsidRDefault="00AF1188" w:rsidP="00993F50">
      <w:pPr>
        <w:spacing w:after="0"/>
        <w:jc w:val="both"/>
      </w:pPr>
      <w:r>
        <w:t>ITA</w:t>
      </w:r>
    </w:p>
    <w:p w14:paraId="1594DB6A" w14:textId="69351927" w:rsidR="00993F50" w:rsidRDefault="00993F50" w:rsidP="00993F50">
      <w:pPr>
        <w:spacing w:after="0"/>
        <w:jc w:val="both"/>
      </w:pPr>
      <w:r>
        <w:t>3.40Ct An</w:t>
      </w:r>
      <w:r>
        <w:t xml:space="preserve">ello </w:t>
      </w:r>
      <w:r>
        <w:t>a Fascia</w:t>
      </w:r>
      <w:r>
        <w:t xml:space="preserve"> in Oro Bianco 18K con Diamanti Taglio Baguette</w:t>
      </w:r>
    </w:p>
    <w:p w14:paraId="39400CBA" w14:textId="77777777" w:rsidR="00AF1188" w:rsidRDefault="00AF1188" w:rsidP="00993F50">
      <w:pPr>
        <w:spacing w:after="0"/>
        <w:jc w:val="both"/>
      </w:pPr>
    </w:p>
    <w:p w14:paraId="2E7FC2FB" w14:textId="781BB71A" w:rsidR="00993F50" w:rsidRDefault="00993F50" w:rsidP="00993F50">
      <w:pPr>
        <w:spacing w:after="0"/>
        <w:jc w:val="both"/>
      </w:pPr>
      <w:r>
        <w:t>Elegante anello a fascia</w:t>
      </w:r>
      <w:r>
        <w:t>, r</w:t>
      </w:r>
      <w:r>
        <w:t>ealizzato in oro bianco 18K</w:t>
      </w:r>
      <w:r>
        <w:t xml:space="preserve">. Questo splendido anello è realizzato con </w:t>
      </w:r>
      <w:r>
        <w:t>34 diamanti taglio baguette</w:t>
      </w:r>
      <w:r>
        <w:t xml:space="preserve"> da 0.10Ct. ciascuna</w:t>
      </w:r>
      <w:r>
        <w:t>, accuratamente selezionati per garantire uniformità e brillantezza</w:t>
      </w:r>
      <w:r>
        <w:t>, per un totale di 3.40 Ct</w:t>
      </w:r>
      <w:r>
        <w:t>.</w:t>
      </w:r>
      <w:r>
        <w:t xml:space="preserve"> di caratura totale.</w:t>
      </w:r>
      <w:r>
        <w:t xml:space="preserve"> Le pietre, di colore F e purezza VS, sono incastonate con precisione </w:t>
      </w:r>
      <w:r>
        <w:t xml:space="preserve">in una montatura battuta e liscia per </w:t>
      </w:r>
      <w:r>
        <w:t xml:space="preserve">creare un effetto luminoso </w:t>
      </w:r>
      <w:r>
        <w:t>e</w:t>
      </w:r>
      <w:r>
        <w:t xml:space="preserve"> con le sue linee geometriche essenziali</w:t>
      </w:r>
      <w:r>
        <w:t>, offre un</w:t>
      </w:r>
      <w:r>
        <w:t xml:space="preserve"> carattere moderno e minimale</w:t>
      </w:r>
      <w:r>
        <w:t>.</w:t>
      </w:r>
    </w:p>
    <w:p w14:paraId="221014B1" w14:textId="209B8688" w:rsidR="00993F50" w:rsidRDefault="00993F50" w:rsidP="00993F50">
      <w:pPr>
        <w:spacing w:after="0"/>
        <w:jc w:val="both"/>
      </w:pPr>
      <w:r>
        <w:t>La m</w:t>
      </w:r>
      <w:r>
        <w:t>isura</w:t>
      </w:r>
      <w:r>
        <w:t xml:space="preserve"> dell’anello è</w:t>
      </w:r>
      <w:r>
        <w:t xml:space="preserve"> US 7 / EU 54</w:t>
      </w:r>
    </w:p>
    <w:p w14:paraId="2DDEBA23" w14:textId="7384E161" w:rsidR="00681890" w:rsidRDefault="00681890" w:rsidP="00993F50"/>
    <w:p w14:paraId="6901F738" w14:textId="77777777" w:rsidR="00AF1188" w:rsidRDefault="00AF1188" w:rsidP="00993F50"/>
    <w:p w14:paraId="4D23B55A" w14:textId="035A7FDD" w:rsidR="00AF1188" w:rsidRDefault="00AF1188" w:rsidP="00993F50">
      <w:r>
        <w:t>ENG</w:t>
      </w:r>
    </w:p>
    <w:p w14:paraId="77EE0DCE" w14:textId="5A9BB9B3" w:rsidR="00AF1188" w:rsidRDefault="00AF1188" w:rsidP="00993F50">
      <w:pPr>
        <w:rPr>
          <w:lang w:val="en-US"/>
        </w:rPr>
      </w:pPr>
      <w:r>
        <w:rPr>
          <w:lang w:val="en-US"/>
        </w:rPr>
        <w:t>3.40Ct.</w:t>
      </w:r>
      <w:r w:rsidRPr="00AF1188">
        <w:rPr>
          <w:lang w:val="en-US"/>
        </w:rPr>
        <w:t xml:space="preserve"> Eternity Band</w:t>
      </w:r>
      <w:r>
        <w:rPr>
          <w:lang w:val="en-US"/>
        </w:rPr>
        <w:t xml:space="preserve"> Ring</w:t>
      </w:r>
      <w:r w:rsidRPr="00AF1188">
        <w:rPr>
          <w:lang w:val="en-US"/>
        </w:rPr>
        <w:t xml:space="preserve"> with Baguette</w:t>
      </w:r>
      <w:r>
        <w:rPr>
          <w:lang w:val="en-US"/>
        </w:rPr>
        <w:t xml:space="preserve"> </w:t>
      </w:r>
      <w:r w:rsidRPr="00AF1188">
        <w:rPr>
          <w:lang w:val="en-US"/>
        </w:rPr>
        <w:t>Cut Diamonds</w:t>
      </w:r>
      <w:r>
        <w:rPr>
          <w:lang w:val="en-US"/>
        </w:rPr>
        <w:t xml:space="preserve"> Set in </w:t>
      </w:r>
      <w:r w:rsidRPr="00AF1188">
        <w:rPr>
          <w:lang w:val="en-US"/>
        </w:rPr>
        <w:t>18K White Gold</w:t>
      </w:r>
    </w:p>
    <w:p w14:paraId="7E18A8DE" w14:textId="258535D9" w:rsidR="00AF1188" w:rsidRPr="00AF1188" w:rsidRDefault="00AF1188" w:rsidP="00AF1188">
      <w:pPr>
        <w:rPr>
          <w:lang w:val="en-US"/>
        </w:rPr>
      </w:pPr>
      <w:r>
        <w:rPr>
          <w:lang w:val="en-US"/>
        </w:rPr>
        <w:t>This</w:t>
      </w:r>
      <w:r w:rsidRPr="00AF1188">
        <w:rPr>
          <w:lang w:val="en-US"/>
        </w:rPr>
        <w:t xml:space="preserve"> </w:t>
      </w:r>
      <w:r>
        <w:rPr>
          <w:lang w:val="en-US"/>
        </w:rPr>
        <w:t xml:space="preserve">fantastic </w:t>
      </w:r>
      <w:r w:rsidRPr="00AF1188">
        <w:rPr>
          <w:lang w:val="en-US"/>
        </w:rPr>
        <w:t xml:space="preserve">eternity band </w:t>
      </w:r>
      <w:r>
        <w:rPr>
          <w:lang w:val="en-US"/>
        </w:rPr>
        <w:t>ring is c</w:t>
      </w:r>
      <w:r w:rsidRPr="00AF1188">
        <w:rPr>
          <w:lang w:val="en-US"/>
        </w:rPr>
        <w:t xml:space="preserve">rafted in 18K white gold, it features a refined </w:t>
      </w:r>
      <w:r>
        <w:rPr>
          <w:lang w:val="en-US"/>
        </w:rPr>
        <w:t>contemporary</w:t>
      </w:r>
      <w:r w:rsidRPr="00AF1188">
        <w:rPr>
          <w:lang w:val="en-US"/>
        </w:rPr>
        <w:t xml:space="preserve"> design</w:t>
      </w:r>
      <w:r>
        <w:rPr>
          <w:lang w:val="en-US"/>
        </w:rPr>
        <w:t>.</w:t>
      </w:r>
      <w:r w:rsidRPr="00AF1188">
        <w:rPr>
          <w:lang w:val="en-US"/>
        </w:rPr>
        <w:t xml:space="preserve"> </w:t>
      </w:r>
      <w:r>
        <w:rPr>
          <w:lang w:val="en-US"/>
        </w:rPr>
        <w:t xml:space="preserve"> The </w:t>
      </w:r>
      <w:r w:rsidRPr="00AF1188">
        <w:rPr>
          <w:lang w:val="en-US"/>
        </w:rPr>
        <w:t>band</w:t>
      </w:r>
      <w:r>
        <w:rPr>
          <w:lang w:val="en-US"/>
        </w:rPr>
        <w:t xml:space="preserve"> ring</w:t>
      </w:r>
      <w:r w:rsidRPr="00AF1188">
        <w:rPr>
          <w:lang w:val="en-US"/>
        </w:rPr>
        <w:t xml:space="preserve"> is</w:t>
      </w:r>
      <w:r>
        <w:rPr>
          <w:lang w:val="en-US"/>
        </w:rPr>
        <w:t xml:space="preserve"> set w</w:t>
      </w:r>
      <w:r w:rsidRPr="00AF1188">
        <w:rPr>
          <w:lang w:val="en-US"/>
        </w:rPr>
        <w:t>ith 34 baguette</w:t>
      </w:r>
      <w:r>
        <w:rPr>
          <w:lang w:val="en-US"/>
        </w:rPr>
        <w:t xml:space="preserve"> </w:t>
      </w:r>
      <w:r w:rsidRPr="00AF1188">
        <w:rPr>
          <w:lang w:val="en-US"/>
        </w:rPr>
        <w:t>cut diamonds</w:t>
      </w:r>
      <w:r>
        <w:rPr>
          <w:lang w:val="en-US"/>
        </w:rPr>
        <w:t xml:space="preserve"> of approx. 0.10Ct each</w:t>
      </w:r>
      <w:r w:rsidRPr="00AF1188">
        <w:rPr>
          <w:lang w:val="en-US"/>
        </w:rPr>
        <w:t>,</w:t>
      </w:r>
      <w:r>
        <w:rPr>
          <w:lang w:val="en-US"/>
        </w:rPr>
        <w:t xml:space="preserve"> for a total carat weight of 3.40,</w:t>
      </w:r>
      <w:r w:rsidRPr="00AF1188">
        <w:rPr>
          <w:lang w:val="en-US"/>
        </w:rPr>
        <w:t xml:space="preserve"> carefully selected for their consistency and radiance. Each stone, graded F color and VS clarity, is precisely set</w:t>
      </w:r>
      <w:r>
        <w:rPr>
          <w:lang w:val="en-US"/>
        </w:rPr>
        <w:t xml:space="preserve"> into a bezel style mounting</w:t>
      </w:r>
      <w:r w:rsidRPr="00AF1188">
        <w:rPr>
          <w:lang w:val="en-US"/>
        </w:rPr>
        <w:t xml:space="preserve"> to create a seamless, continuous line of light</w:t>
      </w:r>
      <w:r>
        <w:rPr>
          <w:lang w:val="en-US"/>
        </w:rPr>
        <w:t>. The clean</w:t>
      </w:r>
      <w:r w:rsidR="00856601">
        <w:rPr>
          <w:lang w:val="en-US"/>
        </w:rPr>
        <w:t>,</w:t>
      </w:r>
      <w:r>
        <w:rPr>
          <w:lang w:val="en-US"/>
        </w:rPr>
        <w:t xml:space="preserve"> geometric lin</w:t>
      </w:r>
      <w:r w:rsidR="00856601">
        <w:rPr>
          <w:lang w:val="en-US"/>
        </w:rPr>
        <w:t>es of t</w:t>
      </w:r>
      <w:r w:rsidRPr="00AF1188">
        <w:rPr>
          <w:lang w:val="en-US"/>
        </w:rPr>
        <w:t xml:space="preserve">he baguette </w:t>
      </w:r>
      <w:r w:rsidR="00856601" w:rsidRPr="00AF1188">
        <w:rPr>
          <w:lang w:val="en-US"/>
        </w:rPr>
        <w:t>cut</w:t>
      </w:r>
      <w:r w:rsidR="00856601">
        <w:rPr>
          <w:lang w:val="en-US"/>
        </w:rPr>
        <w:t xml:space="preserve"> give the ring a distinctly </w:t>
      </w:r>
      <w:r w:rsidRPr="00AF1188">
        <w:rPr>
          <w:lang w:val="en-US"/>
        </w:rPr>
        <w:t xml:space="preserve">modern and </w:t>
      </w:r>
      <w:r w:rsidR="00856601">
        <w:rPr>
          <w:lang w:val="en-US"/>
        </w:rPr>
        <w:t xml:space="preserve">minimalistic aesthetic. The ring size is 7 US / 54 EU </w:t>
      </w:r>
    </w:p>
    <w:sectPr w:rsidR="00AF1188" w:rsidRPr="00AF11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7E"/>
    <w:rsid w:val="00681890"/>
    <w:rsid w:val="00856601"/>
    <w:rsid w:val="0097597E"/>
    <w:rsid w:val="00993F50"/>
    <w:rsid w:val="00AF1188"/>
    <w:rsid w:val="00DA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9891F"/>
  <w15:chartTrackingRefBased/>
  <w15:docId w15:val="{8511F29E-EDE7-44C5-86E3-52F46BC4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75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75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75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5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5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5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5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5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5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75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75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75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597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597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597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597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597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597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5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5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5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5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5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597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7597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597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5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597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5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2</cp:revision>
  <dcterms:created xsi:type="dcterms:W3CDTF">2026-04-09T18:44:00Z</dcterms:created>
  <dcterms:modified xsi:type="dcterms:W3CDTF">2026-04-09T18:44:00Z</dcterms:modified>
</cp:coreProperties>
</file>