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A16CE" w14:textId="56F02DFC" w:rsidR="00BD5355" w:rsidRDefault="00BD5355" w:rsidP="00BD5355">
      <w:r>
        <w:t>ITA</w:t>
      </w:r>
    </w:p>
    <w:p w14:paraId="1449D89F" w14:textId="68A84314" w:rsidR="00BD5355" w:rsidRDefault="00944919" w:rsidP="00BD5355">
      <w:r>
        <w:t xml:space="preserve">Anello a Fascia </w:t>
      </w:r>
      <w:r>
        <w:t>I</w:t>
      </w:r>
      <w:r>
        <w:t>n Oro Bianco 18K</w:t>
      </w:r>
      <w:r>
        <w:t xml:space="preserve"> Con </w:t>
      </w:r>
      <w:r w:rsidR="00BD5355">
        <w:t xml:space="preserve">6.00Ct. Diamanti Gialli </w:t>
      </w:r>
      <w:r>
        <w:t>I</w:t>
      </w:r>
      <w:r w:rsidR="00BD5355">
        <w:t xml:space="preserve">ntenso </w:t>
      </w:r>
      <w:r>
        <w:t xml:space="preserve">a Cuscino e 2.40Ct. Diamanti Baguette </w:t>
      </w:r>
    </w:p>
    <w:p w14:paraId="588AD25F" w14:textId="634B61FC" w:rsidR="00BD5355" w:rsidRPr="00BD5355" w:rsidRDefault="00BD5355" w:rsidP="00BD5355">
      <w:r>
        <w:t>Straordinario ane</w:t>
      </w:r>
      <w:r w:rsidRPr="00BD5355">
        <w:t xml:space="preserve">llo </w:t>
      </w:r>
      <w:r>
        <w:t>a fascia</w:t>
      </w:r>
      <w:r w:rsidRPr="00BD5355">
        <w:t xml:space="preserve"> in oro bianco 18K impreziosito da 24 diamanti Fancy</w:t>
      </w:r>
      <w:r>
        <w:t xml:space="preserve"> Intense</w:t>
      </w:r>
      <w:r w:rsidRPr="00BD5355">
        <w:t xml:space="preserve"> Yellow taglio cus</w:t>
      </w:r>
      <w:r>
        <w:t>cino.</w:t>
      </w:r>
      <w:r w:rsidRPr="00BD5355">
        <w:t xml:space="preserve"> </w:t>
      </w:r>
      <w:r>
        <w:t>C</w:t>
      </w:r>
      <w:r w:rsidRPr="00BD5355">
        <w:t>iascuno di</w:t>
      </w:r>
      <w:r>
        <w:t>amante ha un peso di</w:t>
      </w:r>
      <w:r w:rsidRPr="00BD5355">
        <w:t xml:space="preserve"> circa </w:t>
      </w:r>
      <w:r w:rsidRPr="00BD5355">
        <w:rPr>
          <w:b/>
          <w:bCs/>
        </w:rPr>
        <w:t>0,25 Ct</w:t>
      </w:r>
      <w:r w:rsidRPr="00BD5355">
        <w:t>, per un totale di</w:t>
      </w:r>
      <w:r>
        <w:t xml:space="preserve"> circa</w:t>
      </w:r>
      <w:r w:rsidRPr="00BD5355">
        <w:t xml:space="preserve"> </w:t>
      </w:r>
      <w:r w:rsidRPr="00BD5355">
        <w:rPr>
          <w:b/>
          <w:bCs/>
        </w:rPr>
        <w:t>6,00 Ct</w:t>
      </w:r>
      <w:r w:rsidRPr="00BD5355">
        <w:t xml:space="preserve"> di diamanti </w:t>
      </w:r>
      <w:r>
        <w:t>Fancy Intense Yellow</w:t>
      </w:r>
      <w:r w:rsidRPr="00BD5355">
        <w:t>. A incorniciare la fascia centrale</w:t>
      </w:r>
      <w:r>
        <w:t xml:space="preserve"> di diamanti gialli sono presenti altri</w:t>
      </w:r>
      <w:r w:rsidRPr="00BD5355">
        <w:t xml:space="preserve"> 48 diamanti taglio baguette (colore G, purezza VS), ciascuno di circa </w:t>
      </w:r>
      <w:r w:rsidRPr="00BD5355">
        <w:rPr>
          <w:b/>
          <w:bCs/>
        </w:rPr>
        <w:t>0,05 Ct</w:t>
      </w:r>
      <w:r w:rsidRPr="00BD5355">
        <w:t xml:space="preserve">, per un totale di </w:t>
      </w:r>
      <w:r w:rsidRPr="00BD5355">
        <w:rPr>
          <w:b/>
          <w:bCs/>
        </w:rPr>
        <w:t>2,40 Ct</w:t>
      </w:r>
      <w:r w:rsidRPr="00BD5355">
        <w:t>,</w:t>
      </w:r>
      <w:r>
        <w:t xml:space="preserve"> che</w:t>
      </w:r>
      <w:r w:rsidRPr="00BD5355">
        <w:t xml:space="preserve"> sono sapientemente disposti sopra e sotto i diamanti </w:t>
      </w:r>
      <w:r>
        <w:t>centrali Fancy Intense Yellow</w:t>
      </w:r>
      <w:r w:rsidRPr="00BD5355">
        <w:t>, creando un raffinato gioco di luce e contrasto.</w:t>
      </w:r>
      <w:r>
        <w:t xml:space="preserve"> </w:t>
      </w:r>
      <w:r w:rsidRPr="00BD5355">
        <w:t>Un gioiello straordinario, perfetto sia per l’uso quotidiano che per occasioni speciali, capace di unire eleganza senza tempo e brillantezza contemporanea.</w:t>
      </w:r>
    </w:p>
    <w:p w14:paraId="3B337C73" w14:textId="77777777" w:rsidR="00BD5355" w:rsidRPr="00BD5355" w:rsidRDefault="00BD5355" w:rsidP="00BD5355"/>
    <w:p w14:paraId="6C3172B3" w14:textId="0F22D8DC" w:rsidR="00BD5355" w:rsidRDefault="00BD5355" w:rsidP="00BD5355">
      <w:pPr>
        <w:rPr>
          <w:lang w:val="en-US"/>
        </w:rPr>
      </w:pPr>
      <w:r>
        <w:rPr>
          <w:lang w:val="en-US"/>
        </w:rPr>
        <w:t>ENG</w:t>
      </w:r>
    </w:p>
    <w:p w14:paraId="297607CA" w14:textId="072B634D" w:rsidR="00BD5355" w:rsidRDefault="00BD5355" w:rsidP="00BD5355">
      <w:pPr>
        <w:rPr>
          <w:lang w:val="en-US"/>
        </w:rPr>
      </w:pPr>
      <w:r>
        <w:rPr>
          <w:lang w:val="en-US"/>
        </w:rPr>
        <w:t>6.00Ct Fancy Intense Yellow Cushion Cut Eternity Band Ring Set In 18K White Gold</w:t>
      </w:r>
    </w:p>
    <w:p w14:paraId="69DD87D5" w14:textId="573CB114" w:rsidR="00BD5355" w:rsidRPr="00BD5355" w:rsidRDefault="00BD5355" w:rsidP="00BD5355">
      <w:pPr>
        <w:rPr>
          <w:lang w:val="en-US"/>
        </w:rPr>
      </w:pPr>
      <w:r>
        <w:rPr>
          <w:lang w:val="en-US"/>
        </w:rPr>
        <w:t>Exquisite</w:t>
      </w:r>
      <w:r w:rsidRPr="00BD5355">
        <w:rPr>
          <w:lang w:val="en-US"/>
        </w:rPr>
        <w:t xml:space="preserve"> 18K white gold eternity </w:t>
      </w:r>
      <w:r>
        <w:rPr>
          <w:lang w:val="en-US"/>
        </w:rPr>
        <w:t xml:space="preserve">band </w:t>
      </w:r>
      <w:r w:rsidRPr="00BD5355">
        <w:rPr>
          <w:lang w:val="en-US"/>
        </w:rPr>
        <w:t xml:space="preserve">ring features 24 Fancy </w:t>
      </w:r>
      <w:r>
        <w:rPr>
          <w:lang w:val="en-US"/>
        </w:rPr>
        <w:t xml:space="preserve">Intense </w:t>
      </w:r>
      <w:r w:rsidRPr="00BD5355">
        <w:rPr>
          <w:lang w:val="en-US"/>
        </w:rPr>
        <w:t xml:space="preserve">Yellow </w:t>
      </w:r>
      <w:r>
        <w:rPr>
          <w:lang w:val="en-US"/>
        </w:rPr>
        <w:t>C</w:t>
      </w:r>
      <w:r w:rsidRPr="00BD5355">
        <w:rPr>
          <w:lang w:val="en-US"/>
        </w:rPr>
        <w:t>ushion</w:t>
      </w:r>
      <w:r>
        <w:rPr>
          <w:lang w:val="en-US"/>
        </w:rPr>
        <w:t xml:space="preserve"> C</w:t>
      </w:r>
      <w:r w:rsidRPr="00BD5355">
        <w:rPr>
          <w:lang w:val="en-US"/>
        </w:rPr>
        <w:t xml:space="preserve">ut diamonds, each approximately </w:t>
      </w:r>
      <w:r w:rsidRPr="00BD5355">
        <w:rPr>
          <w:b/>
          <w:bCs/>
          <w:lang w:val="en-US"/>
        </w:rPr>
        <w:t>0.25 Ct</w:t>
      </w:r>
      <w:r w:rsidRPr="00BD5355">
        <w:rPr>
          <w:lang w:val="en-US"/>
        </w:rPr>
        <w:t xml:space="preserve">, for an estimated total of </w:t>
      </w:r>
      <w:r w:rsidRPr="00BD5355">
        <w:rPr>
          <w:b/>
          <w:bCs/>
          <w:lang w:val="en-US"/>
        </w:rPr>
        <w:t>6.00 Ct</w:t>
      </w:r>
      <w:r w:rsidRPr="00BD5355">
        <w:rPr>
          <w:lang w:val="en-US"/>
        </w:rPr>
        <w:t xml:space="preserve"> of </w:t>
      </w:r>
      <w:r>
        <w:rPr>
          <w:lang w:val="en-US"/>
        </w:rPr>
        <w:t>F</w:t>
      </w:r>
      <w:r w:rsidRPr="00BD5355">
        <w:rPr>
          <w:lang w:val="en-US"/>
        </w:rPr>
        <w:t>ancy</w:t>
      </w:r>
      <w:r>
        <w:rPr>
          <w:lang w:val="en-US"/>
        </w:rPr>
        <w:t xml:space="preserve"> Intense</w:t>
      </w:r>
      <w:r w:rsidRPr="00BD5355">
        <w:rPr>
          <w:lang w:val="en-US"/>
        </w:rPr>
        <w:t xml:space="preserve"> </w:t>
      </w:r>
      <w:r>
        <w:rPr>
          <w:lang w:val="en-US"/>
        </w:rPr>
        <w:t>Y</w:t>
      </w:r>
      <w:r w:rsidRPr="00BD5355">
        <w:rPr>
          <w:lang w:val="en-US"/>
        </w:rPr>
        <w:t xml:space="preserve">ellow diamonds. Enhancing the central row, 48 </w:t>
      </w:r>
      <w:r>
        <w:rPr>
          <w:lang w:val="en-US"/>
        </w:rPr>
        <w:t>B</w:t>
      </w:r>
      <w:r w:rsidRPr="00BD5355">
        <w:rPr>
          <w:lang w:val="en-US"/>
        </w:rPr>
        <w:t>aguette</w:t>
      </w:r>
      <w:r>
        <w:rPr>
          <w:lang w:val="en-US"/>
        </w:rPr>
        <w:t xml:space="preserve"> C</w:t>
      </w:r>
      <w:r w:rsidRPr="00BD5355">
        <w:rPr>
          <w:lang w:val="en-US"/>
        </w:rPr>
        <w:t xml:space="preserve">ut diamonds (G color, VS clarity), each approximately </w:t>
      </w:r>
      <w:r w:rsidRPr="00BD5355">
        <w:rPr>
          <w:b/>
          <w:bCs/>
          <w:lang w:val="en-US"/>
        </w:rPr>
        <w:t>0.05 Ct</w:t>
      </w:r>
      <w:r w:rsidRPr="00BD5355">
        <w:rPr>
          <w:lang w:val="en-US"/>
        </w:rPr>
        <w:t>, for a total o</w:t>
      </w:r>
      <w:r>
        <w:rPr>
          <w:lang w:val="en-US"/>
        </w:rPr>
        <w:t>f</w:t>
      </w:r>
      <w:r w:rsidRPr="00BD5355">
        <w:rPr>
          <w:lang w:val="en-US"/>
        </w:rPr>
        <w:t xml:space="preserve"> </w:t>
      </w:r>
      <w:r w:rsidRPr="00BD5355">
        <w:rPr>
          <w:b/>
          <w:bCs/>
          <w:lang w:val="en-US"/>
        </w:rPr>
        <w:t>2.40 Ct</w:t>
      </w:r>
      <w:r w:rsidRPr="00BD5355">
        <w:rPr>
          <w:lang w:val="en-US"/>
        </w:rPr>
        <w:t xml:space="preserve">, are meticulously set above and below the </w:t>
      </w:r>
      <w:r>
        <w:rPr>
          <w:lang w:val="en-US"/>
        </w:rPr>
        <w:t xml:space="preserve">Intense </w:t>
      </w:r>
      <w:r w:rsidRPr="00BD5355">
        <w:rPr>
          <w:lang w:val="en-US"/>
        </w:rPr>
        <w:t>yellow cushions</w:t>
      </w:r>
      <w:r>
        <w:rPr>
          <w:lang w:val="en-US"/>
        </w:rPr>
        <w:t xml:space="preserve"> cut central diamonds</w:t>
      </w:r>
      <w:r w:rsidRPr="00BD5355">
        <w:rPr>
          <w:lang w:val="en-US"/>
        </w:rPr>
        <w:t>, creating a refined interplay of light and contrast.</w:t>
      </w:r>
      <w:r>
        <w:rPr>
          <w:lang w:val="en-US"/>
        </w:rPr>
        <w:t xml:space="preserve"> </w:t>
      </w:r>
      <w:r w:rsidRPr="00BD5355">
        <w:rPr>
          <w:lang w:val="en-US"/>
        </w:rPr>
        <w:t>A truly stunning piece, perfect for everyday wear as well as special occasions, combining timeless elegance with modern brilliance.</w:t>
      </w:r>
    </w:p>
    <w:p w14:paraId="2A1216DB" w14:textId="77777777" w:rsidR="00681890" w:rsidRPr="00BD5355" w:rsidRDefault="00681890">
      <w:pPr>
        <w:rPr>
          <w:lang w:val="en-US"/>
        </w:rPr>
      </w:pPr>
    </w:p>
    <w:sectPr w:rsidR="00681890" w:rsidRPr="00BD5355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355"/>
    <w:rsid w:val="00681890"/>
    <w:rsid w:val="00944919"/>
    <w:rsid w:val="00BD5355"/>
    <w:rsid w:val="00DF5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35CAB3"/>
  <w15:chartTrackingRefBased/>
  <w15:docId w15:val="{6E74A869-FD3A-447A-9145-C19B960AA7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BD53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D53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D53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D53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D53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D53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D53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D53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D53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D53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D53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D53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D5355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D5355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D5355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D5355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D5355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D5355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D53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D53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D53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D53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D53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D5355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D5355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D5355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D53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D5355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D53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732</TotalTime>
  <Pages>1</Pages>
  <Words>222</Words>
  <Characters>1266</Characters>
  <Application>Microsoft Office Word</Application>
  <DocSecurity>0</DocSecurity>
  <Lines>10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cutelli</dc:creator>
  <cp:keywords/>
  <dc:description/>
  <cp:lastModifiedBy>alessandro cutelli</cp:lastModifiedBy>
  <cp:revision>1</cp:revision>
  <dcterms:created xsi:type="dcterms:W3CDTF">2026-04-09T19:08:00Z</dcterms:created>
  <dcterms:modified xsi:type="dcterms:W3CDTF">2026-04-10T07:20:00Z</dcterms:modified>
</cp:coreProperties>
</file>