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1.0" w:type="dxa"/>
        <w:jc w:val="left"/>
        <w:tblInd w:w="8.0" w:type="dxa"/>
        <w:tblBorders>
          <w:bottom w:color="00000a" w:space="0" w:sz="12" w:val="single"/>
          <w:insideH w:color="00000a" w:space="0" w:sz="12" w:val="single"/>
        </w:tblBorders>
        <w:tblLayout w:type="fixed"/>
        <w:tblLook w:val="0000"/>
      </w:tblPr>
      <w:tblGrid>
        <w:gridCol w:w="3393"/>
        <w:gridCol w:w="6238"/>
        <w:tblGridChange w:id="0">
          <w:tblGrid>
            <w:gridCol w:w="3393"/>
            <w:gridCol w:w="6238"/>
          </w:tblGrid>
        </w:tblGridChange>
      </w:tblGrid>
      <w:tr>
        <w:trPr>
          <w:trHeight w:val="2400" w:hRule="atLeast"/>
        </w:trPr>
        <w:tc>
          <w:tcPr>
            <w:tcBorders>
              <w:bottom w:color="00000a" w:space="0" w:sz="12" w:val="single"/>
            </w:tcBorders>
            <w:shd w:fill="ffffff" w:val="clear"/>
          </w:tcPr>
          <w:p w:rsidR="00000000" w:rsidDel="00000000" w:rsidP="00000000" w:rsidRDefault="00000000" w:rsidRPr="00000000" w14:paraId="00000001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19250" cy="1123950"/>
                  <wp:effectExtent b="0" l="0" r="0" t="0"/>
                  <wp:docPr descr="logoutnba_2" id="4" name="image8.jpg"/>
                  <a:graphic>
                    <a:graphicData uri="http://schemas.openxmlformats.org/drawingml/2006/picture">
                      <pic:pic>
                        <pic:nvPicPr>
                          <pic:cNvPr descr="logoutnba_2" id="0" name="image8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12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 w:firstLine="0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 w14:paraId="00000007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 w:firstLine="0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Facultad Regional Buenos Aires</w:t>
            </w:r>
          </w:p>
          <w:p w:rsidR="00000000" w:rsidDel="00000000" w:rsidP="00000000" w:rsidRDefault="00000000" w:rsidRPr="00000000" w14:paraId="00000008">
            <w:pPr>
              <w:keepNext w:val="1"/>
              <w:shd w:fill="ffffff" w:val="clear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 w:firstLine="0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Ingeniería en Sistemas de Información</w:t>
            </w:r>
          </w:p>
          <w:p w:rsidR="00000000" w:rsidDel="00000000" w:rsidP="00000000" w:rsidRDefault="00000000" w:rsidRPr="00000000" w14:paraId="00000009">
            <w:pPr>
              <w:keepNext w:val="1"/>
              <w:shd w:fill="ffffff" w:val="clear"/>
              <w:tabs>
                <w:tab w:val="left" w:pos="567"/>
                <w:tab w:val="center" w:pos="4320"/>
                <w:tab w:val="right" w:pos="8640"/>
                <w:tab w:val="right" w:pos="9072"/>
              </w:tabs>
              <w:spacing w:after="120" w:line="36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1"/>
        <w:shd w:fill="ffffff" w:val="clear"/>
        <w:tabs>
          <w:tab w:val="left" w:pos="6804"/>
        </w:tabs>
        <w:spacing w:before="240" w:line="360" w:lineRule="auto"/>
        <w:contextualSpacing w:val="0"/>
        <w:jc w:val="right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AÑO  2018</w:t>
      </w:r>
    </w:p>
    <w:p w:rsidR="00000000" w:rsidDel="00000000" w:rsidP="00000000" w:rsidRDefault="00000000" w:rsidRPr="00000000" w14:paraId="0000000B">
      <w:pPr>
        <w:keepNext w:val="1"/>
        <w:shd w:fill="ffffff" w:val="clear"/>
        <w:spacing w:line="360" w:lineRule="auto"/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SGE   -  Sistema de Gestión Energética</w:t>
      </w:r>
    </w:p>
    <w:p w:rsidR="00000000" w:rsidDel="00000000" w:rsidP="00000000" w:rsidRDefault="00000000" w:rsidRPr="00000000" w14:paraId="0000000C">
      <w:pPr>
        <w:keepNext w:val="1"/>
        <w:shd w:fill="ffffff" w:val="clear"/>
        <w:spacing w:line="360" w:lineRule="auto"/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ENTREGA 0</w:t>
      </w:r>
    </w:p>
    <w:p w:rsidR="00000000" w:rsidDel="00000000" w:rsidP="00000000" w:rsidRDefault="00000000" w:rsidRPr="00000000" w14:paraId="0000000D">
      <w:pPr>
        <w:keepNext w:val="1"/>
        <w:shd w:fill="ffffff" w:val="clear"/>
        <w:tabs>
          <w:tab w:val="left" w:pos="6804"/>
        </w:tabs>
        <w:spacing w:before="240" w:line="360" w:lineRule="auto"/>
        <w:contextualSpacing w:val="0"/>
        <w:jc w:val="righ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hd w:fill="ffffff" w:val="clear"/>
        <w:tabs>
          <w:tab w:val="left" w:pos="6804"/>
        </w:tabs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Materia: Diseño de Sistemas</w:t>
      </w:r>
    </w:p>
    <w:p w:rsidR="00000000" w:rsidDel="00000000" w:rsidP="00000000" w:rsidRDefault="00000000" w:rsidRPr="00000000" w14:paraId="0000000F">
      <w:pPr>
        <w:keepNext w:val="1"/>
        <w:shd w:fill="ffffff" w:val="clear"/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Docente: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hd w:fill="ffffff" w:val="clear"/>
        <w:tabs>
          <w:tab w:val="left" w:pos="6804"/>
        </w:tabs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Pablo Sabatino</w:t>
      </w:r>
    </w:p>
    <w:p w:rsidR="00000000" w:rsidDel="00000000" w:rsidP="00000000" w:rsidRDefault="00000000" w:rsidRPr="00000000" w14:paraId="00000011">
      <w:pPr>
        <w:keepNext w:val="1"/>
        <w:shd w:fill="ffffff" w:val="clear"/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shd w:fill="ffffff" w:val="clear"/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Fecha prevista de entrega</w:t>
      </w:r>
      <w:r w:rsidDel="00000000" w:rsidR="00000000" w:rsidRPr="00000000">
        <w:rPr>
          <w:b w:val="1"/>
          <w:sz w:val="24"/>
          <w:szCs w:val="24"/>
          <w:rtl w:val="0"/>
        </w:rPr>
        <w:t xml:space="preserve">:  24/04/2018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hd w:fill="ffffff" w:val="clear"/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55.0" w:type="dxa"/>
        <w:jc w:val="left"/>
        <w:tblInd w:w="15.0" w:type="dxa"/>
        <w:tblBorders>
          <w:top w:color="00000a" w:space="0" w:sz="4" w:val="single"/>
          <w:left w:color="00000a" w:space="0" w:sz="4" w:val="single"/>
          <w:bottom w:color="000001" w:space="0" w:sz="4" w:val="single"/>
          <w:right w:color="00000a" w:space="0" w:sz="4" w:val="single"/>
          <w:insideH w:color="000001" w:space="0" w:sz="4" w:val="single"/>
          <w:insideV w:color="00000a" w:space="0" w:sz="4" w:val="single"/>
        </w:tblBorders>
        <w:tblLayout w:type="fixed"/>
        <w:tblLook w:val="0000"/>
      </w:tblPr>
      <w:tblGrid>
        <w:gridCol w:w="5025"/>
        <w:gridCol w:w="3030"/>
        <w:tblGridChange w:id="0">
          <w:tblGrid>
            <w:gridCol w:w="5025"/>
            <w:gridCol w:w="3030"/>
          </w:tblGrid>
        </w:tblGridChange>
      </w:tblGrid>
      <w:tr>
        <w:trPr>
          <w:trHeight w:val="34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shd w:fill="ffffff" w:val="clear"/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ffffff" w:val="clear"/>
            <w:tcMar>
              <w:left w:w="117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shd w:fill="ffffff" w:val="clear"/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Legajo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Angel Dario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ffffff" w:val="clear"/>
            <w:tcMar>
              <w:left w:w="117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144.506-6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Mendez Angelica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ffffff" w:val="clear"/>
            <w:tcMar>
              <w:left w:w="117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144.095-0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Nicora Facundo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ffffff" w:val="clear"/>
            <w:tcMar>
              <w:left w:w="117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163.093-3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Otero Alejandro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ffffff" w:val="clear"/>
            <w:tcMar>
              <w:left w:w="117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146.820-0</w:t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Peralta Liliana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a" w:space="0" w:sz="4" w:val="single"/>
            </w:tcBorders>
            <w:shd w:fill="ffffff" w:val="clear"/>
            <w:tcMar>
              <w:left w:w="117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shd w:fill="ffffff" w:val="clear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143.242-4</w:t>
            </w:r>
          </w:p>
        </w:tc>
      </w:tr>
    </w:tbl>
    <w:p w:rsidR="00000000" w:rsidDel="00000000" w:rsidP="00000000" w:rsidRDefault="00000000" w:rsidRPr="00000000" w14:paraId="00000020">
      <w:pPr>
        <w:keepNext w:val="1"/>
        <w:shd w:fill="ffffff" w:val="clear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hd w:fill="ffffff" w:val="clear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hd w:fill="ffffff" w:val="clear"/>
        <w:spacing w:line="360" w:lineRule="auto"/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447tzggueer">
            <w:r w:rsidDel="00000000" w:rsidR="00000000" w:rsidRPr="00000000">
              <w:rPr>
                <w:b w:val="1"/>
                <w:rtl w:val="0"/>
              </w:rPr>
              <w:t xml:space="preserve">REQUERIMIENTOS DE LA ENTREGA 0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_3447tzggueer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fqrgmrlwmwh"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_fqrgmrlwmwh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dpydqy4f3nn">
            <w:r w:rsidDel="00000000" w:rsidR="00000000" w:rsidRPr="00000000">
              <w:rPr>
                <w:b w:val="1"/>
                <w:rtl w:val="0"/>
              </w:rPr>
              <w:t xml:space="preserve">IMPLEMENTACIÓN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_hdpydqy4f3nn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re16oh1kftoy">
            <w:r w:rsidDel="00000000" w:rsidR="00000000" w:rsidRPr="00000000">
              <w:rPr>
                <w:b w:val="1"/>
                <w:rtl w:val="0"/>
              </w:rPr>
              <w:t xml:space="preserve">HERRAMIENTAS ADICIONALES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_re16oh1kftoy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fsq46b7810sz">
            <w:r w:rsidDel="00000000" w:rsidR="00000000" w:rsidRPr="00000000">
              <w:rPr>
                <w:b w:val="1"/>
                <w:rtl w:val="0"/>
              </w:rPr>
              <w:t xml:space="preserve">TABLAS DE DECISIONES DE DISEÑO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_fsq46b7810sz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hd w:fill="ffffff" w:val="clear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contextualSpacing w:val="0"/>
        <w:rPr>
          <w:b w:val="1"/>
          <w:sz w:val="36"/>
          <w:szCs w:val="36"/>
          <w:u w:val="single"/>
        </w:rPr>
      </w:pPr>
      <w:bookmarkStart w:colFirst="0" w:colLast="0" w:name="_3447tzggueer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REQUERIMIENTOS DE LA ENTREGA 0</w:t>
      </w:r>
    </w:p>
    <w:p w:rsidR="00000000" w:rsidDel="00000000" w:rsidP="00000000" w:rsidRDefault="00000000" w:rsidRPr="00000000" w14:paraId="0000002B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Capturar el comportamiento esencial del sistema a través de casos de uso, de forma tal de facilitar la comprensión, validar arquitectura y verificarlo a medida que evoluciona a lo largo de su desarrollo.</w:t>
      </w:r>
    </w:p>
    <w:p w:rsidR="00000000" w:rsidDel="00000000" w:rsidP="00000000" w:rsidRDefault="00000000" w:rsidRPr="00000000" w14:paraId="0000002C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Modelar el dominio con el paradigma orientado a objetos con el propósito de abstraer las entidades y sus características más relevantes para el sistema.</w:t>
      </w:r>
    </w:p>
    <w:p w:rsidR="00000000" w:rsidDel="00000000" w:rsidP="00000000" w:rsidRDefault="00000000" w:rsidRPr="00000000" w14:paraId="0000002D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Investigar las tecnologías recomendadas y decidir por la que mejor se adapte a los requerimientos del sistema (contemplando experticia de los integrantes del equipo).</w:t>
      </w:r>
    </w:p>
    <w:p w:rsidR="00000000" w:rsidDel="00000000" w:rsidP="00000000" w:rsidRDefault="00000000" w:rsidRPr="00000000" w14:paraId="0000002E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Establecer un ambiente de desarrollo donde compilar y ejecutar una versión inicial del sistema.</w:t>
      </w:r>
    </w:p>
    <w:p w:rsidR="00000000" w:rsidDel="00000000" w:rsidP="00000000" w:rsidRDefault="00000000" w:rsidRPr="00000000" w14:paraId="0000002F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Establecer un repositorio para el proyecto donde se concentrará toda la producción del proyecto.</w:t>
      </w:r>
    </w:p>
    <w:p w:rsidR="00000000" w:rsidDel="00000000" w:rsidP="00000000" w:rsidRDefault="00000000" w:rsidRPr="00000000" w14:paraId="00000030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Seleccionar y utilizar herramientas colaborativas de diseño UML.</w:t>
      </w:r>
    </w:p>
    <w:p w:rsidR="00000000" w:rsidDel="00000000" w:rsidP="00000000" w:rsidRDefault="00000000" w:rsidRPr="00000000" w14:paraId="00000031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contextualSpacing w:val="0"/>
        <w:rPr>
          <w:b w:val="1"/>
          <w:sz w:val="36"/>
          <w:szCs w:val="36"/>
          <w:u w:val="single"/>
        </w:rPr>
      </w:pPr>
      <w:bookmarkStart w:colFirst="0" w:colLast="0" w:name="_fqrgmrlwmwh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ENTREGABLES</w:t>
      </w:r>
    </w:p>
    <w:p w:rsidR="00000000" w:rsidDel="00000000" w:rsidP="00000000" w:rsidRDefault="00000000" w:rsidRPr="00000000" w14:paraId="0000004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Presentamos el Diagrama de Uso que realizamos en base a los requerimientos del sistema para esta Entrega.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238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DIAGRAMA DE ARQUITECTURA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Elegimos la arquitectura basada en el tipo Modelo-Vista-Controlador (MVC).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modelo será responsable de: acceder a la capa de almacenamiento de datos independiente de la base de datos.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vista será responsable de: recibir datos del modelo y mostrar al usuario, tener registro del controlador.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controlador será responsable de: recibir los eventos de entrada(consultas, click,modificaciones).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diagrama de la arquitectura identificamos las tecnologías a utilizar como decisión de diseño, ya que son las que conocemos, y están sujetos a modificación ante la necesidad de adaptarlo a los requerimientos.</w:t>
      </w:r>
    </w:p>
    <w:p w:rsidR="00000000" w:rsidDel="00000000" w:rsidP="00000000" w:rsidRDefault="00000000" w:rsidRPr="00000000" w14:paraId="0000004C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822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hd w:fill="ffffff" w:val="clear"/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shd w:fill="ffffff" w:val="clear"/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CLASES INICIAL</w:t>
      </w:r>
    </w:p>
    <w:p w:rsidR="00000000" w:rsidDel="00000000" w:rsidP="00000000" w:rsidRDefault="00000000" w:rsidRPr="00000000" w14:paraId="0000004F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diagrama de Clases, contiene la representación del modelo. Entendemos que cada atributo de las clases tiene sus setters y getters, pero decidimos no colocarlos en el diagrama y mostrar solo los métodos esenciales para la entrega.</w:t>
      </w:r>
    </w:p>
    <w:p w:rsidR="00000000" w:rsidDel="00000000" w:rsidP="00000000" w:rsidRDefault="00000000" w:rsidRPr="00000000" w14:paraId="00000050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606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hd w:fill="ffffff" w:val="clear"/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REQUERIMIENTOS NO FUNCIONALES</w:t>
      </w:r>
    </w:p>
    <w:p w:rsidR="00000000" w:rsidDel="00000000" w:rsidP="00000000" w:rsidRDefault="00000000" w:rsidRPr="00000000" w14:paraId="00000053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Requerimientos No Funcionales que detectamos en esta etapa son:</w:t>
      </w:r>
    </w:p>
    <w:p w:rsidR="00000000" w:rsidDel="00000000" w:rsidP="00000000" w:rsidRDefault="00000000" w:rsidRPr="00000000" w14:paraId="00000054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.663900414938"/>
        <w:gridCol w:w="6819.336099585063"/>
        <w:tblGridChange w:id="0">
          <w:tblGrid>
            <w:gridCol w:w="2210.663900414938"/>
            <w:gridCol w:w="6819.33609958506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soportar el manejo de una gran cantidad de información: modificada o accedida por 500000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poder ser mantenida, en caso de que falte algún integrante del desarrollo inicial, se debe documentar dicho desarrollo y mejoras aplicadas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Escalabilidad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poder ser escalable, en el sentido de poder migrar de un servidor a otro y de agregar una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ser fácil de utilizar por los usuarios, es decir definir una vista de la aplicación que se intuitiva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Velocidad de proceso de la información, procesos que no deben tardar más de x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Políticas de contraseñas seguras para el ingreso a la aplicación, extensión de 8 caracteres(letras y/o números) que ante 3 intentos fallidos se deba esperar 30 min. para blanquear la password a través del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debe ser correcta en el tiempo correcto; se debe corresponder en tiempo real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shd w:fill="ffffff" w:val="clear"/>
        <w:spacing w:line="360" w:lineRule="auto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contextualSpacing w:val="0"/>
        <w:rPr>
          <w:b w:val="1"/>
          <w:sz w:val="36"/>
          <w:szCs w:val="36"/>
          <w:u w:val="single"/>
        </w:rPr>
      </w:pPr>
      <w:bookmarkStart w:colFirst="0" w:colLast="0" w:name="_hdpydqy4f3nn" w:id="2"/>
      <w:bookmarkEnd w:id="2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IMPLEMENTACIÓN</w:t>
      </w:r>
    </w:p>
    <w:p w:rsidR="00000000" w:rsidDel="00000000" w:rsidP="00000000" w:rsidRDefault="00000000" w:rsidRPr="00000000" w14:paraId="00000068">
      <w:pPr>
        <w:keepNext w:val="1"/>
        <w:shd w:fill="ffffff" w:val="clear"/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LA IMPLEMENTACIÓN</w:t>
      </w:r>
    </w:p>
    <w:p w:rsidR="00000000" w:rsidDel="00000000" w:rsidP="00000000" w:rsidRDefault="00000000" w:rsidRPr="00000000" w14:paraId="00000069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Lenguaje de Programación :</w:t>
      </w:r>
      <w:r w:rsidDel="00000000" w:rsidR="00000000" w:rsidRPr="00000000">
        <w:rPr>
          <w:sz w:val="24"/>
          <w:szCs w:val="24"/>
          <w:rtl w:val="0"/>
        </w:rPr>
        <w:t xml:space="preserve">   Java</w:t>
      </w:r>
    </w:p>
    <w:p w:rsidR="00000000" w:rsidDel="00000000" w:rsidP="00000000" w:rsidRDefault="00000000" w:rsidRPr="00000000" w14:paraId="0000006A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Entorno de trabajo: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    Eclipse</w:t>
      </w:r>
    </w:p>
    <w:p w:rsidR="00000000" w:rsidDel="00000000" w:rsidP="00000000" w:rsidRDefault="00000000" w:rsidRPr="00000000" w14:paraId="0000006B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 Repositorio: 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       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https://github.com/AleOtero93/diseno/tree/entrega0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Branch: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entrega0</w:t>
      </w:r>
    </w:p>
    <w:p w:rsidR="00000000" w:rsidDel="00000000" w:rsidP="00000000" w:rsidRDefault="00000000" w:rsidRPr="00000000" w14:paraId="0000006D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shd w:fill="ffffff" w:val="clear"/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MODELADO DE DISPOSITIVOS</w:t>
      </w:r>
    </w:p>
    <w:p w:rsidR="00000000" w:rsidDel="00000000" w:rsidP="00000000" w:rsidRDefault="00000000" w:rsidRPr="00000000" w14:paraId="00000070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encuentra modelado en la clase Dispositivo del package Entidades</w:t>
      </w:r>
    </w:p>
    <w:p w:rsidR="00000000" w:rsidDel="00000000" w:rsidP="00000000" w:rsidRDefault="00000000" w:rsidRPr="00000000" w14:paraId="00000071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shd w:fill="ffffff" w:val="clear"/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MODELADO DE USUARIOS</w:t>
      </w:r>
    </w:p>
    <w:p w:rsidR="00000000" w:rsidDel="00000000" w:rsidP="00000000" w:rsidRDefault="00000000" w:rsidRPr="00000000" w14:paraId="00000073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Modelado en Entidades&gt;&gt; Usuario, cuyas clases dependientes son : Administrador y Cliente.</w:t>
      </w:r>
    </w:p>
    <w:p w:rsidR="00000000" w:rsidDel="00000000" w:rsidP="00000000" w:rsidRDefault="00000000" w:rsidRPr="00000000" w14:paraId="00000074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shd w:fill="ffffff" w:val="clear"/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MODELADO DE CATEGORIAS</w:t>
      </w:r>
    </w:p>
    <w:p w:rsidR="00000000" w:rsidDel="00000000" w:rsidP="00000000" w:rsidRDefault="00000000" w:rsidRPr="00000000" w14:paraId="00000076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Modelado en Entidades&gt;&gt;Categoria, según la especificación solicitada.</w:t>
      </w:r>
    </w:p>
    <w:p w:rsidR="00000000" w:rsidDel="00000000" w:rsidP="00000000" w:rsidRDefault="00000000" w:rsidRPr="00000000" w14:paraId="00000077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shd w:fill="ffffff" w:val="clear"/>
        <w:spacing w:line="360" w:lineRule="auto"/>
        <w:contextualSpacing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shd w:fill="ffffff" w:val="clear"/>
        <w:spacing w:line="360" w:lineRule="auto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shd w:fill="ffffff" w:val="clear"/>
        <w:spacing w:line="360" w:lineRule="auto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shd w:fill="ffffff" w:val="clear"/>
        <w:spacing w:line="360" w:lineRule="auto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hd w:fill="ffffff" w:val="clear"/>
        <w:spacing w:line="360" w:lineRule="auto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hd w:fill="ffffff" w:val="clear"/>
        <w:spacing w:line="360" w:lineRule="auto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shd w:fill="ffffff" w:val="clear"/>
        <w:spacing w:line="360" w:lineRule="auto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contextualSpacing w:val="0"/>
        <w:rPr>
          <w:b w:val="1"/>
          <w:sz w:val="36"/>
          <w:szCs w:val="36"/>
          <w:u w:val="single"/>
        </w:rPr>
      </w:pPr>
      <w:bookmarkStart w:colFirst="0" w:colLast="0" w:name="_re16oh1kftoy" w:id="3"/>
      <w:bookmarkEnd w:id="3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HERRAMIENTAS ADICIONALES</w:t>
      </w:r>
    </w:p>
    <w:p w:rsidR="00000000" w:rsidDel="00000000" w:rsidP="00000000" w:rsidRDefault="00000000" w:rsidRPr="00000000" w14:paraId="00000080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 Etapa trabajamos con las siguientes herramientas :</w:t>
      </w:r>
    </w:p>
    <w:p w:rsidR="00000000" w:rsidDel="00000000" w:rsidP="00000000" w:rsidRDefault="00000000" w:rsidRPr="00000000" w14:paraId="00000081">
      <w:pPr>
        <w:keepNext w:val="1"/>
        <w:numPr>
          <w:ilvl w:val="0"/>
          <w:numId w:val="1"/>
        </w:numPr>
        <w:shd w:fill="ffffff" w:val="clear"/>
        <w:spacing w:line="360" w:lineRule="auto"/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Slack : DdS - SGE - dds-sge.slack.com</w:t>
      </w:r>
    </w:p>
    <w:p w:rsidR="00000000" w:rsidDel="00000000" w:rsidP="00000000" w:rsidRDefault="00000000" w:rsidRPr="00000000" w14:paraId="00000082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esta herramienta como servicio de mensajería, para identificar las actividades realizadas como: commits en github, actualizaciones de tareas en el trello.</w:t>
      </w:r>
    </w:p>
    <w:p w:rsidR="00000000" w:rsidDel="00000000" w:rsidP="00000000" w:rsidRDefault="00000000" w:rsidRPr="00000000" w14:paraId="00000083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numPr>
          <w:ilvl w:val="0"/>
          <w:numId w:val="1"/>
        </w:numPr>
        <w:shd w:fill="ffffff" w:val="clear"/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Trello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iniciar con el desarrollo de la entrega dividimos las tareas según los requerimientos,  creandolos en 3 estados: Lista de tareas, En proceso y Hecho.</w:t>
      </w:r>
    </w:p>
    <w:p w:rsidR="00000000" w:rsidDel="00000000" w:rsidP="00000000" w:rsidRDefault="00000000" w:rsidRPr="00000000" w14:paraId="00000086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1"/>
        </w:numPr>
        <w:shd w:fill="ffffff" w:val="clear"/>
        <w:spacing w:line="360" w:lineRule="auto"/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Lucidchart  </w:t>
      </w:r>
    </w:p>
    <w:p w:rsidR="00000000" w:rsidDel="00000000" w:rsidP="00000000" w:rsidRDefault="00000000" w:rsidRPr="00000000" w14:paraId="00000088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Optamos por utilizar esta herramienta online para confeccionar los diagramas requeridos, compartidos para visualizar el estado y realizar modificaciones sobre los mismos, evitando inconvenientes de versiones en caso de utilizar herramientas de escritorio.</w:t>
      </w:r>
    </w:p>
    <w:p w:rsidR="00000000" w:rsidDel="00000000" w:rsidP="00000000" w:rsidRDefault="00000000" w:rsidRPr="00000000" w14:paraId="00000089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shd w:fill="ffffff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shd w:fill="ffffff" w:val="clear"/>
        <w:spacing w:line="360" w:lineRule="auto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shd w:fill="ffffff" w:val="clear"/>
        <w:spacing w:line="360" w:lineRule="auto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contextualSpacing w:val="0"/>
        <w:rPr>
          <w:b w:val="1"/>
          <w:sz w:val="36"/>
          <w:szCs w:val="36"/>
          <w:u w:val="single"/>
        </w:rPr>
      </w:pPr>
      <w:bookmarkStart w:colFirst="0" w:colLast="0" w:name="_v5iviqub9yr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contextualSpacing w:val="0"/>
        <w:rPr>
          <w:b w:val="1"/>
          <w:sz w:val="36"/>
          <w:szCs w:val="36"/>
          <w:u w:val="single"/>
        </w:rPr>
      </w:pPr>
      <w:bookmarkStart w:colFirst="0" w:colLast="0" w:name="_fsq46b7810sz" w:id="5"/>
      <w:bookmarkEnd w:id="5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TABLAS DE DECISIONES DE DISEÑO</w:t>
      </w:r>
    </w:p>
    <w:p w:rsidR="00000000" w:rsidDel="00000000" w:rsidP="00000000" w:rsidRDefault="00000000" w:rsidRPr="00000000" w14:paraId="00000090">
      <w:pPr>
        <w:keepNext w:val="1"/>
        <w:shd w:fill="ffffff" w:val="clear"/>
        <w:spacing w:line="360" w:lineRule="auto"/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0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130"/>
        <w:gridCol w:w="2685"/>
        <w:gridCol w:w="2430"/>
        <w:gridCol w:w="1890"/>
        <w:tblGridChange w:id="0">
          <w:tblGrid>
            <w:gridCol w:w="1470"/>
            <w:gridCol w:w="2130"/>
            <w:gridCol w:w="2685"/>
            <w:gridCol w:w="2430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Desventaja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Réplica de 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Mayor disponibilidad y rápida recuperación ante fallas de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Mayor 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sólo una BD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Tecnología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Mayor soporte de ayudantes. Lenguaje más completo (Junit y dependencias)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Inexpertos por parte de los integrantes del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Tecnología 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Utilizamos herencia para la clase Cliente y Administrador, creando una clase padre: Usuario, ya que los mismos comparten varios atributos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cohesión. Bajo acoplamiento. Elimina el problema de código Spaghetti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Mayor dedicación de tiempo en las etapas iniciales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usar este modelo</w:t>
            </w:r>
          </w:p>
        </w:tc>
      </w:tr>
    </w:tbl>
    <w:p w:rsidR="00000000" w:rsidDel="00000000" w:rsidP="00000000" w:rsidRDefault="00000000" w:rsidRPr="00000000" w14:paraId="000000AA">
      <w:pPr>
        <w:keepNext w:val="1"/>
        <w:shd w:fill="ffffff" w:val="clear"/>
        <w:spacing w:line="360" w:lineRule="auto"/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shd w:fill="ffffff" w:val="clear"/>
        <w:spacing w:line="36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60" w:line="360" w:lineRule="auto"/>
      <w:jc w:val="center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hd w:fill="ffffff" w:val="clear"/>
      <w:spacing w:after="60" w:line="3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AleOtero93/diseno/tree/entrega0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