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2441"/>
        <w:gridCol w:w="2042"/>
        <w:gridCol w:w="1130"/>
        <w:gridCol w:w="3353"/>
      </w:tblGrid>
      <w:tr w:rsidR="00AC7697" w14:paraId="3B247FB0" w14:textId="77777777" w:rsidTr="00420CFB">
        <w:trPr>
          <w:trHeight w:val="2400"/>
        </w:trPr>
        <w:tc>
          <w:tcPr>
            <w:tcW w:w="0" w:type="auto"/>
            <w:gridSpan w:val="4"/>
            <w:tcBorders>
              <w:top w:val="single" w:sz="24" w:space="0" w:color="auto"/>
              <w:left w:val="single" w:sz="24" w:space="0" w:color="auto"/>
              <w:bottom w:val="single" w:sz="24" w:space="0" w:color="auto"/>
              <w:right w:val="single" w:sz="24" w:space="0" w:color="auto"/>
            </w:tcBorders>
            <w:vAlign w:val="center"/>
          </w:tcPr>
          <w:p w14:paraId="5DEC03A3" w14:textId="426E4053" w:rsidR="00AC7697" w:rsidRDefault="00AC7697" w:rsidP="00AC7697">
            <w:pPr>
              <w:jc w:val="center"/>
            </w:pPr>
            <w:r>
              <w:rPr>
                <w:noProof/>
                <w:lang w:eastAsia="es-AR"/>
              </w:rPr>
              <w:drawing>
                <wp:inline distT="0" distB="0" distL="0" distR="0" wp14:anchorId="1AA69289" wp14:editId="18E1EB0E">
                  <wp:extent cx="5539154" cy="1143604"/>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UTN BA fac.reg.BsA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203" cy="1189035"/>
                          </a:xfrm>
                          <a:prstGeom prst="rect">
                            <a:avLst/>
                          </a:prstGeom>
                        </pic:spPr>
                      </pic:pic>
                    </a:graphicData>
                  </a:graphic>
                </wp:inline>
              </w:drawing>
            </w:r>
          </w:p>
        </w:tc>
      </w:tr>
      <w:tr w:rsidR="00E70570" w14:paraId="0B685CD7" w14:textId="77777777" w:rsidTr="003C423C">
        <w:trPr>
          <w:trHeight w:val="939"/>
        </w:trPr>
        <w:tc>
          <w:tcPr>
            <w:tcW w:w="5613" w:type="dxa"/>
            <w:gridSpan w:val="3"/>
            <w:tcBorders>
              <w:top w:val="single" w:sz="24" w:space="0" w:color="auto"/>
              <w:left w:val="single" w:sz="24" w:space="0" w:color="auto"/>
            </w:tcBorders>
            <w:vAlign w:val="center"/>
          </w:tcPr>
          <w:p w14:paraId="6C315CA3" w14:textId="53F22C8E" w:rsidR="00AC7697" w:rsidRPr="00E70570" w:rsidRDefault="00AC7697" w:rsidP="00420CFB">
            <w:pPr>
              <w:jc w:val="center"/>
              <w:rPr>
                <w:b/>
                <w:bCs/>
                <w:sz w:val="44"/>
                <w:szCs w:val="44"/>
              </w:rPr>
            </w:pPr>
            <w:r w:rsidRPr="00E70570">
              <w:rPr>
                <w:b/>
                <w:bCs/>
                <w:sz w:val="44"/>
                <w:szCs w:val="44"/>
              </w:rPr>
              <w:t>Nombre de la materia</w:t>
            </w:r>
          </w:p>
        </w:tc>
        <w:tc>
          <w:tcPr>
            <w:tcW w:w="3353" w:type="dxa"/>
            <w:tcBorders>
              <w:top w:val="single" w:sz="24" w:space="0" w:color="auto"/>
              <w:right w:val="single" w:sz="24" w:space="0" w:color="auto"/>
            </w:tcBorders>
            <w:vAlign w:val="center"/>
          </w:tcPr>
          <w:p w14:paraId="0AC7E69F" w14:textId="424C9E6C" w:rsidR="00AC7697" w:rsidRPr="00E70570" w:rsidRDefault="00AC7697" w:rsidP="00420CFB">
            <w:pPr>
              <w:jc w:val="center"/>
              <w:rPr>
                <w:b/>
                <w:bCs/>
                <w:sz w:val="44"/>
                <w:szCs w:val="44"/>
              </w:rPr>
            </w:pPr>
            <w:r w:rsidRPr="00E70570">
              <w:rPr>
                <w:b/>
                <w:bCs/>
                <w:sz w:val="44"/>
                <w:szCs w:val="44"/>
              </w:rPr>
              <w:t>Curso:</w:t>
            </w:r>
          </w:p>
        </w:tc>
      </w:tr>
      <w:tr w:rsidR="00420CFB" w14:paraId="64A659BD" w14:textId="77777777" w:rsidTr="003C423C">
        <w:trPr>
          <w:trHeight w:val="812"/>
        </w:trPr>
        <w:tc>
          <w:tcPr>
            <w:tcW w:w="5613" w:type="dxa"/>
            <w:gridSpan w:val="3"/>
            <w:tcBorders>
              <w:left w:val="single" w:sz="24" w:space="0" w:color="auto"/>
              <w:bottom w:val="single" w:sz="24" w:space="0" w:color="auto"/>
            </w:tcBorders>
            <w:vAlign w:val="center"/>
          </w:tcPr>
          <w:p w14:paraId="7C85130F" w14:textId="29BD9CE3" w:rsidR="00AC7697" w:rsidRPr="00E70570" w:rsidRDefault="00E70570" w:rsidP="00420CFB">
            <w:pPr>
              <w:jc w:val="center"/>
              <w:rPr>
                <w:sz w:val="28"/>
                <w:szCs w:val="28"/>
              </w:rPr>
            </w:pPr>
            <w:r w:rsidRPr="00E70570">
              <w:rPr>
                <w:sz w:val="28"/>
                <w:szCs w:val="28"/>
              </w:rPr>
              <w:t>Sintaxis y Semántica de los Lenguajes</w:t>
            </w:r>
          </w:p>
        </w:tc>
        <w:tc>
          <w:tcPr>
            <w:tcW w:w="3353" w:type="dxa"/>
            <w:tcBorders>
              <w:bottom w:val="single" w:sz="24" w:space="0" w:color="auto"/>
              <w:right w:val="single" w:sz="24" w:space="0" w:color="auto"/>
            </w:tcBorders>
            <w:vAlign w:val="center"/>
          </w:tcPr>
          <w:p w14:paraId="18392DFF" w14:textId="5088903C" w:rsidR="00AC7697" w:rsidRPr="00E70570" w:rsidRDefault="00E70570" w:rsidP="00420CFB">
            <w:pPr>
              <w:jc w:val="center"/>
              <w:rPr>
                <w:sz w:val="28"/>
                <w:szCs w:val="28"/>
              </w:rPr>
            </w:pPr>
            <w:r w:rsidRPr="00E70570">
              <w:rPr>
                <w:sz w:val="28"/>
                <w:szCs w:val="28"/>
              </w:rPr>
              <w:t>K20</w:t>
            </w:r>
            <w:r w:rsidR="003C423C">
              <w:rPr>
                <w:sz w:val="28"/>
                <w:szCs w:val="28"/>
              </w:rPr>
              <w:t>54</w:t>
            </w:r>
          </w:p>
        </w:tc>
      </w:tr>
      <w:tr w:rsidR="00E70570" w14:paraId="144183F5" w14:textId="77777777" w:rsidTr="003C423C">
        <w:trPr>
          <w:trHeight w:val="1166"/>
        </w:trPr>
        <w:tc>
          <w:tcPr>
            <w:tcW w:w="2441" w:type="dxa"/>
            <w:vMerge w:val="restart"/>
            <w:tcBorders>
              <w:top w:val="single" w:sz="24" w:space="0" w:color="auto"/>
              <w:left w:val="single" w:sz="24" w:space="0" w:color="auto"/>
            </w:tcBorders>
            <w:textDirection w:val="btLr"/>
            <w:vAlign w:val="center"/>
          </w:tcPr>
          <w:p w14:paraId="3DBE66CB" w14:textId="584C746A" w:rsidR="00E70570" w:rsidRPr="00E70570" w:rsidRDefault="00E70570" w:rsidP="00E70570">
            <w:pPr>
              <w:ind w:left="113" w:right="113"/>
              <w:jc w:val="center"/>
              <w:rPr>
                <w:b/>
                <w:bCs/>
                <w:sz w:val="36"/>
                <w:szCs w:val="36"/>
              </w:rPr>
            </w:pPr>
            <w:r w:rsidRPr="00E70570">
              <w:rPr>
                <w:b/>
                <w:bCs/>
                <w:sz w:val="36"/>
                <w:szCs w:val="36"/>
              </w:rPr>
              <w:t>ALUMNO</w:t>
            </w:r>
            <w:r w:rsidR="003C423C">
              <w:rPr>
                <w:b/>
                <w:bCs/>
                <w:sz w:val="36"/>
                <w:szCs w:val="36"/>
              </w:rPr>
              <w:t>S</w:t>
            </w:r>
          </w:p>
        </w:tc>
        <w:tc>
          <w:tcPr>
            <w:tcW w:w="6525" w:type="dxa"/>
            <w:gridSpan w:val="3"/>
            <w:tcBorders>
              <w:top w:val="single" w:sz="24" w:space="0" w:color="auto"/>
              <w:right w:val="single" w:sz="24" w:space="0" w:color="auto"/>
            </w:tcBorders>
            <w:vAlign w:val="center"/>
          </w:tcPr>
          <w:p w14:paraId="08A3F2AD" w14:textId="03F2E5CF" w:rsidR="00E70570" w:rsidRPr="00E70570" w:rsidRDefault="00E70570" w:rsidP="00E70570">
            <w:pPr>
              <w:rPr>
                <w:b/>
                <w:bCs/>
              </w:rPr>
            </w:pPr>
            <w:r w:rsidRPr="00E70570">
              <w:rPr>
                <w:b/>
                <w:bCs/>
                <w:sz w:val="44"/>
                <w:szCs w:val="44"/>
              </w:rPr>
              <w:t>Nombre y apellido</w:t>
            </w:r>
          </w:p>
        </w:tc>
      </w:tr>
      <w:tr w:rsidR="003C423C" w14:paraId="0E50764B" w14:textId="77777777" w:rsidTr="003C423C">
        <w:trPr>
          <w:trHeight w:val="4905"/>
        </w:trPr>
        <w:tc>
          <w:tcPr>
            <w:tcW w:w="2441" w:type="dxa"/>
            <w:vMerge/>
            <w:tcBorders>
              <w:left w:val="single" w:sz="24" w:space="0" w:color="auto"/>
            </w:tcBorders>
            <w:vAlign w:val="center"/>
          </w:tcPr>
          <w:p w14:paraId="30700527" w14:textId="77777777" w:rsidR="003C423C" w:rsidRDefault="003C423C" w:rsidP="00E70570"/>
        </w:tc>
        <w:tc>
          <w:tcPr>
            <w:tcW w:w="6525" w:type="dxa"/>
            <w:gridSpan w:val="3"/>
            <w:tcBorders>
              <w:right w:val="single" w:sz="24" w:space="0" w:color="auto"/>
            </w:tcBorders>
            <w:vAlign w:val="center"/>
          </w:tcPr>
          <w:p w14:paraId="2AC1DED6" w14:textId="4B726422" w:rsidR="003C423C" w:rsidRPr="003C423C" w:rsidRDefault="003C423C" w:rsidP="003C423C">
            <w:pPr>
              <w:rPr>
                <w:sz w:val="28"/>
                <w:szCs w:val="28"/>
              </w:rPr>
            </w:pPr>
            <w:r w:rsidRPr="003C423C">
              <w:rPr>
                <w:sz w:val="28"/>
                <w:szCs w:val="28"/>
              </w:rPr>
              <w:t>Valentin isolabella</w:t>
            </w:r>
          </w:p>
          <w:p w14:paraId="2AE0E1B8" w14:textId="68C784D9" w:rsidR="003C423C" w:rsidRDefault="003C423C" w:rsidP="003C423C">
            <w:pPr>
              <w:rPr>
                <w:sz w:val="28"/>
                <w:szCs w:val="28"/>
              </w:rPr>
            </w:pPr>
            <w:r w:rsidRPr="003C423C">
              <w:rPr>
                <w:sz w:val="28"/>
                <w:szCs w:val="28"/>
              </w:rPr>
              <w:t>Constanza sabino</w:t>
            </w:r>
          </w:p>
          <w:p w14:paraId="767D2073" w14:textId="46B2BF7F" w:rsidR="003C423C" w:rsidRPr="003C423C" w:rsidRDefault="003C423C" w:rsidP="003C423C">
            <w:pPr>
              <w:rPr>
                <w:sz w:val="28"/>
                <w:szCs w:val="28"/>
              </w:rPr>
            </w:pPr>
            <w:r w:rsidRPr="003C423C">
              <w:rPr>
                <w:sz w:val="28"/>
                <w:szCs w:val="28"/>
              </w:rPr>
              <w:t>Juan cruz sánchez busatto</w:t>
            </w:r>
          </w:p>
          <w:p w14:paraId="3952D875" w14:textId="2CAD2F4D" w:rsidR="003C423C" w:rsidRPr="003C423C" w:rsidRDefault="003C423C" w:rsidP="003C423C">
            <w:pPr>
              <w:rPr>
                <w:sz w:val="28"/>
                <w:szCs w:val="28"/>
              </w:rPr>
            </w:pPr>
            <w:r w:rsidRPr="003C423C">
              <w:rPr>
                <w:sz w:val="28"/>
                <w:szCs w:val="28"/>
              </w:rPr>
              <w:t>Juan manuel moré</w:t>
            </w:r>
          </w:p>
          <w:p w14:paraId="3A46E3EF" w14:textId="1294D92B" w:rsidR="003C423C" w:rsidRPr="003C423C" w:rsidRDefault="003C423C" w:rsidP="003C423C">
            <w:pPr>
              <w:rPr>
                <w:sz w:val="28"/>
                <w:szCs w:val="28"/>
              </w:rPr>
            </w:pPr>
            <w:r w:rsidRPr="003C423C">
              <w:rPr>
                <w:sz w:val="28"/>
                <w:szCs w:val="28"/>
              </w:rPr>
              <w:t>Alejandro país</w:t>
            </w:r>
          </w:p>
          <w:p w14:paraId="6781B4F0" w14:textId="2C2310E9" w:rsidR="003C423C" w:rsidRPr="00E70570" w:rsidRDefault="003C423C" w:rsidP="003C423C">
            <w:pPr>
              <w:rPr>
                <w:sz w:val="28"/>
                <w:szCs w:val="28"/>
              </w:rPr>
            </w:pPr>
            <w:r w:rsidRPr="003C423C">
              <w:rPr>
                <w:sz w:val="28"/>
                <w:szCs w:val="28"/>
              </w:rPr>
              <w:t>Bruno maximiliano chvapil</w:t>
            </w:r>
          </w:p>
        </w:tc>
      </w:tr>
      <w:tr w:rsidR="003C423C" w14:paraId="70CE5820" w14:textId="77777777" w:rsidTr="003C423C">
        <w:trPr>
          <w:trHeight w:val="1387"/>
        </w:trPr>
        <w:tc>
          <w:tcPr>
            <w:tcW w:w="8966" w:type="dxa"/>
            <w:gridSpan w:val="4"/>
            <w:tcBorders>
              <w:top w:val="single" w:sz="24" w:space="0" w:color="auto"/>
              <w:left w:val="single" w:sz="24" w:space="0" w:color="auto"/>
              <w:bottom w:val="single" w:sz="24" w:space="0" w:color="auto"/>
              <w:right w:val="single" w:sz="24" w:space="0" w:color="auto"/>
            </w:tcBorders>
            <w:vAlign w:val="center"/>
          </w:tcPr>
          <w:p w14:paraId="355AA08F" w14:textId="4DDAB0B3" w:rsidR="003C423C" w:rsidRPr="00E70570" w:rsidRDefault="003C423C" w:rsidP="003C423C">
            <w:pPr>
              <w:jc w:val="center"/>
              <w:rPr>
                <w:b/>
                <w:bCs/>
                <w:sz w:val="44"/>
                <w:szCs w:val="44"/>
              </w:rPr>
            </w:pPr>
            <w:r w:rsidRPr="00E70570">
              <w:rPr>
                <w:b/>
                <w:bCs/>
                <w:sz w:val="44"/>
                <w:szCs w:val="44"/>
              </w:rPr>
              <w:t>Trabajo Practico Nº</w:t>
            </w:r>
            <w:r w:rsidR="00E64719">
              <w:rPr>
                <w:b/>
                <w:bCs/>
                <w:sz w:val="44"/>
                <w:szCs w:val="44"/>
              </w:rPr>
              <w:t>4</w:t>
            </w:r>
          </w:p>
        </w:tc>
      </w:tr>
      <w:tr w:rsidR="003C423C" w14:paraId="6FDCEAAA" w14:textId="77777777" w:rsidTr="000B6E71">
        <w:trPr>
          <w:trHeight w:val="1387"/>
        </w:trPr>
        <w:tc>
          <w:tcPr>
            <w:tcW w:w="4483" w:type="dxa"/>
            <w:gridSpan w:val="2"/>
            <w:tcBorders>
              <w:top w:val="single" w:sz="24" w:space="0" w:color="auto"/>
              <w:left w:val="single" w:sz="24" w:space="0" w:color="auto"/>
              <w:right w:val="single" w:sz="24" w:space="0" w:color="auto"/>
            </w:tcBorders>
            <w:vAlign w:val="center"/>
          </w:tcPr>
          <w:p w14:paraId="0A537337" w14:textId="7F9A43A2" w:rsidR="003C423C" w:rsidRPr="00E70570" w:rsidRDefault="003C423C" w:rsidP="003C423C">
            <w:pPr>
              <w:jc w:val="center"/>
              <w:rPr>
                <w:b/>
                <w:bCs/>
                <w:sz w:val="44"/>
                <w:szCs w:val="44"/>
              </w:rPr>
            </w:pPr>
            <w:r>
              <w:rPr>
                <w:b/>
                <w:bCs/>
                <w:sz w:val="44"/>
                <w:szCs w:val="44"/>
              </w:rPr>
              <w:t>Profesora:</w:t>
            </w:r>
          </w:p>
        </w:tc>
        <w:tc>
          <w:tcPr>
            <w:tcW w:w="4483" w:type="dxa"/>
            <w:gridSpan w:val="2"/>
            <w:tcBorders>
              <w:top w:val="single" w:sz="24" w:space="0" w:color="auto"/>
              <w:left w:val="single" w:sz="24" w:space="0" w:color="auto"/>
              <w:right w:val="single" w:sz="24" w:space="0" w:color="auto"/>
            </w:tcBorders>
            <w:vAlign w:val="center"/>
          </w:tcPr>
          <w:p w14:paraId="7468B461" w14:textId="5E864FEF" w:rsidR="003C423C" w:rsidRPr="003C423C" w:rsidRDefault="003C423C" w:rsidP="003C423C">
            <w:pPr>
              <w:jc w:val="center"/>
              <w:rPr>
                <w:sz w:val="28"/>
                <w:szCs w:val="28"/>
              </w:rPr>
            </w:pPr>
            <w:r w:rsidRPr="003C423C">
              <w:rPr>
                <w:sz w:val="28"/>
                <w:szCs w:val="28"/>
              </w:rPr>
              <w:t>Roxana Leituz</w:t>
            </w:r>
          </w:p>
        </w:tc>
      </w:tr>
    </w:tbl>
    <w:p w14:paraId="4A971CAE" w14:textId="30822868" w:rsidR="00420CFB" w:rsidRDefault="00420CFB"/>
    <w:sdt>
      <w:sdtPr>
        <w:rPr>
          <w:rFonts w:asciiTheme="minorHAnsi" w:eastAsiaTheme="minorHAnsi" w:hAnsiTheme="minorHAnsi" w:cstheme="minorBidi"/>
          <w:color w:val="auto"/>
          <w:kern w:val="2"/>
          <w:sz w:val="22"/>
          <w:szCs w:val="22"/>
          <w:lang w:val="es-ES" w:eastAsia="en-US"/>
          <w14:ligatures w14:val="standardContextual"/>
        </w:rPr>
        <w:id w:val="-2095466682"/>
        <w:docPartObj>
          <w:docPartGallery w:val="Table of Contents"/>
          <w:docPartUnique/>
        </w:docPartObj>
      </w:sdtPr>
      <w:sdtEndPr>
        <w:rPr>
          <w:b/>
          <w:bCs/>
        </w:rPr>
      </w:sdtEndPr>
      <w:sdtContent>
        <w:p w14:paraId="5BB5B0AA" w14:textId="2E3FD1B7" w:rsidR="00464B8E" w:rsidRDefault="00464B8E">
          <w:pPr>
            <w:pStyle w:val="TtuloTDC"/>
            <w:rPr>
              <w:lang w:val="es-ES"/>
            </w:rPr>
          </w:pPr>
          <w:r>
            <w:rPr>
              <w:lang w:val="es-ES"/>
            </w:rPr>
            <w:t>Contenido</w:t>
          </w:r>
        </w:p>
        <w:p w14:paraId="13AFCA21" w14:textId="77777777" w:rsidR="00464B8E" w:rsidRPr="00464B8E" w:rsidRDefault="00464B8E" w:rsidP="00464B8E">
          <w:pPr>
            <w:rPr>
              <w:lang w:eastAsia="es-AR"/>
            </w:rPr>
          </w:pPr>
        </w:p>
        <w:p w14:paraId="7BB33F5F" w14:textId="1CD17311" w:rsidR="005D19AB" w:rsidRDefault="00464B8E">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182145421" w:history="1">
            <w:r w:rsidR="005D19AB" w:rsidRPr="002C5C5A">
              <w:rPr>
                <w:rStyle w:val="Hipervnculo"/>
                <w:noProof/>
              </w:rPr>
              <w:t>Consigna</w:t>
            </w:r>
            <w:r w:rsidR="005D19AB">
              <w:rPr>
                <w:noProof/>
                <w:webHidden/>
              </w:rPr>
              <w:tab/>
            </w:r>
            <w:r w:rsidR="005D19AB">
              <w:rPr>
                <w:noProof/>
                <w:webHidden/>
              </w:rPr>
              <w:fldChar w:fldCharType="begin"/>
            </w:r>
            <w:r w:rsidR="005D19AB">
              <w:rPr>
                <w:noProof/>
                <w:webHidden/>
              </w:rPr>
              <w:instrText xml:space="preserve"> PAGEREF _Toc182145421 \h </w:instrText>
            </w:r>
            <w:r w:rsidR="005D19AB">
              <w:rPr>
                <w:noProof/>
                <w:webHidden/>
              </w:rPr>
            </w:r>
            <w:r w:rsidR="005D19AB">
              <w:rPr>
                <w:noProof/>
                <w:webHidden/>
              </w:rPr>
              <w:fldChar w:fldCharType="separate"/>
            </w:r>
            <w:r w:rsidR="005D19AB">
              <w:rPr>
                <w:noProof/>
                <w:webHidden/>
              </w:rPr>
              <w:t>2</w:t>
            </w:r>
            <w:r w:rsidR="005D19AB">
              <w:rPr>
                <w:noProof/>
                <w:webHidden/>
              </w:rPr>
              <w:fldChar w:fldCharType="end"/>
            </w:r>
          </w:hyperlink>
        </w:p>
        <w:p w14:paraId="26931A9F" w14:textId="46E541CA" w:rsidR="005D19AB" w:rsidRDefault="005D19AB">
          <w:pPr>
            <w:pStyle w:val="TDC1"/>
            <w:tabs>
              <w:tab w:val="right" w:leader="dot" w:pos="9016"/>
            </w:tabs>
            <w:rPr>
              <w:rFonts w:eastAsiaTheme="minorEastAsia"/>
              <w:noProof/>
              <w:lang w:eastAsia="es-ES"/>
            </w:rPr>
          </w:pPr>
          <w:hyperlink w:anchor="_Toc182145422" w:history="1">
            <w:r w:rsidRPr="002C5C5A">
              <w:rPr>
                <w:rStyle w:val="Hipervnculo"/>
                <w:noProof/>
              </w:rPr>
              <w:t>Resolución</w:t>
            </w:r>
            <w:r>
              <w:rPr>
                <w:noProof/>
                <w:webHidden/>
              </w:rPr>
              <w:tab/>
            </w:r>
            <w:r>
              <w:rPr>
                <w:noProof/>
                <w:webHidden/>
              </w:rPr>
              <w:fldChar w:fldCharType="begin"/>
            </w:r>
            <w:r>
              <w:rPr>
                <w:noProof/>
                <w:webHidden/>
              </w:rPr>
              <w:instrText xml:space="preserve"> PAGEREF _Toc182145422 \h </w:instrText>
            </w:r>
            <w:r>
              <w:rPr>
                <w:noProof/>
                <w:webHidden/>
              </w:rPr>
            </w:r>
            <w:r>
              <w:rPr>
                <w:noProof/>
                <w:webHidden/>
              </w:rPr>
              <w:fldChar w:fldCharType="separate"/>
            </w:r>
            <w:r>
              <w:rPr>
                <w:noProof/>
                <w:webHidden/>
              </w:rPr>
              <w:t>3</w:t>
            </w:r>
            <w:r>
              <w:rPr>
                <w:noProof/>
                <w:webHidden/>
              </w:rPr>
              <w:fldChar w:fldCharType="end"/>
            </w:r>
          </w:hyperlink>
        </w:p>
        <w:p w14:paraId="74710A05" w14:textId="153EE97D" w:rsidR="005D19AB" w:rsidRDefault="005D19AB">
          <w:pPr>
            <w:pStyle w:val="TDC2"/>
            <w:tabs>
              <w:tab w:val="right" w:leader="dot" w:pos="9016"/>
            </w:tabs>
            <w:rPr>
              <w:rFonts w:eastAsiaTheme="minorEastAsia"/>
              <w:noProof/>
              <w:lang w:eastAsia="es-ES"/>
            </w:rPr>
          </w:pPr>
          <w:hyperlink w:anchor="_Toc182145423" w:history="1">
            <w:r w:rsidRPr="002C5C5A">
              <w:rPr>
                <w:rStyle w:val="Hipervnculo"/>
                <w:noProof/>
              </w:rPr>
              <w:t>Link repositorio github</w:t>
            </w:r>
            <w:r>
              <w:rPr>
                <w:noProof/>
                <w:webHidden/>
              </w:rPr>
              <w:tab/>
            </w:r>
            <w:r>
              <w:rPr>
                <w:noProof/>
                <w:webHidden/>
              </w:rPr>
              <w:fldChar w:fldCharType="begin"/>
            </w:r>
            <w:r>
              <w:rPr>
                <w:noProof/>
                <w:webHidden/>
              </w:rPr>
              <w:instrText xml:space="preserve"> PAGEREF _Toc182145423 \h </w:instrText>
            </w:r>
            <w:r>
              <w:rPr>
                <w:noProof/>
                <w:webHidden/>
              </w:rPr>
            </w:r>
            <w:r>
              <w:rPr>
                <w:noProof/>
                <w:webHidden/>
              </w:rPr>
              <w:fldChar w:fldCharType="separate"/>
            </w:r>
            <w:r>
              <w:rPr>
                <w:noProof/>
                <w:webHidden/>
              </w:rPr>
              <w:t>3</w:t>
            </w:r>
            <w:r>
              <w:rPr>
                <w:noProof/>
                <w:webHidden/>
              </w:rPr>
              <w:fldChar w:fldCharType="end"/>
            </w:r>
          </w:hyperlink>
        </w:p>
        <w:p w14:paraId="2F9A4DDD" w14:textId="6ECBE65A" w:rsidR="005D19AB" w:rsidRPr="005D19AB" w:rsidRDefault="005D19AB">
          <w:pPr>
            <w:pStyle w:val="TDC2"/>
            <w:tabs>
              <w:tab w:val="right" w:leader="dot" w:pos="9016"/>
            </w:tabs>
            <w:rPr>
              <w:rFonts w:eastAsiaTheme="minorEastAsia"/>
              <w:noProof/>
              <w:lang w:eastAsia="es-ES"/>
            </w:rPr>
          </w:pPr>
          <w:hyperlink w:anchor="_Toc182145424" w:history="1">
            <w:r w:rsidRPr="005D19AB">
              <w:rPr>
                <w:rStyle w:val="Hipervnculo"/>
                <w:noProof/>
              </w:rPr>
              <w:t>Código Correcto</w:t>
            </w:r>
            <w:r w:rsidRPr="005D19AB">
              <w:rPr>
                <w:noProof/>
                <w:webHidden/>
              </w:rPr>
              <w:tab/>
            </w:r>
            <w:r w:rsidRPr="005D19AB">
              <w:rPr>
                <w:noProof/>
                <w:webHidden/>
              </w:rPr>
              <w:fldChar w:fldCharType="begin"/>
            </w:r>
            <w:r w:rsidRPr="005D19AB">
              <w:rPr>
                <w:noProof/>
                <w:webHidden/>
              </w:rPr>
              <w:instrText xml:space="preserve"> PAGEREF _Toc182145424 \h </w:instrText>
            </w:r>
            <w:r w:rsidRPr="005D19AB">
              <w:rPr>
                <w:noProof/>
                <w:webHidden/>
              </w:rPr>
            </w:r>
            <w:r w:rsidRPr="005D19AB">
              <w:rPr>
                <w:noProof/>
                <w:webHidden/>
              </w:rPr>
              <w:fldChar w:fldCharType="separate"/>
            </w:r>
            <w:r w:rsidRPr="005D19AB">
              <w:rPr>
                <w:noProof/>
                <w:webHidden/>
              </w:rPr>
              <w:t>3</w:t>
            </w:r>
            <w:r w:rsidRPr="005D19AB">
              <w:rPr>
                <w:noProof/>
                <w:webHidden/>
              </w:rPr>
              <w:fldChar w:fldCharType="end"/>
            </w:r>
          </w:hyperlink>
        </w:p>
        <w:p w14:paraId="4DA9EE6D" w14:textId="3A7686A6" w:rsidR="005D19AB" w:rsidRPr="005D19AB" w:rsidRDefault="005D19AB">
          <w:pPr>
            <w:pStyle w:val="TDC2"/>
            <w:tabs>
              <w:tab w:val="right" w:leader="dot" w:pos="9016"/>
            </w:tabs>
            <w:rPr>
              <w:rFonts w:eastAsiaTheme="minorEastAsia"/>
              <w:noProof/>
              <w:lang w:eastAsia="es-ES"/>
            </w:rPr>
          </w:pPr>
          <w:hyperlink w:anchor="_Toc182145425" w:history="1">
            <w:r w:rsidRPr="005D19AB">
              <w:rPr>
                <w:rStyle w:val="Hipervnculo"/>
                <w:noProof/>
              </w:rPr>
              <w:t>Código – Error Léxico</w:t>
            </w:r>
            <w:r w:rsidRPr="005D19AB">
              <w:rPr>
                <w:noProof/>
                <w:webHidden/>
              </w:rPr>
              <w:tab/>
            </w:r>
            <w:r w:rsidRPr="005D19AB">
              <w:rPr>
                <w:noProof/>
                <w:webHidden/>
              </w:rPr>
              <w:fldChar w:fldCharType="begin"/>
            </w:r>
            <w:r w:rsidRPr="005D19AB">
              <w:rPr>
                <w:noProof/>
                <w:webHidden/>
              </w:rPr>
              <w:instrText xml:space="preserve"> PAGEREF _Toc182145425 \h </w:instrText>
            </w:r>
            <w:r w:rsidRPr="005D19AB">
              <w:rPr>
                <w:noProof/>
                <w:webHidden/>
              </w:rPr>
            </w:r>
            <w:r w:rsidRPr="005D19AB">
              <w:rPr>
                <w:noProof/>
                <w:webHidden/>
              </w:rPr>
              <w:fldChar w:fldCharType="separate"/>
            </w:r>
            <w:r w:rsidRPr="005D19AB">
              <w:rPr>
                <w:noProof/>
                <w:webHidden/>
              </w:rPr>
              <w:t>3</w:t>
            </w:r>
            <w:r w:rsidRPr="005D19AB">
              <w:rPr>
                <w:noProof/>
                <w:webHidden/>
              </w:rPr>
              <w:fldChar w:fldCharType="end"/>
            </w:r>
          </w:hyperlink>
        </w:p>
        <w:p w14:paraId="0B2CAEF5" w14:textId="547B8BD2" w:rsidR="005D19AB" w:rsidRPr="005D19AB" w:rsidRDefault="005D19AB">
          <w:pPr>
            <w:pStyle w:val="TDC2"/>
            <w:tabs>
              <w:tab w:val="right" w:leader="dot" w:pos="9016"/>
            </w:tabs>
            <w:rPr>
              <w:rFonts w:eastAsiaTheme="minorEastAsia"/>
              <w:noProof/>
              <w:lang w:eastAsia="es-ES"/>
            </w:rPr>
          </w:pPr>
          <w:hyperlink w:anchor="_Toc182145426" w:history="1">
            <w:r w:rsidRPr="005D19AB">
              <w:rPr>
                <w:rStyle w:val="Hipervnculo"/>
                <w:noProof/>
              </w:rPr>
              <w:t>Código – Error Sintáctico y Error Semántico</w:t>
            </w:r>
            <w:r w:rsidRPr="005D19AB">
              <w:rPr>
                <w:noProof/>
                <w:webHidden/>
              </w:rPr>
              <w:tab/>
            </w:r>
            <w:r w:rsidRPr="005D19AB">
              <w:rPr>
                <w:noProof/>
                <w:webHidden/>
              </w:rPr>
              <w:fldChar w:fldCharType="begin"/>
            </w:r>
            <w:r w:rsidRPr="005D19AB">
              <w:rPr>
                <w:noProof/>
                <w:webHidden/>
              </w:rPr>
              <w:instrText xml:space="preserve"> PAGEREF _Toc182145426 \h </w:instrText>
            </w:r>
            <w:r w:rsidRPr="005D19AB">
              <w:rPr>
                <w:noProof/>
                <w:webHidden/>
              </w:rPr>
            </w:r>
            <w:r w:rsidRPr="005D19AB">
              <w:rPr>
                <w:noProof/>
                <w:webHidden/>
              </w:rPr>
              <w:fldChar w:fldCharType="separate"/>
            </w:r>
            <w:r w:rsidRPr="005D19AB">
              <w:rPr>
                <w:noProof/>
                <w:webHidden/>
              </w:rPr>
              <w:t>5</w:t>
            </w:r>
            <w:r w:rsidRPr="005D19AB">
              <w:rPr>
                <w:noProof/>
                <w:webHidden/>
              </w:rPr>
              <w:fldChar w:fldCharType="end"/>
            </w:r>
          </w:hyperlink>
        </w:p>
        <w:p w14:paraId="64475846" w14:textId="4C409AEF" w:rsidR="00464B8E" w:rsidRDefault="00464B8E">
          <w:r>
            <w:rPr>
              <w:b/>
              <w:bCs/>
            </w:rPr>
            <w:fldChar w:fldCharType="end"/>
          </w:r>
        </w:p>
      </w:sdtContent>
    </w:sdt>
    <w:p w14:paraId="71C325DF" w14:textId="77777777" w:rsidR="00420CFB" w:rsidRDefault="00420CFB"/>
    <w:p w14:paraId="181D7CD9" w14:textId="77777777" w:rsidR="00464B8E" w:rsidRDefault="00464B8E">
      <w:r>
        <w:br w:type="page"/>
      </w:r>
    </w:p>
    <w:p w14:paraId="41AECD24" w14:textId="0E32097B" w:rsidR="00420CFB" w:rsidRPr="005D19AB" w:rsidRDefault="00464B8E" w:rsidP="00464B8E">
      <w:pPr>
        <w:pStyle w:val="Ttulo1"/>
        <w:rPr>
          <w:rFonts w:ascii="Aptos" w:hAnsi="Aptos" w:cstheme="minorHAnsi"/>
          <w:b/>
          <w:bCs/>
          <w:color w:val="C00000"/>
        </w:rPr>
      </w:pPr>
      <w:bookmarkStart w:id="0" w:name="_Toc182145421"/>
      <w:r w:rsidRPr="005D19AB">
        <w:rPr>
          <w:rFonts w:ascii="Aptos" w:hAnsi="Aptos" w:cstheme="minorHAnsi"/>
          <w:b/>
          <w:bCs/>
          <w:color w:val="C00000"/>
        </w:rPr>
        <w:lastRenderedPageBreak/>
        <w:t>Consigna</w:t>
      </w:r>
      <w:bookmarkEnd w:id="0"/>
    </w:p>
    <w:p w14:paraId="11E81B25" w14:textId="77777777" w:rsidR="005D19AB" w:rsidRPr="005D19AB" w:rsidRDefault="005D19AB" w:rsidP="005D19AB">
      <w:pPr>
        <w:rPr>
          <w:rFonts w:ascii="Aptos" w:hAnsi="Aptos" w:cstheme="minorHAnsi"/>
        </w:rPr>
      </w:pPr>
    </w:p>
    <w:p w14:paraId="50B19BE7" w14:textId="66F2F684" w:rsidR="005D19AB" w:rsidRPr="005D19AB" w:rsidRDefault="005D19AB" w:rsidP="005D19AB">
      <w:pPr>
        <w:rPr>
          <w:rFonts w:ascii="Aptos" w:hAnsi="Aptos" w:cstheme="minorHAnsi"/>
          <w:b/>
          <w:bCs/>
        </w:rPr>
      </w:pPr>
      <w:r w:rsidRPr="005D19AB">
        <w:rPr>
          <w:rFonts w:ascii="Aptos" w:hAnsi="Aptos" w:cstheme="minorHAnsi"/>
          <w:b/>
          <w:bCs/>
        </w:rPr>
        <w:t>Trabajo Práctico N° 4 – Análisis del compilador de micro realizado en C</w:t>
      </w:r>
    </w:p>
    <w:p w14:paraId="48B6D119" w14:textId="77777777" w:rsidR="005D19AB" w:rsidRPr="005D19AB" w:rsidRDefault="005D19AB" w:rsidP="005D19AB">
      <w:pPr>
        <w:pStyle w:val="Prrafodelista"/>
        <w:numPr>
          <w:ilvl w:val="0"/>
          <w:numId w:val="7"/>
        </w:numPr>
        <w:spacing w:line="256" w:lineRule="auto"/>
        <w:rPr>
          <w:rFonts w:ascii="Aptos" w:hAnsi="Aptos" w:cstheme="minorHAnsi"/>
        </w:rPr>
      </w:pPr>
      <w:r w:rsidRPr="005D19AB">
        <w:rPr>
          <w:rFonts w:ascii="Aptos" w:hAnsi="Aptos" w:cstheme="minorHAnsi"/>
        </w:rPr>
        <w:t>Compilar el Código entregado en clase.</w:t>
      </w:r>
    </w:p>
    <w:p w14:paraId="2880804E" w14:textId="6345AB95" w:rsidR="005D19AB" w:rsidRPr="005D19AB" w:rsidRDefault="005D19AB" w:rsidP="005D19AB">
      <w:pPr>
        <w:pStyle w:val="Prrafodelista"/>
        <w:numPr>
          <w:ilvl w:val="0"/>
          <w:numId w:val="7"/>
        </w:numPr>
        <w:spacing w:line="256" w:lineRule="auto"/>
        <w:rPr>
          <w:rFonts w:ascii="Aptos" w:hAnsi="Aptos" w:cstheme="minorHAnsi"/>
        </w:rPr>
      </w:pPr>
      <w:r w:rsidRPr="005D19AB">
        <w:rPr>
          <w:rFonts w:ascii="Aptos" w:hAnsi="Aptos" w:cstheme="minorHAnsi"/>
        </w:rPr>
        <w:t>Preparar 3 programas en micro: 1 correcto, 1 con error léxico, 1 con error sintáctico y semántico.</w:t>
      </w:r>
    </w:p>
    <w:p w14:paraId="64C6EA1B" w14:textId="77777777" w:rsidR="005D19AB" w:rsidRPr="005D19AB" w:rsidRDefault="005D19AB" w:rsidP="005D19AB">
      <w:pPr>
        <w:pStyle w:val="Prrafodelista"/>
        <w:numPr>
          <w:ilvl w:val="0"/>
          <w:numId w:val="7"/>
        </w:numPr>
        <w:spacing w:line="256" w:lineRule="auto"/>
        <w:rPr>
          <w:rFonts w:ascii="Aptos" w:hAnsi="Aptos" w:cstheme="minorHAnsi"/>
        </w:rPr>
      </w:pPr>
      <w:r w:rsidRPr="005D19AB">
        <w:rPr>
          <w:rFonts w:ascii="Aptos" w:hAnsi="Aptos" w:cstheme="minorHAnsi"/>
        </w:rPr>
        <w:t>Analizar cómo funciona el análisis de cada uno de los errores expresando con sus palabras porque se produce el error, no relatando las líneas del código sino con lenguaje natural.</w:t>
      </w:r>
    </w:p>
    <w:p w14:paraId="3E0FE95F" w14:textId="77777777" w:rsidR="005D19AB" w:rsidRPr="005D19AB" w:rsidRDefault="005D19AB" w:rsidP="005D19AB">
      <w:pPr>
        <w:rPr>
          <w:rFonts w:ascii="Aptos" w:hAnsi="Aptos" w:cstheme="minorHAnsi"/>
        </w:rPr>
      </w:pPr>
      <w:r w:rsidRPr="005D19AB">
        <w:rPr>
          <w:rFonts w:ascii="Aptos" w:hAnsi="Aptos" w:cstheme="minorHAnsi"/>
        </w:rPr>
        <w:t>Lineamientos de entrega:</w:t>
      </w:r>
    </w:p>
    <w:p w14:paraId="0378BA02"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Carátula con todos los integrantes</w:t>
      </w:r>
    </w:p>
    <w:p w14:paraId="49847FB2"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 xml:space="preserve">Ejecutable </w:t>
      </w:r>
    </w:p>
    <w:p w14:paraId="7B23A681"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 xml:space="preserve">Documento con </w:t>
      </w:r>
    </w:p>
    <w:p w14:paraId="21B790B6" w14:textId="77777777" w:rsidR="005D19AB" w:rsidRPr="005D19AB" w:rsidRDefault="005D19AB" w:rsidP="005D19AB">
      <w:pPr>
        <w:pStyle w:val="Prrafodelista"/>
        <w:numPr>
          <w:ilvl w:val="1"/>
          <w:numId w:val="6"/>
        </w:numPr>
        <w:spacing w:line="256" w:lineRule="auto"/>
        <w:rPr>
          <w:rFonts w:ascii="Aptos" w:hAnsi="Aptos" w:cstheme="minorHAnsi"/>
        </w:rPr>
      </w:pPr>
      <w:r w:rsidRPr="005D19AB">
        <w:rPr>
          <w:rFonts w:ascii="Aptos" w:hAnsi="Aptos" w:cstheme="minorHAnsi"/>
        </w:rPr>
        <w:t>pantallas mostrando que el programa funciona</w:t>
      </w:r>
    </w:p>
    <w:p w14:paraId="1A3754AF" w14:textId="77777777" w:rsidR="005D19AB" w:rsidRPr="005D19AB" w:rsidRDefault="005D19AB" w:rsidP="005D19AB">
      <w:pPr>
        <w:pStyle w:val="Prrafodelista"/>
        <w:numPr>
          <w:ilvl w:val="1"/>
          <w:numId w:val="6"/>
        </w:numPr>
        <w:spacing w:line="256" w:lineRule="auto"/>
        <w:rPr>
          <w:rFonts w:ascii="Aptos" w:hAnsi="Aptos" w:cstheme="minorHAnsi"/>
        </w:rPr>
      </w:pPr>
      <w:r w:rsidRPr="005D19AB">
        <w:rPr>
          <w:rFonts w:ascii="Aptos" w:hAnsi="Aptos" w:cstheme="minorHAnsi"/>
        </w:rPr>
        <w:t>análisis de los errores solicitados</w:t>
      </w:r>
    </w:p>
    <w:p w14:paraId="57B88AC0"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Archivos anexos: se deben incluir los archivos que se utilicen en las pruebas</w:t>
      </w:r>
    </w:p>
    <w:p w14:paraId="5DAFC509"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Grupo: el mismo de todo el año</w:t>
      </w:r>
    </w:p>
    <w:p w14:paraId="3B26C994"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Caso de copia: desaprueban la materia y deberán recuperar en marzo perdiendo por completo la posibilidad de promoción.</w:t>
      </w:r>
    </w:p>
    <w:p w14:paraId="5A100E67"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El trabajo para darse por cumplido debe entregarse con todos los ítems desarrollados.</w:t>
      </w:r>
    </w:p>
    <w:p w14:paraId="350564E1" w14:textId="77777777" w:rsidR="005D19AB" w:rsidRPr="005D19AB" w:rsidRDefault="005D19AB" w:rsidP="005D19AB">
      <w:pPr>
        <w:pStyle w:val="Prrafodelista"/>
        <w:numPr>
          <w:ilvl w:val="0"/>
          <w:numId w:val="6"/>
        </w:numPr>
        <w:spacing w:line="256" w:lineRule="auto"/>
        <w:rPr>
          <w:rFonts w:ascii="Aptos" w:hAnsi="Aptos" w:cstheme="minorHAnsi"/>
        </w:rPr>
      </w:pPr>
      <w:r w:rsidRPr="005D19AB">
        <w:rPr>
          <w:rFonts w:ascii="Aptos" w:hAnsi="Aptos" w:cstheme="minorHAnsi"/>
        </w:rPr>
        <w:t>Se entrega por campus una copia por grupo.</w:t>
      </w:r>
    </w:p>
    <w:p w14:paraId="39138DCE" w14:textId="77777777" w:rsidR="00464B8E" w:rsidRPr="005D19AB" w:rsidRDefault="00464B8E">
      <w:pPr>
        <w:rPr>
          <w:rFonts w:ascii="Aptos" w:hAnsi="Aptos" w:cstheme="minorHAnsi"/>
        </w:rPr>
      </w:pPr>
      <w:r w:rsidRPr="005D19AB">
        <w:rPr>
          <w:rFonts w:ascii="Aptos" w:hAnsi="Aptos" w:cstheme="minorHAnsi"/>
        </w:rPr>
        <w:br w:type="page"/>
      </w:r>
    </w:p>
    <w:p w14:paraId="798361C1" w14:textId="77777777" w:rsidR="003C423C" w:rsidRPr="005D19AB" w:rsidRDefault="003C423C" w:rsidP="003C423C">
      <w:pPr>
        <w:pStyle w:val="Ttulo1"/>
        <w:rPr>
          <w:rFonts w:ascii="Aptos" w:hAnsi="Aptos" w:cstheme="minorHAnsi"/>
          <w:sz w:val="22"/>
          <w:szCs w:val="22"/>
        </w:rPr>
      </w:pPr>
      <w:bookmarkStart w:id="1" w:name="_Toc182145422"/>
      <w:r w:rsidRPr="005D19AB">
        <w:rPr>
          <w:rFonts w:ascii="Aptos" w:hAnsi="Aptos" w:cstheme="minorHAnsi"/>
          <w:b/>
          <w:bCs/>
          <w:color w:val="C00000"/>
        </w:rPr>
        <w:lastRenderedPageBreak/>
        <w:t>Resolución</w:t>
      </w:r>
      <w:bookmarkEnd w:id="1"/>
    </w:p>
    <w:p w14:paraId="42BE3EFE" w14:textId="77777777" w:rsidR="003C423C" w:rsidRPr="005D19AB" w:rsidRDefault="003C423C" w:rsidP="003C423C">
      <w:pPr>
        <w:rPr>
          <w:rFonts w:ascii="Aptos" w:hAnsi="Aptos" w:cstheme="minorHAnsi"/>
        </w:rPr>
      </w:pPr>
    </w:p>
    <w:p w14:paraId="404A341B" w14:textId="05265DE7" w:rsidR="003C423C" w:rsidRPr="005D19AB" w:rsidRDefault="003C423C" w:rsidP="005D19AB">
      <w:pPr>
        <w:pStyle w:val="Ttulo1"/>
        <w:rPr>
          <w:rFonts w:ascii="Aptos" w:hAnsi="Aptos" w:cstheme="minorHAnsi"/>
          <w:b/>
          <w:bCs/>
          <w:color w:val="C00000"/>
          <w:sz w:val="22"/>
          <w:szCs w:val="22"/>
          <w:u w:val="single"/>
        </w:rPr>
      </w:pPr>
      <w:bookmarkStart w:id="2" w:name="_Toc182145423"/>
      <w:r w:rsidRPr="005D19AB">
        <w:rPr>
          <w:rFonts w:ascii="Aptos" w:hAnsi="Aptos" w:cstheme="minorHAnsi"/>
          <w:b/>
          <w:bCs/>
          <w:color w:val="C00000"/>
          <w:sz w:val="22"/>
          <w:szCs w:val="22"/>
          <w:u w:val="single"/>
        </w:rPr>
        <w:t>Link repositorio github</w:t>
      </w:r>
      <w:bookmarkEnd w:id="2"/>
    </w:p>
    <w:p w14:paraId="02B3D5DC" w14:textId="77777777" w:rsidR="00015ABF" w:rsidRPr="005D19AB" w:rsidRDefault="00015ABF" w:rsidP="00015ABF">
      <w:pPr>
        <w:rPr>
          <w:rFonts w:ascii="Aptos" w:hAnsi="Aptos" w:cstheme="minorHAnsi"/>
        </w:rPr>
      </w:pPr>
    </w:p>
    <w:p w14:paraId="67FA8BDB" w14:textId="63C11571" w:rsidR="005D19AB" w:rsidRDefault="00D050F6" w:rsidP="005D19AB">
      <w:pPr>
        <w:rPr>
          <w:rFonts w:ascii="Aptos" w:hAnsi="Aptos" w:cstheme="minorHAnsi"/>
        </w:rPr>
      </w:pPr>
      <w:hyperlink r:id="rId9" w:history="1">
        <w:r w:rsidRPr="002A252B">
          <w:rPr>
            <w:rStyle w:val="Hipervnculo"/>
            <w:rFonts w:ascii="Aptos" w:hAnsi="Aptos" w:cstheme="minorHAnsi"/>
          </w:rPr>
          <w:t>https://github.com/AlePais/SSL-2024/tree/557dce4b9df28d731c18c5fb13fa3f0056f94866/TP%2004</w:t>
        </w:r>
      </w:hyperlink>
    </w:p>
    <w:p w14:paraId="32A69AC9" w14:textId="77777777" w:rsidR="00D050F6" w:rsidRPr="005D19AB" w:rsidRDefault="00D050F6" w:rsidP="005D19AB">
      <w:pPr>
        <w:rPr>
          <w:rFonts w:ascii="Aptos" w:hAnsi="Aptos" w:cstheme="minorHAnsi"/>
          <w:b/>
          <w:bCs/>
          <w:color w:val="C00000"/>
          <w:u w:val="single"/>
        </w:rPr>
      </w:pPr>
    </w:p>
    <w:p w14:paraId="3480B820" w14:textId="0860D92B" w:rsidR="005D19AB" w:rsidRPr="00D050F6" w:rsidRDefault="005D19AB" w:rsidP="00D050F6">
      <w:pPr>
        <w:pStyle w:val="Ttulo2"/>
        <w:spacing w:line="480" w:lineRule="auto"/>
        <w:rPr>
          <w:rFonts w:ascii="Aptos" w:hAnsi="Aptos" w:cstheme="minorHAnsi"/>
          <w:b/>
          <w:bCs/>
          <w:color w:val="C00000"/>
          <w:sz w:val="22"/>
          <w:szCs w:val="22"/>
          <w:u w:val="single"/>
        </w:rPr>
      </w:pPr>
      <w:bookmarkStart w:id="3" w:name="_Toc182145424"/>
      <w:r w:rsidRPr="005D19AB">
        <w:rPr>
          <w:rFonts w:ascii="Aptos" w:hAnsi="Aptos" w:cstheme="minorHAnsi"/>
          <w:b/>
          <w:bCs/>
          <w:color w:val="C00000"/>
          <w:sz w:val="22"/>
          <w:szCs w:val="22"/>
          <w:u w:val="single"/>
        </w:rPr>
        <w:t>Código Correcto</w:t>
      </w:r>
      <w:bookmarkEnd w:id="3"/>
    </w:p>
    <w:p w14:paraId="17060A27" w14:textId="49247ED0" w:rsidR="005D19AB" w:rsidRPr="005D19AB" w:rsidRDefault="005D19AB" w:rsidP="00D050F6">
      <w:pPr>
        <w:spacing w:line="480" w:lineRule="auto"/>
        <w:rPr>
          <w:rFonts w:ascii="Aptos" w:hAnsi="Aptos" w:cstheme="minorHAnsi"/>
          <w:noProof/>
        </w:rPr>
      </w:pPr>
      <w:r w:rsidRPr="005D19AB">
        <w:rPr>
          <w:rFonts w:ascii="Aptos" w:hAnsi="Aptos" w:cstheme="minorHAnsi"/>
          <w:noProof/>
        </w:rPr>
        <w:drawing>
          <wp:inline distT="0" distB="0" distL="0" distR="0" wp14:anchorId="4526902A" wp14:editId="7375625D">
            <wp:extent cx="1876687" cy="1057423"/>
            <wp:effectExtent l="0" t="0" r="0" b="9525"/>
            <wp:docPr id="2132016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6685" name=""/>
                    <pic:cNvPicPr/>
                  </pic:nvPicPr>
                  <pic:blipFill>
                    <a:blip r:embed="rId10"/>
                    <a:stretch>
                      <a:fillRect/>
                    </a:stretch>
                  </pic:blipFill>
                  <pic:spPr>
                    <a:xfrm>
                      <a:off x="0" y="0"/>
                      <a:ext cx="1876687" cy="1057423"/>
                    </a:xfrm>
                    <a:prstGeom prst="rect">
                      <a:avLst/>
                    </a:prstGeom>
                  </pic:spPr>
                </pic:pic>
              </a:graphicData>
            </a:graphic>
          </wp:inline>
        </w:drawing>
      </w:r>
    </w:p>
    <w:p w14:paraId="30D48AA9" w14:textId="77777777" w:rsidR="005D19AB" w:rsidRPr="005D19AB" w:rsidRDefault="005D19AB" w:rsidP="005D19AB">
      <w:pPr>
        <w:rPr>
          <w:rFonts w:ascii="Aptos" w:hAnsi="Aptos" w:cstheme="minorHAnsi"/>
          <w:noProof/>
        </w:rPr>
      </w:pPr>
    </w:p>
    <w:p w14:paraId="64D8390E"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Ejecución del Programa</w:t>
      </w:r>
    </w:p>
    <w:p w14:paraId="5611A8C0" w14:textId="77777777" w:rsidR="005D19AB" w:rsidRPr="005D19AB" w:rsidRDefault="005D19AB" w:rsidP="005D19AB">
      <w:pPr>
        <w:rPr>
          <w:rFonts w:ascii="Aptos" w:hAnsi="Aptos" w:cstheme="minorHAnsi"/>
        </w:rPr>
      </w:pPr>
      <w:r w:rsidRPr="005D19AB">
        <w:rPr>
          <w:rFonts w:ascii="Aptos" w:hAnsi="Aptos" w:cstheme="minorHAnsi"/>
        </w:rPr>
        <w:drawing>
          <wp:inline distT="0" distB="0" distL="0" distR="0" wp14:anchorId="794B7215" wp14:editId="5E6489D6">
            <wp:extent cx="3405119" cy="1783921"/>
            <wp:effectExtent l="0" t="0" r="5080" b="6985"/>
            <wp:docPr id="1312111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11591" name=""/>
                    <pic:cNvPicPr/>
                  </pic:nvPicPr>
                  <pic:blipFill>
                    <a:blip r:embed="rId11"/>
                    <a:stretch>
                      <a:fillRect/>
                    </a:stretch>
                  </pic:blipFill>
                  <pic:spPr>
                    <a:xfrm>
                      <a:off x="0" y="0"/>
                      <a:ext cx="3415494" cy="1789357"/>
                    </a:xfrm>
                    <a:prstGeom prst="rect">
                      <a:avLst/>
                    </a:prstGeom>
                  </pic:spPr>
                </pic:pic>
              </a:graphicData>
            </a:graphic>
          </wp:inline>
        </w:drawing>
      </w:r>
    </w:p>
    <w:p w14:paraId="63D85C56" w14:textId="77777777" w:rsidR="005D19AB" w:rsidRPr="005D19AB" w:rsidRDefault="005D19AB" w:rsidP="005D19AB">
      <w:pPr>
        <w:rPr>
          <w:rFonts w:ascii="Aptos" w:hAnsi="Aptos" w:cstheme="minorHAnsi"/>
          <w:b/>
          <w:bCs/>
          <w:color w:val="C00000"/>
          <w:u w:val="single"/>
        </w:rPr>
      </w:pPr>
    </w:p>
    <w:p w14:paraId="139C6EF1" w14:textId="180B70D0" w:rsidR="00D050F6" w:rsidRPr="00D050F6" w:rsidRDefault="005D19AB" w:rsidP="00D050F6">
      <w:pPr>
        <w:pStyle w:val="Ttulo2"/>
        <w:spacing w:line="480" w:lineRule="auto"/>
        <w:rPr>
          <w:rFonts w:ascii="Aptos" w:hAnsi="Aptos" w:cstheme="minorHAnsi"/>
          <w:b/>
          <w:bCs/>
          <w:color w:val="C00000"/>
          <w:sz w:val="22"/>
          <w:szCs w:val="22"/>
          <w:u w:val="single"/>
        </w:rPr>
      </w:pPr>
      <w:bookmarkStart w:id="4" w:name="_Toc182145425"/>
      <w:r w:rsidRPr="005D19AB">
        <w:rPr>
          <w:rFonts w:ascii="Aptos" w:hAnsi="Aptos" w:cstheme="minorHAnsi"/>
          <w:b/>
          <w:bCs/>
          <w:color w:val="C00000"/>
          <w:sz w:val="22"/>
          <w:szCs w:val="22"/>
          <w:u w:val="single"/>
        </w:rPr>
        <w:t>Código – Error Léxico</w:t>
      </w:r>
      <w:bookmarkEnd w:id="4"/>
    </w:p>
    <w:p w14:paraId="1A84EBC1" w14:textId="7E5B4A92" w:rsidR="005D19AB" w:rsidRPr="005D19AB" w:rsidRDefault="005D19AB" w:rsidP="00D050F6">
      <w:pPr>
        <w:spacing w:line="480" w:lineRule="auto"/>
        <w:rPr>
          <w:rFonts w:ascii="Aptos" w:hAnsi="Aptos" w:cstheme="minorHAnsi"/>
        </w:rPr>
      </w:pPr>
      <w:r w:rsidRPr="005D19AB">
        <w:rPr>
          <w:rFonts w:ascii="Aptos" w:hAnsi="Aptos" w:cstheme="minorHAnsi"/>
          <w:noProof/>
        </w:rPr>
        <w:drawing>
          <wp:inline distT="0" distB="0" distL="0" distR="0" wp14:anchorId="5208BA79" wp14:editId="33E684BB">
            <wp:extent cx="1971950" cy="1124107"/>
            <wp:effectExtent l="0" t="0" r="9525" b="0"/>
            <wp:docPr id="1928504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504910" name=""/>
                    <pic:cNvPicPr/>
                  </pic:nvPicPr>
                  <pic:blipFill>
                    <a:blip r:embed="rId12"/>
                    <a:stretch>
                      <a:fillRect/>
                    </a:stretch>
                  </pic:blipFill>
                  <pic:spPr>
                    <a:xfrm>
                      <a:off x="0" y="0"/>
                      <a:ext cx="1971950" cy="1124107"/>
                    </a:xfrm>
                    <a:prstGeom prst="rect">
                      <a:avLst/>
                    </a:prstGeom>
                  </pic:spPr>
                </pic:pic>
              </a:graphicData>
            </a:graphic>
          </wp:inline>
        </w:drawing>
      </w:r>
      <w:r w:rsidRPr="005D19AB">
        <w:rPr>
          <w:rFonts w:ascii="Aptos" w:hAnsi="Aptos" w:cstheme="minorHAnsi"/>
        </w:rPr>
        <w:t xml:space="preserve"> </w:t>
      </w:r>
    </w:p>
    <w:p w14:paraId="78551D75" w14:textId="77777777" w:rsidR="005D19AB" w:rsidRPr="005D19AB" w:rsidRDefault="005D19AB" w:rsidP="005D19AB">
      <w:pPr>
        <w:rPr>
          <w:rFonts w:ascii="Aptos" w:hAnsi="Aptos" w:cstheme="minorHAnsi"/>
          <w:u w:val="single"/>
        </w:rPr>
      </w:pPr>
    </w:p>
    <w:p w14:paraId="7458033E"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Ejecución del Programa</w:t>
      </w:r>
    </w:p>
    <w:p w14:paraId="6F815788" w14:textId="77777777" w:rsidR="005D19AB" w:rsidRPr="005D19AB" w:rsidRDefault="005D19AB" w:rsidP="005D19AB">
      <w:pPr>
        <w:rPr>
          <w:rFonts w:ascii="Aptos" w:hAnsi="Aptos" w:cstheme="minorHAnsi"/>
        </w:rPr>
      </w:pPr>
      <w:r w:rsidRPr="005D19AB">
        <w:rPr>
          <w:rFonts w:ascii="Aptos" w:hAnsi="Aptos" w:cstheme="minorHAnsi"/>
        </w:rPr>
        <w:lastRenderedPageBreak/>
        <w:drawing>
          <wp:inline distT="0" distB="0" distL="0" distR="0" wp14:anchorId="2D7ECC6E" wp14:editId="74757146">
            <wp:extent cx="4917024" cy="4220870"/>
            <wp:effectExtent l="0" t="0" r="0" b="8255"/>
            <wp:docPr id="1013367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67108" name=""/>
                    <pic:cNvPicPr/>
                  </pic:nvPicPr>
                  <pic:blipFill>
                    <a:blip r:embed="rId13"/>
                    <a:stretch>
                      <a:fillRect/>
                    </a:stretch>
                  </pic:blipFill>
                  <pic:spPr>
                    <a:xfrm>
                      <a:off x="0" y="0"/>
                      <a:ext cx="4921558" cy="4224762"/>
                    </a:xfrm>
                    <a:prstGeom prst="rect">
                      <a:avLst/>
                    </a:prstGeom>
                  </pic:spPr>
                </pic:pic>
              </a:graphicData>
            </a:graphic>
          </wp:inline>
        </w:drawing>
      </w:r>
    </w:p>
    <w:p w14:paraId="5007FFE8" w14:textId="77777777" w:rsidR="005D19AB" w:rsidRPr="005D19AB" w:rsidRDefault="005D19AB" w:rsidP="005D19AB">
      <w:pPr>
        <w:rPr>
          <w:rFonts w:ascii="Aptos" w:hAnsi="Aptos" w:cstheme="minorHAnsi"/>
        </w:rPr>
      </w:pPr>
      <w:r w:rsidRPr="005D19AB">
        <w:rPr>
          <w:rFonts w:ascii="Aptos" w:hAnsi="Aptos" w:cstheme="minorHAnsi"/>
          <w:b/>
          <w:bCs/>
          <w:u w:val="single"/>
        </w:rPr>
        <w:t>Errores</w:t>
      </w:r>
    </w:p>
    <w:p w14:paraId="5DF138BA" w14:textId="77777777" w:rsidR="005D19AB" w:rsidRPr="005D19AB" w:rsidRDefault="005D19AB" w:rsidP="005D19AB">
      <w:pPr>
        <w:pStyle w:val="Prrafodelista"/>
        <w:numPr>
          <w:ilvl w:val="0"/>
          <w:numId w:val="4"/>
        </w:numPr>
        <w:spacing w:line="256" w:lineRule="auto"/>
        <w:rPr>
          <w:rFonts w:ascii="Aptos" w:hAnsi="Aptos" w:cstheme="minorHAnsi"/>
        </w:rPr>
      </w:pPr>
      <w:r w:rsidRPr="005D19AB">
        <w:rPr>
          <w:rFonts w:ascii="Aptos" w:hAnsi="Aptos" w:cstheme="minorHAnsi"/>
        </w:rPr>
        <w:t>Carácter de Puntuación: Se usó el corchete [ en vez del token Paréntesis Izquierdo.</w:t>
      </w:r>
    </w:p>
    <w:p w14:paraId="0A1A226C" w14:textId="77777777" w:rsidR="005D19AB" w:rsidRPr="005D19AB" w:rsidRDefault="005D19AB" w:rsidP="005D19AB">
      <w:pPr>
        <w:pStyle w:val="Prrafodelista"/>
        <w:numPr>
          <w:ilvl w:val="0"/>
          <w:numId w:val="4"/>
        </w:numPr>
        <w:spacing w:line="256" w:lineRule="auto"/>
        <w:rPr>
          <w:rFonts w:ascii="Aptos" w:hAnsi="Aptos" w:cstheme="minorHAnsi"/>
        </w:rPr>
      </w:pPr>
      <w:r w:rsidRPr="005D19AB">
        <w:rPr>
          <w:rFonts w:ascii="Aptos" w:hAnsi="Aptos" w:cstheme="minorHAnsi"/>
        </w:rPr>
        <w:t>Carácter de Asignación: Se usó = como asignación en vez del token de Asignación :=</w:t>
      </w:r>
    </w:p>
    <w:p w14:paraId="27A73D76" w14:textId="77777777" w:rsidR="005D19AB" w:rsidRPr="005D19AB" w:rsidRDefault="005D19AB" w:rsidP="005D19AB">
      <w:pPr>
        <w:pStyle w:val="Prrafodelista"/>
        <w:numPr>
          <w:ilvl w:val="0"/>
          <w:numId w:val="4"/>
        </w:numPr>
        <w:spacing w:line="256" w:lineRule="auto"/>
        <w:rPr>
          <w:rFonts w:ascii="Aptos" w:hAnsi="Aptos" w:cstheme="minorHAnsi"/>
        </w:rPr>
      </w:pPr>
      <w:r w:rsidRPr="005D19AB">
        <w:rPr>
          <w:rFonts w:ascii="Aptos" w:hAnsi="Aptos" w:cstheme="minorHAnsi"/>
        </w:rPr>
        <w:t>Identificador: Se usó el caracter % en el nombre de una variable.</w:t>
      </w:r>
    </w:p>
    <w:p w14:paraId="55EDA27F" w14:textId="77777777" w:rsidR="005D19AB" w:rsidRPr="005D19AB" w:rsidRDefault="005D19AB" w:rsidP="005D19AB">
      <w:pPr>
        <w:rPr>
          <w:rFonts w:ascii="Aptos" w:hAnsi="Aptos" w:cstheme="minorHAnsi"/>
        </w:rPr>
      </w:pPr>
    </w:p>
    <w:p w14:paraId="187FB8AE"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Análisis Léxico</w:t>
      </w:r>
    </w:p>
    <w:p w14:paraId="76DCBD2E" w14:textId="77777777" w:rsidR="005D19AB" w:rsidRPr="005D19AB" w:rsidRDefault="005D19AB" w:rsidP="005D19AB">
      <w:pPr>
        <w:rPr>
          <w:rFonts w:ascii="Aptos" w:hAnsi="Aptos" w:cstheme="minorHAnsi"/>
        </w:rPr>
      </w:pPr>
      <w:r w:rsidRPr="005D19AB">
        <w:rPr>
          <w:rFonts w:ascii="Aptos" w:hAnsi="Aptos" w:cstheme="minorHAnsi"/>
        </w:rPr>
        <w:t>El análisis léxico de un programa fuente (en este caso en leguaje Micro) es llevado a cabo por el Scanner (analizador léxico). Este recibe un flujo de caracteres, y va reconociendo tokens. Está implementado como un AFD, que reconoce el LR que forma los tokens de Micro.</w:t>
      </w:r>
    </w:p>
    <w:p w14:paraId="0D5282FA" w14:textId="77777777" w:rsidR="005D19AB" w:rsidRPr="005D19AB" w:rsidRDefault="005D19AB" w:rsidP="005D19AB">
      <w:pPr>
        <w:rPr>
          <w:rFonts w:ascii="Aptos" w:hAnsi="Aptos" w:cstheme="minorHAnsi"/>
        </w:rPr>
      </w:pPr>
      <w:r w:rsidRPr="005D19AB">
        <w:rPr>
          <w:rFonts w:ascii="Aptos" w:hAnsi="Aptos" w:cstheme="minorHAnsi"/>
        </w:rPr>
        <w:t xml:space="preserve">De este modo, comenzado el análisis del código, el Scanner recibirá carácter por carácter los lexemas </w:t>
      </w:r>
      <w:r w:rsidRPr="005D19AB">
        <w:rPr>
          <w:rFonts w:ascii="Aptos" w:hAnsi="Aptos" w:cstheme="minorHAnsi"/>
          <w:i/>
          <w:iCs/>
        </w:rPr>
        <w:t>inicio</w:t>
      </w:r>
      <w:r w:rsidRPr="005D19AB">
        <w:rPr>
          <w:rFonts w:ascii="Aptos" w:hAnsi="Aptos" w:cstheme="minorHAnsi"/>
        </w:rPr>
        <w:t xml:space="preserve">, luego </w:t>
      </w:r>
      <w:r w:rsidRPr="005D19AB">
        <w:rPr>
          <w:rFonts w:ascii="Aptos" w:hAnsi="Aptos" w:cstheme="minorHAnsi"/>
          <w:i/>
          <w:iCs/>
        </w:rPr>
        <w:t>leer</w:t>
      </w:r>
      <w:r w:rsidRPr="005D19AB">
        <w:rPr>
          <w:rFonts w:ascii="Aptos" w:hAnsi="Aptos" w:cstheme="minorHAnsi"/>
        </w:rPr>
        <w:t xml:space="preserve">, y los reconocerá como tokens válidos. Pero luego, en el flujo de caracteres, recibirá el carácter corchete izquierdo [ el cual no será reconocido como un token válido. </w:t>
      </w:r>
    </w:p>
    <w:p w14:paraId="31776EA3" w14:textId="77777777" w:rsidR="005D19AB" w:rsidRPr="005D19AB" w:rsidRDefault="005D19AB" w:rsidP="005D19AB">
      <w:pPr>
        <w:rPr>
          <w:rFonts w:ascii="Aptos" w:hAnsi="Aptos" w:cstheme="minorHAnsi"/>
        </w:rPr>
      </w:pPr>
      <w:r w:rsidRPr="005D19AB">
        <w:rPr>
          <w:rFonts w:ascii="Aptos" w:hAnsi="Aptos" w:cstheme="minorHAnsi"/>
        </w:rPr>
        <w:t>Como se mencionó, el Scanner está implementado como un AFD, con su correspondiente Tabla de Transiciones. Cuando lea el carácter [, partiendo del estado inicial 0, el autómata se pondrá en un estado de rechazo e informará que se halló un Error Léxico.</w:t>
      </w:r>
    </w:p>
    <w:p w14:paraId="4DDC376F" w14:textId="77777777" w:rsidR="005D19AB" w:rsidRPr="005D19AB" w:rsidRDefault="005D19AB" w:rsidP="005D19AB">
      <w:pPr>
        <w:rPr>
          <w:rFonts w:ascii="Aptos" w:hAnsi="Aptos" w:cstheme="minorHAnsi"/>
        </w:rPr>
      </w:pPr>
      <w:r w:rsidRPr="005D19AB">
        <w:rPr>
          <w:rFonts w:ascii="Aptos" w:hAnsi="Aptos" w:cstheme="minorHAnsi"/>
        </w:rPr>
        <w:drawing>
          <wp:inline distT="0" distB="0" distL="0" distR="0" wp14:anchorId="5887780C" wp14:editId="60155AAB">
            <wp:extent cx="4718050" cy="475488"/>
            <wp:effectExtent l="0" t="0" r="0" b="1270"/>
            <wp:docPr id="1947244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7507" name=""/>
                    <pic:cNvPicPr/>
                  </pic:nvPicPr>
                  <pic:blipFill rotWithShape="1">
                    <a:blip r:embed="rId14"/>
                    <a:srcRect r="1040" b="71053"/>
                    <a:stretch/>
                  </pic:blipFill>
                  <pic:spPr bwMode="auto">
                    <a:xfrm>
                      <a:off x="0" y="0"/>
                      <a:ext cx="4730433" cy="476736"/>
                    </a:xfrm>
                    <a:prstGeom prst="rect">
                      <a:avLst/>
                    </a:prstGeom>
                    <a:ln>
                      <a:noFill/>
                    </a:ln>
                    <a:extLst>
                      <a:ext uri="{53640926-AAD7-44D8-BBD7-CCE9431645EC}">
                        <a14:shadowObscured xmlns:a14="http://schemas.microsoft.com/office/drawing/2010/main"/>
                      </a:ext>
                    </a:extLst>
                  </pic:spPr>
                </pic:pic>
              </a:graphicData>
            </a:graphic>
          </wp:inline>
        </w:drawing>
      </w:r>
    </w:p>
    <w:p w14:paraId="14477D76" w14:textId="77777777" w:rsidR="005D19AB" w:rsidRPr="005D19AB" w:rsidRDefault="005D19AB" w:rsidP="005D19AB">
      <w:pPr>
        <w:rPr>
          <w:rFonts w:ascii="Aptos" w:hAnsi="Aptos" w:cstheme="minorHAnsi"/>
        </w:rPr>
      </w:pPr>
      <w:r w:rsidRPr="005D19AB">
        <w:rPr>
          <w:rFonts w:ascii="Aptos" w:hAnsi="Aptos" w:cstheme="minorHAnsi"/>
        </w:rPr>
        <w:lastRenderedPageBreak/>
        <w:t xml:space="preserve">Continuando con el análisis, luego de un identificador y de un espacio en blanco, el Scanner recibe el carácter igual =. Nuevamente no reconocerá este lexema como un token válido. Esto se debe a que en su tabla de transición, si partimos del estado inicial y se consume un =, el autómata se coloca en un estado de rechazo. </w:t>
      </w:r>
    </w:p>
    <w:p w14:paraId="15A4CD12" w14:textId="77777777" w:rsidR="005D19AB" w:rsidRPr="005D19AB" w:rsidRDefault="005D19AB" w:rsidP="005D19AB">
      <w:pPr>
        <w:rPr>
          <w:rFonts w:ascii="Aptos" w:hAnsi="Aptos" w:cstheme="minorHAnsi"/>
        </w:rPr>
      </w:pPr>
      <w:r w:rsidRPr="005D19AB">
        <w:rPr>
          <w:rFonts w:ascii="Aptos" w:hAnsi="Aptos" w:cstheme="minorHAnsi"/>
        </w:rPr>
        <w:drawing>
          <wp:inline distT="0" distB="0" distL="0" distR="0" wp14:anchorId="2E444B0F" wp14:editId="0D00385F">
            <wp:extent cx="4718304" cy="1642745"/>
            <wp:effectExtent l="0" t="0" r="6350" b="0"/>
            <wp:docPr id="974827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27507" name=""/>
                    <pic:cNvPicPr/>
                  </pic:nvPicPr>
                  <pic:blipFill rotWithShape="1">
                    <a:blip r:embed="rId14"/>
                    <a:srcRect r="1040"/>
                    <a:stretch/>
                  </pic:blipFill>
                  <pic:spPr bwMode="auto">
                    <a:xfrm>
                      <a:off x="0" y="0"/>
                      <a:ext cx="4730433" cy="1646968"/>
                    </a:xfrm>
                    <a:prstGeom prst="rect">
                      <a:avLst/>
                    </a:prstGeom>
                    <a:ln>
                      <a:noFill/>
                    </a:ln>
                    <a:extLst>
                      <a:ext uri="{53640926-AAD7-44D8-BBD7-CCE9431645EC}">
                        <a14:shadowObscured xmlns:a14="http://schemas.microsoft.com/office/drawing/2010/main"/>
                      </a:ext>
                    </a:extLst>
                  </pic:spPr>
                </pic:pic>
              </a:graphicData>
            </a:graphic>
          </wp:inline>
        </w:drawing>
      </w:r>
    </w:p>
    <w:p w14:paraId="6E5BDDAA" w14:textId="77777777" w:rsidR="005D19AB" w:rsidRPr="005D19AB" w:rsidRDefault="005D19AB" w:rsidP="005D19AB">
      <w:pPr>
        <w:rPr>
          <w:rFonts w:ascii="Aptos" w:hAnsi="Aptos" w:cstheme="minorHAnsi"/>
        </w:rPr>
      </w:pPr>
      <w:r w:rsidRPr="005D19AB">
        <w:rPr>
          <w:rFonts w:ascii="Aptos" w:hAnsi="Aptos" w:cstheme="minorHAnsi"/>
        </w:rPr>
        <w:t xml:space="preserve">El siguiente y último error que detecta se da cuando recibe el carácter % entremedio del nombre de una variable. De acuerdo a la tabla de transición del AFD, se irán consumiendo los caracteres del lexema </w:t>
      </w:r>
      <w:r w:rsidRPr="005D19AB">
        <w:rPr>
          <w:rFonts w:ascii="Aptos" w:hAnsi="Aptos" w:cstheme="minorHAnsi"/>
          <w:i/>
          <w:iCs/>
        </w:rPr>
        <w:t>var</w:t>
      </w:r>
      <w:r w:rsidRPr="005D19AB">
        <w:rPr>
          <w:rFonts w:ascii="Aptos" w:hAnsi="Aptos" w:cstheme="minorHAnsi"/>
        </w:rPr>
        <w:t xml:space="preserve">, y al llegar al carácter %, el autómata devuelve un estado de aceptación en el cual reconoce a un Identificador (var). </w:t>
      </w:r>
    </w:p>
    <w:p w14:paraId="5553B074" w14:textId="77777777" w:rsidR="005D19AB" w:rsidRPr="005D19AB" w:rsidRDefault="005D19AB" w:rsidP="005D19AB">
      <w:pPr>
        <w:rPr>
          <w:rFonts w:ascii="Aptos" w:hAnsi="Aptos" w:cstheme="minorHAnsi"/>
        </w:rPr>
      </w:pPr>
      <w:r w:rsidRPr="005D19AB">
        <w:rPr>
          <w:rFonts w:ascii="Aptos" w:hAnsi="Aptos" w:cstheme="minorHAnsi"/>
        </w:rPr>
        <w:t>En este caso, el % fue tomado como un centinela, que indica el final de un token. Luego de esto, es devuelto al flujo de caracteres con un ungetc para ser analizado. En este punto, el autómata parte del estado inicial, consume el %, se coloca en Estado de Rechazo.</w:t>
      </w:r>
    </w:p>
    <w:p w14:paraId="06A528FD" w14:textId="77777777" w:rsidR="005D19AB" w:rsidRPr="005D19AB" w:rsidRDefault="005D19AB" w:rsidP="005D19AB">
      <w:pPr>
        <w:rPr>
          <w:rFonts w:ascii="Aptos" w:hAnsi="Aptos" w:cstheme="minorHAnsi"/>
        </w:rPr>
      </w:pPr>
      <w:r w:rsidRPr="005D19AB">
        <w:rPr>
          <w:rFonts w:ascii="Aptos" w:hAnsi="Aptos" w:cstheme="minorHAnsi"/>
          <w:noProof/>
        </w:rPr>
        <w:drawing>
          <wp:inline distT="0" distB="0" distL="0" distR="0" wp14:anchorId="5C7F57A5" wp14:editId="1C524B8E">
            <wp:extent cx="4798771" cy="855345"/>
            <wp:effectExtent l="0" t="0" r="1905" b="1905"/>
            <wp:docPr id="467902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2064" name=""/>
                    <pic:cNvPicPr/>
                  </pic:nvPicPr>
                  <pic:blipFill rotWithShape="1">
                    <a:blip r:embed="rId15"/>
                    <a:srcRect r="11135"/>
                    <a:stretch/>
                  </pic:blipFill>
                  <pic:spPr bwMode="auto">
                    <a:xfrm>
                      <a:off x="0" y="0"/>
                      <a:ext cx="4798771" cy="855345"/>
                    </a:xfrm>
                    <a:prstGeom prst="rect">
                      <a:avLst/>
                    </a:prstGeom>
                    <a:ln>
                      <a:noFill/>
                    </a:ln>
                    <a:extLst>
                      <a:ext uri="{53640926-AAD7-44D8-BBD7-CCE9431645EC}">
                        <a14:shadowObscured xmlns:a14="http://schemas.microsoft.com/office/drawing/2010/main"/>
                      </a:ext>
                    </a:extLst>
                  </pic:spPr>
                </pic:pic>
              </a:graphicData>
            </a:graphic>
          </wp:inline>
        </w:drawing>
      </w:r>
    </w:p>
    <w:p w14:paraId="09221308" w14:textId="77777777" w:rsidR="005D19AB" w:rsidRPr="005D19AB" w:rsidRDefault="005D19AB" w:rsidP="005D19AB">
      <w:pPr>
        <w:rPr>
          <w:rFonts w:ascii="Aptos" w:hAnsi="Aptos" w:cstheme="minorHAnsi"/>
        </w:rPr>
      </w:pPr>
    </w:p>
    <w:p w14:paraId="209F5B85" w14:textId="0AF32F82" w:rsidR="005D19AB" w:rsidRPr="00D050F6" w:rsidRDefault="005D19AB" w:rsidP="00D050F6">
      <w:pPr>
        <w:pStyle w:val="Ttulo2"/>
        <w:spacing w:before="0" w:line="480" w:lineRule="auto"/>
        <w:rPr>
          <w:rFonts w:ascii="Aptos" w:hAnsi="Aptos" w:cstheme="minorHAnsi"/>
          <w:b/>
          <w:bCs/>
          <w:color w:val="C00000"/>
          <w:sz w:val="22"/>
          <w:szCs w:val="22"/>
          <w:u w:val="single"/>
        </w:rPr>
      </w:pPr>
      <w:bookmarkStart w:id="5" w:name="_Toc182145426"/>
      <w:r w:rsidRPr="005D19AB">
        <w:rPr>
          <w:rFonts w:ascii="Aptos" w:hAnsi="Aptos" w:cstheme="minorHAnsi"/>
          <w:b/>
          <w:bCs/>
          <w:color w:val="C00000"/>
          <w:sz w:val="22"/>
          <w:szCs w:val="22"/>
          <w:u w:val="single"/>
        </w:rPr>
        <w:t>Código – Error Sintáctico y Error Semántico</w:t>
      </w:r>
      <w:bookmarkEnd w:id="5"/>
    </w:p>
    <w:p w14:paraId="01B7A765" w14:textId="755A348F" w:rsidR="005D19AB" w:rsidRPr="005D19AB" w:rsidRDefault="005D19AB" w:rsidP="00D050F6">
      <w:pPr>
        <w:spacing w:line="480" w:lineRule="auto"/>
        <w:rPr>
          <w:rFonts w:ascii="Aptos" w:hAnsi="Aptos" w:cstheme="minorHAnsi"/>
          <w:color w:val="FF0000"/>
        </w:rPr>
      </w:pPr>
      <w:r w:rsidRPr="005D19AB">
        <w:rPr>
          <w:rFonts w:ascii="Aptos" w:hAnsi="Aptos" w:cstheme="minorHAnsi"/>
          <w:color w:val="FF0000"/>
        </w:rPr>
        <w:drawing>
          <wp:inline distT="0" distB="0" distL="0" distR="0" wp14:anchorId="1C294EAB" wp14:editId="77BBC5EB">
            <wp:extent cx="1876687" cy="1181265"/>
            <wp:effectExtent l="0" t="0" r="9525" b="0"/>
            <wp:docPr id="1844713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13645" name=""/>
                    <pic:cNvPicPr/>
                  </pic:nvPicPr>
                  <pic:blipFill>
                    <a:blip r:embed="rId16"/>
                    <a:stretch>
                      <a:fillRect/>
                    </a:stretch>
                  </pic:blipFill>
                  <pic:spPr>
                    <a:xfrm>
                      <a:off x="0" y="0"/>
                      <a:ext cx="1876687" cy="1181265"/>
                    </a:xfrm>
                    <a:prstGeom prst="rect">
                      <a:avLst/>
                    </a:prstGeom>
                  </pic:spPr>
                </pic:pic>
              </a:graphicData>
            </a:graphic>
          </wp:inline>
        </w:drawing>
      </w:r>
    </w:p>
    <w:p w14:paraId="7D9D8CDA" w14:textId="77777777" w:rsidR="005D19AB" w:rsidRPr="005D19AB" w:rsidRDefault="005D19AB" w:rsidP="005D19AB">
      <w:pPr>
        <w:rPr>
          <w:rFonts w:ascii="Aptos" w:hAnsi="Aptos" w:cstheme="minorHAnsi"/>
          <w:color w:val="FF0000"/>
        </w:rPr>
      </w:pPr>
    </w:p>
    <w:p w14:paraId="20318C1F"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Ejecución del Programa</w:t>
      </w:r>
    </w:p>
    <w:p w14:paraId="27D954A9" w14:textId="77777777" w:rsidR="005D19AB" w:rsidRPr="005D19AB" w:rsidRDefault="005D19AB" w:rsidP="005D19AB">
      <w:pPr>
        <w:rPr>
          <w:rFonts w:ascii="Aptos" w:hAnsi="Aptos" w:cstheme="minorHAnsi"/>
          <w:b/>
          <w:bCs/>
          <w:u w:val="single"/>
        </w:rPr>
      </w:pPr>
      <w:r w:rsidRPr="005D19AB">
        <w:rPr>
          <w:rFonts w:ascii="Aptos" w:hAnsi="Aptos" w:cstheme="minorHAnsi"/>
        </w:rPr>
        <w:lastRenderedPageBreak/>
        <w:drawing>
          <wp:inline distT="0" distB="0" distL="0" distR="0" wp14:anchorId="79A4B35E" wp14:editId="3E8205AC">
            <wp:extent cx="5400040" cy="2646680"/>
            <wp:effectExtent l="0" t="0" r="0" b="1270"/>
            <wp:docPr id="732648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48115" name=""/>
                    <pic:cNvPicPr/>
                  </pic:nvPicPr>
                  <pic:blipFill>
                    <a:blip r:embed="rId17"/>
                    <a:stretch>
                      <a:fillRect/>
                    </a:stretch>
                  </pic:blipFill>
                  <pic:spPr>
                    <a:xfrm>
                      <a:off x="0" y="0"/>
                      <a:ext cx="5400040" cy="2646680"/>
                    </a:xfrm>
                    <a:prstGeom prst="rect">
                      <a:avLst/>
                    </a:prstGeom>
                  </pic:spPr>
                </pic:pic>
              </a:graphicData>
            </a:graphic>
          </wp:inline>
        </w:drawing>
      </w:r>
    </w:p>
    <w:p w14:paraId="5791913D" w14:textId="77777777" w:rsidR="005D19AB" w:rsidRPr="005D19AB" w:rsidRDefault="005D19AB" w:rsidP="005D19AB">
      <w:pPr>
        <w:rPr>
          <w:rFonts w:ascii="Aptos" w:hAnsi="Aptos" w:cstheme="minorHAnsi"/>
          <w:b/>
          <w:bCs/>
          <w:u w:val="single"/>
        </w:rPr>
      </w:pPr>
    </w:p>
    <w:p w14:paraId="067DB3B2"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Error Sintáctico</w:t>
      </w:r>
    </w:p>
    <w:p w14:paraId="1F6361AC" w14:textId="77777777" w:rsidR="005D19AB" w:rsidRPr="005D19AB" w:rsidRDefault="005D19AB" w:rsidP="005D19AB">
      <w:pPr>
        <w:pStyle w:val="Prrafodelista"/>
        <w:numPr>
          <w:ilvl w:val="0"/>
          <w:numId w:val="5"/>
        </w:numPr>
        <w:spacing w:line="256" w:lineRule="auto"/>
        <w:rPr>
          <w:rFonts w:ascii="Aptos" w:hAnsi="Aptos" w:cstheme="minorHAnsi"/>
        </w:rPr>
      </w:pPr>
      <w:r w:rsidRPr="005D19AB">
        <w:rPr>
          <w:rFonts w:ascii="Aptos" w:hAnsi="Aptos" w:cstheme="minorHAnsi"/>
        </w:rPr>
        <w:t xml:space="preserve">Falta de palabra reservada </w:t>
      </w:r>
      <w:r w:rsidRPr="005D19AB">
        <w:rPr>
          <w:rFonts w:ascii="Aptos" w:hAnsi="Aptos" w:cstheme="minorHAnsi"/>
          <w:i/>
          <w:iCs/>
        </w:rPr>
        <w:t>fin</w:t>
      </w:r>
      <w:r w:rsidRPr="005D19AB">
        <w:rPr>
          <w:rFonts w:ascii="Aptos" w:hAnsi="Aptos" w:cstheme="minorHAnsi"/>
        </w:rPr>
        <w:t xml:space="preserve"> para indicar el fin del programa.</w:t>
      </w:r>
    </w:p>
    <w:p w14:paraId="42A6CB31" w14:textId="77777777" w:rsidR="005D19AB" w:rsidRPr="005D19AB" w:rsidRDefault="005D19AB" w:rsidP="005D19AB">
      <w:pPr>
        <w:rPr>
          <w:rFonts w:ascii="Aptos" w:hAnsi="Aptos" w:cstheme="minorHAnsi"/>
        </w:rPr>
      </w:pPr>
    </w:p>
    <w:p w14:paraId="13CDEA20"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Análisis Sintáctico</w:t>
      </w:r>
    </w:p>
    <w:p w14:paraId="5D9B8080" w14:textId="77777777" w:rsidR="005D19AB" w:rsidRPr="005D19AB" w:rsidRDefault="005D19AB" w:rsidP="005D19AB">
      <w:pPr>
        <w:rPr>
          <w:rFonts w:ascii="Aptos" w:hAnsi="Aptos" w:cstheme="minorHAnsi"/>
        </w:rPr>
      </w:pPr>
      <w:r w:rsidRPr="005D19AB">
        <w:rPr>
          <w:rFonts w:ascii="Aptos" w:hAnsi="Aptos" w:cstheme="minorHAnsi"/>
        </w:rPr>
        <w:t>El encargado del análisis sintáctico es el Parser (analizador sintáctico), implementado de forma Top-Down (es decir, es de tipo ASDR). El mismo consiste en una serie de procedimientos (PAS), que revisan que el código fuente cumpla con una serie de reglas, establecidas a partir de una gramática GIC.</w:t>
      </w:r>
    </w:p>
    <w:p w14:paraId="319D9527" w14:textId="77777777" w:rsidR="005D19AB" w:rsidRPr="005D19AB" w:rsidRDefault="005D19AB" w:rsidP="005D19AB">
      <w:pPr>
        <w:rPr>
          <w:rFonts w:ascii="Aptos" w:hAnsi="Aptos" w:cstheme="minorHAnsi"/>
        </w:rPr>
      </w:pPr>
      <w:r w:rsidRPr="005D19AB">
        <w:rPr>
          <w:rFonts w:ascii="Aptos" w:hAnsi="Aptos" w:cstheme="minorHAnsi"/>
        </w:rPr>
        <w:t>Al realizar el análisis sintáctico, el parser ejecuta el procedimiento Objetivo(), que consiste en llamar al procedimiento Programa() y luego a la función Match(FDT). Esta última hace avanzar al Scanner para que le entregue al Parser el siguiente token.</w:t>
      </w:r>
    </w:p>
    <w:p w14:paraId="056FCD2B" w14:textId="77777777" w:rsidR="005D19AB" w:rsidRPr="005D19AB" w:rsidRDefault="005D19AB" w:rsidP="005D19AB">
      <w:pPr>
        <w:rPr>
          <w:rFonts w:ascii="Aptos" w:hAnsi="Aptos" w:cstheme="minorHAnsi"/>
        </w:rPr>
      </w:pPr>
      <w:r w:rsidRPr="005D19AB">
        <w:rPr>
          <w:rFonts w:ascii="Aptos" w:hAnsi="Aptos" w:cstheme="minorHAnsi"/>
        </w:rPr>
        <w:t xml:space="preserve">En cuanto al Procedimiento Programa(), el Parser primero llama a Match(t) esperando recibir INICIO; luego llama al procedimiento ListaSentencias(). Hasta este punto no haya ningún problema. </w:t>
      </w:r>
    </w:p>
    <w:p w14:paraId="2D1E8F7D" w14:textId="77777777" w:rsidR="005D19AB" w:rsidRPr="005D19AB" w:rsidRDefault="005D19AB" w:rsidP="005D19AB">
      <w:pPr>
        <w:rPr>
          <w:rFonts w:ascii="Aptos" w:hAnsi="Aptos" w:cstheme="minorHAnsi"/>
        </w:rPr>
      </w:pPr>
      <w:r w:rsidRPr="005D19AB">
        <w:rPr>
          <w:rFonts w:ascii="Aptos" w:hAnsi="Aptos" w:cstheme="minorHAnsi"/>
        </w:rPr>
        <w:t xml:space="preserve">Cuando llama nuevamente a la función Match(), el Parser espera recibir el token FIN. Pero en su lugar, recibe el token FDT. Esto se debe a que el código fuente no incluye la palabra reservada </w:t>
      </w:r>
      <w:r w:rsidRPr="005D19AB">
        <w:rPr>
          <w:rFonts w:ascii="Aptos" w:hAnsi="Aptos" w:cstheme="minorHAnsi"/>
          <w:i/>
          <w:iCs/>
        </w:rPr>
        <w:t>fin</w:t>
      </w:r>
      <w:r w:rsidRPr="005D19AB">
        <w:rPr>
          <w:rFonts w:ascii="Aptos" w:hAnsi="Aptos" w:cstheme="minorHAnsi"/>
        </w:rPr>
        <w:t xml:space="preserve"> que indica el fin del programa. Es decir, el código fuente termino, y el ultimo carácter que reconoce el Scanner como token es el FDT, que hace de carácter centinela. Este carácter tiene un estado final propio en la Tabla de Transición del AFD del Scanner. </w:t>
      </w:r>
    </w:p>
    <w:p w14:paraId="08736FFA" w14:textId="77777777" w:rsidR="005D19AB" w:rsidRPr="005D19AB" w:rsidRDefault="005D19AB" w:rsidP="005D19AB">
      <w:pPr>
        <w:rPr>
          <w:rFonts w:ascii="Aptos" w:hAnsi="Aptos" w:cstheme="minorHAnsi"/>
          <w:lang w:val="es-AR"/>
        </w:rPr>
      </w:pPr>
    </w:p>
    <w:p w14:paraId="4F9B7AD3" w14:textId="77777777" w:rsidR="005D19AB" w:rsidRPr="005D19AB" w:rsidRDefault="005D19AB" w:rsidP="005D19AB">
      <w:pPr>
        <w:spacing w:after="0"/>
        <w:rPr>
          <w:rFonts w:ascii="Aptos" w:hAnsi="Aptos" w:cstheme="minorHAnsi"/>
        </w:rPr>
      </w:pPr>
    </w:p>
    <w:p w14:paraId="1AC3C28D" w14:textId="77777777" w:rsidR="005D19AB" w:rsidRPr="005D19AB" w:rsidRDefault="005D19AB" w:rsidP="005D19AB">
      <w:pPr>
        <w:spacing w:after="0"/>
        <w:rPr>
          <w:rFonts w:ascii="Aptos" w:hAnsi="Aptos" w:cstheme="minorHAnsi"/>
          <w:i/>
          <w:iCs/>
        </w:rPr>
      </w:pPr>
      <w:r w:rsidRPr="005D19AB">
        <w:rPr>
          <w:rFonts w:ascii="Aptos" w:hAnsi="Aptos" w:cstheme="minorHAnsi"/>
          <w:i/>
          <w:iCs/>
        </w:rPr>
        <w:lastRenderedPageBreak/>
        <w:drawing>
          <wp:inline distT="0" distB="0" distL="0" distR="0" wp14:anchorId="1D208050" wp14:editId="02E734F7">
            <wp:extent cx="5369356" cy="2762970"/>
            <wp:effectExtent l="0" t="0" r="3175" b="0"/>
            <wp:docPr id="45742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2236" name=""/>
                    <pic:cNvPicPr/>
                  </pic:nvPicPr>
                  <pic:blipFill>
                    <a:blip r:embed="rId18"/>
                    <a:stretch>
                      <a:fillRect/>
                    </a:stretch>
                  </pic:blipFill>
                  <pic:spPr>
                    <a:xfrm>
                      <a:off x="0" y="0"/>
                      <a:ext cx="5382001" cy="2769477"/>
                    </a:xfrm>
                    <a:prstGeom prst="rect">
                      <a:avLst/>
                    </a:prstGeom>
                  </pic:spPr>
                </pic:pic>
              </a:graphicData>
            </a:graphic>
          </wp:inline>
        </w:drawing>
      </w:r>
    </w:p>
    <w:p w14:paraId="630B6327" w14:textId="77777777" w:rsidR="005D19AB" w:rsidRPr="005D19AB" w:rsidRDefault="005D19AB" w:rsidP="005D19AB">
      <w:pPr>
        <w:rPr>
          <w:rFonts w:ascii="Aptos" w:hAnsi="Aptos" w:cstheme="minorHAnsi"/>
        </w:rPr>
      </w:pPr>
    </w:p>
    <w:p w14:paraId="46E7B765" w14:textId="77777777" w:rsidR="005D19AB" w:rsidRPr="005D19AB" w:rsidRDefault="005D19AB" w:rsidP="005D19AB">
      <w:pPr>
        <w:rPr>
          <w:rFonts w:ascii="Aptos" w:hAnsi="Aptos" w:cstheme="minorHAnsi"/>
        </w:rPr>
      </w:pPr>
      <w:r w:rsidRPr="005D19AB">
        <w:rPr>
          <w:rFonts w:ascii="Aptos" w:hAnsi="Aptos" w:cstheme="minorHAnsi"/>
        </w:rPr>
        <w:t>Como el Parser no recibe el token esperado, informa que se produjo un error sintáctico.</w:t>
      </w:r>
    </w:p>
    <w:p w14:paraId="42736A91" w14:textId="77777777" w:rsidR="005D19AB" w:rsidRPr="005D19AB" w:rsidRDefault="005D19AB" w:rsidP="005D19AB">
      <w:pPr>
        <w:rPr>
          <w:rFonts w:ascii="Aptos" w:hAnsi="Aptos" w:cstheme="minorHAnsi"/>
        </w:rPr>
      </w:pPr>
    </w:p>
    <w:p w14:paraId="60CC2473"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Error Semántico</w:t>
      </w:r>
    </w:p>
    <w:p w14:paraId="129F3F93" w14:textId="77777777" w:rsidR="005D19AB" w:rsidRPr="005D19AB" w:rsidRDefault="005D19AB" w:rsidP="005D19AB">
      <w:pPr>
        <w:pStyle w:val="Prrafodelista"/>
        <w:numPr>
          <w:ilvl w:val="0"/>
          <w:numId w:val="4"/>
        </w:numPr>
        <w:spacing w:line="256" w:lineRule="auto"/>
        <w:rPr>
          <w:rFonts w:ascii="Aptos" w:hAnsi="Aptos" w:cstheme="minorHAnsi"/>
        </w:rPr>
      </w:pPr>
      <w:r w:rsidRPr="005D19AB">
        <w:rPr>
          <w:rFonts w:ascii="Aptos" w:hAnsi="Aptos" w:cstheme="minorHAnsi"/>
        </w:rPr>
        <w:t>Declaración de dos variables con igual nombre var1.</w:t>
      </w:r>
    </w:p>
    <w:p w14:paraId="02569E2F" w14:textId="77777777" w:rsidR="005D19AB" w:rsidRPr="005D19AB" w:rsidRDefault="005D19AB" w:rsidP="005D19AB">
      <w:pPr>
        <w:rPr>
          <w:rFonts w:ascii="Aptos" w:hAnsi="Aptos" w:cstheme="minorHAnsi"/>
        </w:rPr>
      </w:pPr>
    </w:p>
    <w:p w14:paraId="4FFF11E4" w14:textId="77777777" w:rsidR="005D19AB" w:rsidRPr="005D19AB" w:rsidRDefault="005D19AB" w:rsidP="005D19AB">
      <w:pPr>
        <w:rPr>
          <w:rFonts w:ascii="Aptos" w:hAnsi="Aptos" w:cstheme="minorHAnsi"/>
          <w:b/>
          <w:bCs/>
          <w:u w:val="single"/>
        </w:rPr>
      </w:pPr>
      <w:r w:rsidRPr="005D19AB">
        <w:rPr>
          <w:rFonts w:ascii="Aptos" w:hAnsi="Aptos" w:cstheme="minorHAnsi"/>
          <w:b/>
          <w:bCs/>
          <w:u w:val="single"/>
        </w:rPr>
        <w:t>Análisis Semántico</w:t>
      </w:r>
    </w:p>
    <w:p w14:paraId="075E471A" w14:textId="77777777" w:rsidR="005D19AB" w:rsidRPr="005D19AB" w:rsidRDefault="005D19AB" w:rsidP="005D19AB">
      <w:pPr>
        <w:rPr>
          <w:rFonts w:ascii="Aptos" w:hAnsi="Aptos" w:cstheme="minorHAnsi"/>
        </w:rPr>
      </w:pPr>
      <w:r w:rsidRPr="005D19AB">
        <w:rPr>
          <w:rFonts w:ascii="Aptos" w:hAnsi="Aptos" w:cstheme="minorHAnsi"/>
        </w:rPr>
        <w:t>El Analizador Semántico es el encargado de generar las instrucciones para la máquina. Esto lo realiza por medio de rutinas semánticas (implementadas como funciones o procedimientos), incluidas dentro de los Procedimientos del Parser. Estas rutinas realizaran acciones para el chequeo semántico del código, la creación de registros semánticos, o la generación de las instrucciones mencionadas.</w:t>
      </w:r>
    </w:p>
    <w:p w14:paraId="585F7EAB" w14:textId="17E077B6" w:rsidR="00896F9A" w:rsidRPr="005D19AB" w:rsidRDefault="005D19AB" w:rsidP="008D0DC4">
      <w:pPr>
        <w:rPr>
          <w:rFonts w:ascii="Aptos" w:hAnsi="Aptos" w:cstheme="minorHAnsi"/>
        </w:rPr>
      </w:pPr>
      <w:r w:rsidRPr="005D19AB">
        <w:rPr>
          <w:rFonts w:ascii="Aptos" w:hAnsi="Aptos" w:cstheme="minorHAnsi"/>
        </w:rPr>
        <w:t>(…)</w:t>
      </w:r>
    </w:p>
    <w:sectPr w:rsidR="00896F9A" w:rsidRPr="005D19AB" w:rsidSect="00C052EB">
      <w:headerReference w:type="default" r:id="rId19"/>
      <w:footerReference w:type="defaul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A5F05" w14:textId="77777777" w:rsidR="00F01C07" w:rsidRDefault="00F01C07" w:rsidP="00420CFB">
      <w:pPr>
        <w:spacing w:after="0" w:line="240" w:lineRule="auto"/>
      </w:pPr>
      <w:r>
        <w:separator/>
      </w:r>
    </w:p>
  </w:endnote>
  <w:endnote w:type="continuationSeparator" w:id="0">
    <w:p w14:paraId="59D2E73A" w14:textId="77777777" w:rsidR="00F01C07" w:rsidRDefault="00F01C07" w:rsidP="0042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E35CE" w14:textId="0DED3B11" w:rsidR="00C052EB" w:rsidRDefault="00C052EB">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60FFB0F9" wp14:editId="4C352A55">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17A9E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9BC51" w14:textId="77777777" w:rsidR="00F01C07" w:rsidRDefault="00F01C07" w:rsidP="00420CFB">
      <w:pPr>
        <w:spacing w:after="0" w:line="240" w:lineRule="auto"/>
      </w:pPr>
      <w:r>
        <w:separator/>
      </w:r>
    </w:p>
  </w:footnote>
  <w:footnote w:type="continuationSeparator" w:id="0">
    <w:p w14:paraId="143479EE" w14:textId="77777777" w:rsidR="00F01C07" w:rsidRDefault="00F01C07" w:rsidP="00420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ítulo"/>
      <w:tag w:val=""/>
      <w:id w:val="1116400235"/>
      <w:placeholder>
        <w:docPart w:val="9316993AF1234DC890E6832B821D8280"/>
      </w:placeholder>
      <w:dataBinding w:prefixMappings="xmlns:ns0='http://purl.org/dc/elements/1.1/' xmlns:ns1='http://schemas.openxmlformats.org/package/2006/metadata/core-properties' " w:xpath="/ns1:coreProperties[1]/ns0:title[1]" w:storeItemID="{6C3C8BC8-F283-45AE-878A-BAB7291924A1}"/>
      <w:text/>
    </w:sdtPr>
    <w:sdtContent>
      <w:p w14:paraId="7922DFA8" w14:textId="73619411" w:rsidR="00420CFB" w:rsidRDefault="00420CFB">
        <w:pPr>
          <w:pStyle w:val="Encabezado"/>
          <w:jc w:val="right"/>
          <w:rPr>
            <w:color w:val="7F7F7F" w:themeColor="text1" w:themeTint="80"/>
          </w:rPr>
        </w:pPr>
        <w:r w:rsidRPr="00420CFB">
          <w:rPr>
            <w:color w:val="7F7F7F" w:themeColor="text1" w:themeTint="80"/>
          </w:rPr>
          <w:t>Sintaxis y Semántica de los Lenguajes</w:t>
        </w:r>
      </w:p>
    </w:sdtContent>
  </w:sdt>
  <w:p w14:paraId="1A7A0205" w14:textId="77777777" w:rsidR="00420CFB" w:rsidRDefault="00420C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3D1E"/>
    <w:multiLevelType w:val="hybridMultilevel"/>
    <w:tmpl w:val="ABECF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241431"/>
    <w:multiLevelType w:val="hybridMultilevel"/>
    <w:tmpl w:val="9B3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731A06"/>
    <w:multiLevelType w:val="hybridMultilevel"/>
    <w:tmpl w:val="CAA6EC0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ED23168"/>
    <w:multiLevelType w:val="hybridMultilevel"/>
    <w:tmpl w:val="3DB6BD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56A25B7"/>
    <w:multiLevelType w:val="hybridMultilevel"/>
    <w:tmpl w:val="8A741FEC"/>
    <w:lvl w:ilvl="0" w:tplc="2C0A0001">
      <w:start w:val="1"/>
      <w:numFmt w:val="bullet"/>
      <w:lvlText w:val=""/>
      <w:lvlJc w:val="left"/>
      <w:pPr>
        <w:ind w:left="1434" w:hanging="360"/>
      </w:pPr>
      <w:rPr>
        <w:rFonts w:ascii="Symbol" w:hAnsi="Symbol" w:hint="default"/>
      </w:rPr>
    </w:lvl>
    <w:lvl w:ilvl="1" w:tplc="2C0A0019">
      <w:start w:val="1"/>
      <w:numFmt w:val="lowerLetter"/>
      <w:lvlText w:val="%2."/>
      <w:lvlJc w:val="left"/>
      <w:pPr>
        <w:ind w:left="2154" w:hanging="360"/>
      </w:pPr>
    </w:lvl>
    <w:lvl w:ilvl="2" w:tplc="2C0A001B">
      <w:start w:val="1"/>
      <w:numFmt w:val="lowerRoman"/>
      <w:lvlText w:val="%3."/>
      <w:lvlJc w:val="right"/>
      <w:pPr>
        <w:ind w:left="2874" w:hanging="180"/>
      </w:pPr>
    </w:lvl>
    <w:lvl w:ilvl="3" w:tplc="2C0A000F">
      <w:start w:val="1"/>
      <w:numFmt w:val="decimal"/>
      <w:lvlText w:val="%4."/>
      <w:lvlJc w:val="left"/>
      <w:pPr>
        <w:ind w:left="3594" w:hanging="360"/>
      </w:pPr>
    </w:lvl>
    <w:lvl w:ilvl="4" w:tplc="2C0A0019">
      <w:start w:val="1"/>
      <w:numFmt w:val="lowerLetter"/>
      <w:lvlText w:val="%5."/>
      <w:lvlJc w:val="left"/>
      <w:pPr>
        <w:ind w:left="4314" w:hanging="360"/>
      </w:pPr>
    </w:lvl>
    <w:lvl w:ilvl="5" w:tplc="2C0A001B">
      <w:start w:val="1"/>
      <w:numFmt w:val="lowerRoman"/>
      <w:lvlText w:val="%6."/>
      <w:lvlJc w:val="right"/>
      <w:pPr>
        <w:ind w:left="5034" w:hanging="180"/>
      </w:pPr>
    </w:lvl>
    <w:lvl w:ilvl="6" w:tplc="2C0A000F">
      <w:start w:val="1"/>
      <w:numFmt w:val="decimal"/>
      <w:lvlText w:val="%7."/>
      <w:lvlJc w:val="left"/>
      <w:pPr>
        <w:ind w:left="5754" w:hanging="360"/>
      </w:pPr>
    </w:lvl>
    <w:lvl w:ilvl="7" w:tplc="2C0A0019">
      <w:start w:val="1"/>
      <w:numFmt w:val="lowerLetter"/>
      <w:lvlText w:val="%8."/>
      <w:lvlJc w:val="left"/>
      <w:pPr>
        <w:ind w:left="6474" w:hanging="360"/>
      </w:pPr>
    </w:lvl>
    <w:lvl w:ilvl="8" w:tplc="2C0A001B">
      <w:start w:val="1"/>
      <w:numFmt w:val="lowerRoman"/>
      <w:lvlText w:val="%9."/>
      <w:lvlJc w:val="right"/>
      <w:pPr>
        <w:ind w:left="7194" w:hanging="180"/>
      </w:pPr>
    </w:lvl>
  </w:abstractNum>
  <w:abstractNum w:abstractNumId="5" w15:restartNumberingAfterBreak="0">
    <w:nsid w:val="6336599E"/>
    <w:multiLevelType w:val="hybridMultilevel"/>
    <w:tmpl w:val="53B23B5C"/>
    <w:lvl w:ilvl="0" w:tplc="2C0A0011">
      <w:start w:val="1"/>
      <w:numFmt w:val="decimal"/>
      <w:lvlText w:val="%1)"/>
      <w:lvlJc w:val="left"/>
      <w:pPr>
        <w:ind w:left="644"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6DA6414"/>
    <w:multiLevelType w:val="hybridMultilevel"/>
    <w:tmpl w:val="BD584B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68104686">
    <w:abstractNumId w:val="3"/>
  </w:num>
  <w:num w:numId="2" w16cid:durableId="480194985">
    <w:abstractNumId w:val="2"/>
  </w:num>
  <w:num w:numId="3" w16cid:durableId="578639698">
    <w:abstractNumId w:val="5"/>
  </w:num>
  <w:num w:numId="4" w16cid:durableId="1174563913">
    <w:abstractNumId w:val="0"/>
  </w:num>
  <w:num w:numId="5" w16cid:durableId="401416114">
    <w:abstractNumId w:val="1"/>
  </w:num>
  <w:num w:numId="6" w16cid:durableId="160892856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0215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97"/>
    <w:rsid w:val="00015ABF"/>
    <w:rsid w:val="002E77D0"/>
    <w:rsid w:val="00335581"/>
    <w:rsid w:val="003A3B56"/>
    <w:rsid w:val="003C423C"/>
    <w:rsid w:val="00420CFB"/>
    <w:rsid w:val="00464B8E"/>
    <w:rsid w:val="005C3D27"/>
    <w:rsid w:val="005C4B61"/>
    <w:rsid w:val="005D19AB"/>
    <w:rsid w:val="005F7A63"/>
    <w:rsid w:val="00602E81"/>
    <w:rsid w:val="006210FD"/>
    <w:rsid w:val="007815DF"/>
    <w:rsid w:val="00896F9A"/>
    <w:rsid w:val="008D0DC4"/>
    <w:rsid w:val="0098632F"/>
    <w:rsid w:val="00992FD5"/>
    <w:rsid w:val="009F191C"/>
    <w:rsid w:val="00AC2CC1"/>
    <w:rsid w:val="00AC7697"/>
    <w:rsid w:val="00C052EB"/>
    <w:rsid w:val="00D050F6"/>
    <w:rsid w:val="00D93E47"/>
    <w:rsid w:val="00E64719"/>
    <w:rsid w:val="00E70570"/>
    <w:rsid w:val="00E96F23"/>
    <w:rsid w:val="00F01C07"/>
    <w:rsid w:val="00F8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03ED"/>
  <w15:chartTrackingRefBased/>
  <w15:docId w15:val="{46808651-2BC8-4799-83F3-DBCF66E2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BF"/>
  </w:style>
  <w:style w:type="paragraph" w:styleId="Ttulo1">
    <w:name w:val="heading 1"/>
    <w:basedOn w:val="Normal"/>
    <w:next w:val="Normal"/>
    <w:link w:val="Ttulo1Car"/>
    <w:uiPriority w:val="9"/>
    <w:qFormat/>
    <w:rsid w:val="00420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4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64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7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0CF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20CFB"/>
  </w:style>
  <w:style w:type="paragraph" w:styleId="Piedepgina">
    <w:name w:val="footer"/>
    <w:basedOn w:val="Normal"/>
    <w:link w:val="PiedepginaCar"/>
    <w:uiPriority w:val="99"/>
    <w:unhideWhenUsed/>
    <w:rsid w:val="00420CF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20CFB"/>
  </w:style>
  <w:style w:type="character" w:customStyle="1" w:styleId="Ttulo1Car">
    <w:name w:val="Título 1 Car"/>
    <w:basedOn w:val="Fuentedeprrafopredeter"/>
    <w:link w:val="Ttulo1"/>
    <w:uiPriority w:val="9"/>
    <w:rsid w:val="00420CF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20CFB"/>
    <w:rPr>
      <w:color w:val="0563C1" w:themeColor="hyperlink"/>
      <w:u w:val="single"/>
    </w:rPr>
  </w:style>
  <w:style w:type="character" w:styleId="Mencinsinresolver">
    <w:name w:val="Unresolved Mention"/>
    <w:basedOn w:val="Fuentedeprrafopredeter"/>
    <w:uiPriority w:val="99"/>
    <w:semiHidden/>
    <w:unhideWhenUsed/>
    <w:rsid w:val="00420CFB"/>
    <w:rPr>
      <w:color w:val="605E5C"/>
      <w:shd w:val="clear" w:color="auto" w:fill="E1DFDD"/>
    </w:rPr>
  </w:style>
  <w:style w:type="character" w:styleId="Hipervnculovisitado">
    <w:name w:val="FollowedHyperlink"/>
    <w:basedOn w:val="Fuentedeprrafopredeter"/>
    <w:uiPriority w:val="99"/>
    <w:semiHidden/>
    <w:unhideWhenUsed/>
    <w:rsid w:val="00420CFB"/>
    <w:rPr>
      <w:color w:val="954F72" w:themeColor="followedHyperlink"/>
      <w:u w:val="single"/>
    </w:rPr>
  </w:style>
  <w:style w:type="character" w:customStyle="1" w:styleId="Ttulo2Car">
    <w:name w:val="Título 2 Car"/>
    <w:basedOn w:val="Fuentedeprrafopredeter"/>
    <w:link w:val="Ttulo2"/>
    <w:uiPriority w:val="9"/>
    <w:rsid w:val="00464B8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64B8E"/>
    <w:pPr>
      <w:ind w:left="720"/>
      <w:contextualSpacing/>
    </w:pPr>
  </w:style>
  <w:style w:type="character" w:customStyle="1" w:styleId="Ttulo3Car">
    <w:name w:val="Título 3 Car"/>
    <w:basedOn w:val="Fuentedeprrafopredeter"/>
    <w:link w:val="Ttulo3"/>
    <w:uiPriority w:val="9"/>
    <w:rsid w:val="00464B8E"/>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464B8E"/>
    <w:pPr>
      <w:outlineLvl w:val="9"/>
    </w:pPr>
    <w:rPr>
      <w:kern w:val="0"/>
      <w:lang w:val="es-AR" w:eastAsia="es-AR"/>
      <w14:ligatures w14:val="none"/>
    </w:rPr>
  </w:style>
  <w:style w:type="paragraph" w:styleId="TDC1">
    <w:name w:val="toc 1"/>
    <w:basedOn w:val="Normal"/>
    <w:next w:val="Normal"/>
    <w:autoRedefine/>
    <w:uiPriority w:val="39"/>
    <w:unhideWhenUsed/>
    <w:rsid w:val="00464B8E"/>
    <w:pPr>
      <w:spacing w:after="100"/>
    </w:pPr>
  </w:style>
  <w:style w:type="paragraph" w:styleId="TDC2">
    <w:name w:val="toc 2"/>
    <w:basedOn w:val="Normal"/>
    <w:next w:val="Normal"/>
    <w:autoRedefine/>
    <w:uiPriority w:val="39"/>
    <w:unhideWhenUsed/>
    <w:rsid w:val="00464B8E"/>
    <w:pPr>
      <w:spacing w:after="100"/>
      <w:ind w:left="220"/>
    </w:pPr>
  </w:style>
  <w:style w:type="paragraph" w:styleId="TDC3">
    <w:name w:val="toc 3"/>
    <w:basedOn w:val="Normal"/>
    <w:next w:val="Normal"/>
    <w:autoRedefine/>
    <w:uiPriority w:val="39"/>
    <w:unhideWhenUsed/>
    <w:rsid w:val="00464B8E"/>
    <w:pPr>
      <w:spacing w:after="100"/>
      <w:ind w:left="440"/>
    </w:pPr>
  </w:style>
  <w:style w:type="paragraph" w:styleId="Descripcin">
    <w:name w:val="caption"/>
    <w:basedOn w:val="Normal"/>
    <w:next w:val="Normal"/>
    <w:uiPriority w:val="35"/>
    <w:semiHidden/>
    <w:unhideWhenUsed/>
    <w:qFormat/>
    <w:rsid w:val="005D19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52578">
      <w:bodyDiv w:val="1"/>
      <w:marLeft w:val="0"/>
      <w:marRight w:val="0"/>
      <w:marTop w:val="0"/>
      <w:marBottom w:val="0"/>
      <w:divBdr>
        <w:top w:val="none" w:sz="0" w:space="0" w:color="auto"/>
        <w:left w:val="none" w:sz="0" w:space="0" w:color="auto"/>
        <w:bottom w:val="none" w:sz="0" w:space="0" w:color="auto"/>
        <w:right w:val="none" w:sz="0" w:space="0" w:color="auto"/>
      </w:divBdr>
    </w:div>
    <w:div w:id="490802732">
      <w:bodyDiv w:val="1"/>
      <w:marLeft w:val="0"/>
      <w:marRight w:val="0"/>
      <w:marTop w:val="0"/>
      <w:marBottom w:val="0"/>
      <w:divBdr>
        <w:top w:val="none" w:sz="0" w:space="0" w:color="auto"/>
        <w:left w:val="none" w:sz="0" w:space="0" w:color="auto"/>
        <w:bottom w:val="none" w:sz="0" w:space="0" w:color="auto"/>
        <w:right w:val="none" w:sz="0" w:space="0" w:color="auto"/>
      </w:divBdr>
    </w:div>
    <w:div w:id="123688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lePais/SSL-2024/tree/557dce4b9df28d731c18c5fb13fa3f0056f94866/TP%2004" TargetMode="External"/><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316993AF1234DC890E6832B821D8280"/>
        <w:category>
          <w:name w:val="General"/>
          <w:gallery w:val="placeholder"/>
        </w:category>
        <w:types>
          <w:type w:val="bbPlcHdr"/>
        </w:types>
        <w:behaviors>
          <w:behavior w:val="content"/>
        </w:behaviors>
        <w:guid w:val="{FEB297E4-0DD6-4675-8E7C-C6B453983DB7}"/>
      </w:docPartPr>
      <w:docPartBody>
        <w:p w:rsidR="00AA32C1" w:rsidRDefault="00887140" w:rsidP="00887140">
          <w:pPr>
            <w:pStyle w:val="9316993AF1234DC890E6832B821D8280"/>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40"/>
    <w:rsid w:val="001C3D45"/>
    <w:rsid w:val="00215594"/>
    <w:rsid w:val="004F2B10"/>
    <w:rsid w:val="005F7A63"/>
    <w:rsid w:val="00887140"/>
    <w:rsid w:val="00AA32C1"/>
    <w:rsid w:val="00D93E47"/>
    <w:rsid w:val="00DF731C"/>
    <w:rsid w:val="00E96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16993AF1234DC890E6832B821D8280">
    <w:name w:val="9316993AF1234DC890E6832B821D8280"/>
    <w:rsid w:val="00887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1C11C-F2AF-415E-8832-7D34FC04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Sintaxis y Semántica de los Lenguajes</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Sintaxis y Semántica de los Lenguajes</dc:title>
  <dc:subject/>
  <dc:creator>Alejandro Pais</dc:creator>
  <cp:keywords/>
  <dc:description/>
  <cp:lastModifiedBy>Constanza Sabino</cp:lastModifiedBy>
  <cp:revision>11</cp:revision>
  <cp:lastPrinted>2024-11-06T03:51:00Z</cp:lastPrinted>
  <dcterms:created xsi:type="dcterms:W3CDTF">2023-04-18T20:49:00Z</dcterms:created>
  <dcterms:modified xsi:type="dcterms:W3CDTF">2024-11-10T18:41:00Z</dcterms:modified>
</cp:coreProperties>
</file>