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2731"/>
        <w:tblW w:w="7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780"/>
        <w:gridCol w:w="1300"/>
      </w:tblGrid>
      <w:tr w:rsidR="001C1AEF" w:rsidRPr="001C1AEF" w:rsidTr="001C1AEF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CANTIDAD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DESCRIPCION DEL PRODUCTO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PRECIO UNITARIO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TOTAL</w:t>
            </w:r>
          </w:p>
        </w:tc>
      </w:tr>
      <w:tr w:rsidR="001C1AEF" w:rsidRPr="001C1AEF" w:rsidTr="001C1AE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Microcontrolador PIC18F4550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$13.00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$13.00</w:t>
            </w:r>
          </w:p>
        </w:tc>
      </w:tr>
      <w:tr w:rsidR="001C1AEF" w:rsidRPr="001C1AEF" w:rsidTr="001C1AE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Rueda pequeña para carrito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$3.00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$6.00</w:t>
            </w:r>
          </w:p>
        </w:tc>
      </w:tr>
      <w:tr w:rsidR="001C1AEF" w:rsidRPr="001C1AEF" w:rsidTr="001C1AE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Rueda loca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$1.50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$1.50</w:t>
            </w:r>
          </w:p>
        </w:tc>
      </w:tr>
      <w:tr w:rsidR="001C1AEF" w:rsidRPr="001C1AEF" w:rsidTr="001C1AE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Capacitor </w:t>
            </w: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electrolítico</w:t>
            </w: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10 UF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$0.75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$1.50</w:t>
            </w:r>
          </w:p>
        </w:tc>
      </w:tr>
      <w:tr w:rsidR="001C1AEF" w:rsidRPr="001C1AEF" w:rsidTr="001C1AE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Batería</w:t>
            </w: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9V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$5.00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$5.00</w:t>
            </w:r>
          </w:p>
        </w:tc>
      </w:tr>
      <w:tr w:rsidR="001C1AEF" w:rsidRPr="001C1AEF" w:rsidTr="001C1AE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Sensores CNY70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$1.00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$3.00</w:t>
            </w:r>
          </w:p>
        </w:tc>
      </w:tr>
      <w:tr w:rsidR="001C1AEF" w:rsidRPr="001C1AEF" w:rsidTr="001C1AE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Resistencia de 560 OHM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$0.15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$0.30</w:t>
            </w:r>
          </w:p>
        </w:tc>
      </w:tr>
      <w:tr w:rsidR="001C1AEF" w:rsidRPr="001C1AEF" w:rsidTr="001C1AE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Resistencia de 20 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$0.15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$0.30</w:t>
            </w:r>
          </w:p>
        </w:tc>
      </w:tr>
      <w:tr w:rsidR="001C1AEF" w:rsidRPr="001C1AEF" w:rsidTr="001C1AE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Transistores 2N2222A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$0.30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$1.80</w:t>
            </w:r>
          </w:p>
        </w:tc>
      </w:tr>
      <w:tr w:rsidR="001C1AEF" w:rsidRPr="001C1AEF" w:rsidTr="001C1AE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LED ROJO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$0.50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$1.00</w:t>
            </w:r>
          </w:p>
        </w:tc>
      </w:tr>
      <w:tr w:rsidR="001C1AEF" w:rsidRPr="001C1AEF" w:rsidTr="001C1AE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Motorreductor</w:t>
            </w:r>
            <w:bookmarkStart w:id="0" w:name="_GoBack"/>
            <w:bookmarkEnd w:id="0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$3.50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$7.00</w:t>
            </w:r>
          </w:p>
        </w:tc>
      </w:tr>
      <w:tr w:rsidR="001C1AEF" w:rsidRPr="001C1AEF" w:rsidTr="001C1AE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Cable UTP YARDA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$1.00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$2.00</w:t>
            </w:r>
          </w:p>
        </w:tc>
      </w:tr>
      <w:tr w:rsidR="001C1AEF" w:rsidRPr="001C1AEF" w:rsidTr="001C1AE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M2 cartoncillo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$1.50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$3.00</w:t>
            </w:r>
          </w:p>
        </w:tc>
      </w:tr>
      <w:tr w:rsidR="001C1AEF" w:rsidRPr="001C1AEF" w:rsidTr="001C1AE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EF" w:rsidRPr="001C1AEF" w:rsidRDefault="001C1AEF" w:rsidP="001C1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C1AEF">
              <w:rPr>
                <w:rFonts w:ascii="Calibri" w:eastAsia="Times New Roman" w:hAnsi="Calibri" w:cs="Calibri"/>
                <w:color w:val="000000"/>
                <w:lang w:eastAsia="es-MX"/>
              </w:rPr>
              <w:t>$45.40</w:t>
            </w:r>
          </w:p>
        </w:tc>
      </w:tr>
    </w:tbl>
    <w:p w:rsidR="00674D6D" w:rsidRPr="001C1AEF" w:rsidRDefault="001C1AEF" w:rsidP="001C1AEF">
      <w:pPr>
        <w:jc w:val="center"/>
        <w:rPr>
          <w:b/>
          <w:sz w:val="36"/>
          <w:szCs w:val="36"/>
          <w:u w:val="single"/>
        </w:rPr>
      </w:pPr>
      <w:r w:rsidRPr="001C1AEF">
        <w:rPr>
          <w:b/>
          <w:sz w:val="36"/>
          <w:szCs w:val="36"/>
          <w:u w:val="single"/>
        </w:rPr>
        <w:t>PRESUPUESTO DE CARRITO SEGUIDOR DE LINEA</w:t>
      </w:r>
    </w:p>
    <w:sectPr w:rsidR="00674D6D" w:rsidRPr="001C1A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EF"/>
    <w:rsid w:val="001C1AEF"/>
    <w:rsid w:val="0067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DFDE"/>
  <w15:chartTrackingRefBased/>
  <w15:docId w15:val="{6418C908-ECBE-4396-8FA1-F77C057F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8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Pérez</dc:creator>
  <cp:keywords/>
  <dc:description/>
  <cp:lastModifiedBy>Alejandro Pérez</cp:lastModifiedBy>
  <cp:revision>1</cp:revision>
  <dcterms:created xsi:type="dcterms:W3CDTF">2019-06-01T02:54:00Z</dcterms:created>
  <dcterms:modified xsi:type="dcterms:W3CDTF">2019-06-01T03:49:00Z</dcterms:modified>
</cp:coreProperties>
</file>