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 xml:space="preserve">000 - </w:t>
      </w:r>
      <w:hyperlink r:id="rId2" w:tgtFrame="Informatica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Informatica</w:t>
        </w:r>
      </w:hyperlink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, scienze dell'informazione, opere generali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010 </w:t>
      </w:r>
      <w:hyperlink r:id="rId3" w:tgtFrame="Bibliograf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Bibliografia</w:t>
        </w:r>
      </w:hyperlink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020 </w:t>
      </w:r>
      <w:hyperlink r:id="rId4" w:tgtFrame="Biblioteconom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Biblioteconomia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scienza dell'informazione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Lazzari, Binachi, Cadei, Chesi, Informatica Umanistica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030 </w:t>
      </w:r>
      <w:hyperlink r:id="rId5" w:tgtFrame="Enciclopedi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Enciclopedia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Esse Bi Editrice, Piani di studio, Progetto scuola (vol. 12)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Autospacing="1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040 </w:t>
      </w:r>
      <w:r>
        <w:rPr>
          <w:rFonts w:eastAsia="Times New Roman" w:cs="Arial"/>
          <w:iCs/>
          <w:color w:val="C00000"/>
          <w:sz w:val="24"/>
          <w:szCs w:val="24"/>
          <w:lang w:eastAsia="it-IT"/>
        </w:rPr>
        <w:t>Testi di critica letteraria e letteratura e monografie d’autore</w:t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Adimari Alessandro, La Pollinia ovvero 50 sonetti fondati sopra sentenze di Tacito</w:t>
      </w:r>
    </w:p>
    <w:p>
      <w:pPr>
        <w:pStyle w:val="Normal"/>
        <w:shd w:val="clear" w:color="auto" w:fill="FFFFFF"/>
        <w:spacing w:lineRule="atLeast" w:line="360" w:beforeAutospacing="1" w:after="24"/>
        <w:ind w:left="709" w:hanging="0"/>
        <w:rPr>
          <w:rFonts w:eastAsia="Times New Roman" w:cs="Arial"/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Bajani Andrea, Camilleri Andrea, Perissinotto Alessandro, Licia Troisi, Io leggerei… Suggerimenti d’autore</w:t>
      </w:r>
      <w:r>
        <w:rPr>
          <w:rFonts w:eastAsia="Times New Roman" w:cs="Arial"/>
          <w:sz w:val="24"/>
          <w:szCs w:val="24"/>
          <w:lang w:eastAsia="it-IT"/>
        </w:rPr>
        <w:t xml:space="preserve"> </w:t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Barilli Renato, La linea Svevo-Pirandello</w:t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Castoldi Alberto a cura di, Splendori e misteri del romanzo poliziesco</w:t>
      </w:r>
    </w:p>
    <w:p>
      <w:pPr>
        <w:pStyle w:val="Normal"/>
        <w:ind w:firstLine="709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Cibaldi Aldo, Andersen </w:t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Cristini Giovanni, Perrault</w:t>
      </w:r>
    </w:p>
    <w:p>
      <w:pPr>
        <w:pStyle w:val="Normal"/>
        <w:ind w:firstLine="709"/>
        <w:rPr>
          <w:sz w:val="24"/>
          <w:szCs w:val="24"/>
        </w:rPr>
      </w:pPr>
      <w:r>
        <w:rPr>
          <w:color w:val="252525"/>
          <w:sz w:val="24"/>
          <w:szCs w:val="24"/>
          <w:lang w:eastAsia="it-IT"/>
        </w:rPr>
        <w:t>D’Accini, Izzo, L’ultimo messaggio di Socrate</w:t>
      </w:r>
    </w:p>
    <w:p>
      <w:pPr>
        <w:pStyle w:val="Normal"/>
        <w:ind w:firstLine="709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De Nicola Francesco, Come leggere ‘IL partigiano Johnny’ di Beppe Fenoglio</w:t>
      </w:r>
    </w:p>
    <w:p>
      <w:pPr>
        <w:pStyle w:val="Normal"/>
        <w:ind w:left="709" w:hanging="0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De Nunzio-Schilardi Wanda, Neiger Ada, Pagliano Graziella, Tracce d’infanzia nella letteratura italiana fra ottocento e novecento.</w:t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Debenedetti Giacomo, Il romanzo del Novecento</w:t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Dossena Giampalo, Storia confidenziale della letteratura italiana, dalle origini a Dante</w:t>
      </w:r>
    </w:p>
    <w:p>
      <w:pPr>
        <w:pStyle w:val="Normal"/>
        <w:shd w:val="clear" w:color="auto" w:fill="FFFFFF"/>
        <w:spacing w:lineRule="atLeast" w:line="360" w:beforeAutospacing="1" w:after="24"/>
        <w:ind w:left="384" w:firstLine="325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Flamigni Adrana, Mangaroni Rosella, Ariosto una biografia esemplare</w:t>
      </w:r>
    </w:p>
    <w:p>
      <w:pPr>
        <w:pStyle w:val="Normal"/>
        <w:shd w:val="clear" w:color="auto" w:fill="FFFFFF"/>
        <w:spacing w:lineRule="atLeast" w:line="360" w:beforeAutospacing="1" w:after="24"/>
        <w:ind w:firstLine="709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Fruttero Carlo, Solmi Sergio, La meraviglie del possibile. Antologia della fantascienza</w:t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Geymonat Mario, Pagine di epica classica</w:t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  <w:lang w:eastAsia="it-IT"/>
        </w:rPr>
        <w:t>Masi Giorgio, Come leggere ‘Il gattoparto’ di Giuseppe Tomasi da Lampedusa</w:t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Mengaldo Pier Vincenzo, Antologia personale.</w:t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Mengaldo Pier Vincenzo, La tradizione del Novecento</w:t>
      </w:r>
    </w:p>
    <w:p>
      <w:pPr>
        <w:pStyle w:val="Normal"/>
        <w:ind w:firstLine="709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Negro E. a cura di, Città e campagna nel Novecento italiano, Prose e Poesie</w:t>
      </w:r>
    </w:p>
    <w:p>
      <w:pPr>
        <w:pStyle w:val="Normal"/>
        <w:ind w:firstLine="709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Petronio Giuseppe, La letteratura italiana Vol. I</w:t>
      </w:r>
    </w:p>
    <w:p>
      <w:pPr>
        <w:pStyle w:val="Normal"/>
        <w:ind w:firstLine="709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Petronio Giuseppe, La letteratura italiana Vol. II</w:t>
      </w:r>
    </w:p>
    <w:p>
      <w:pPr>
        <w:pStyle w:val="Normal"/>
        <w:shd w:val="clear" w:color="auto" w:fill="FFFFFF"/>
        <w:spacing w:lineRule="atLeast" w:line="360" w:beforeAutospacing="1" w:after="24"/>
        <w:ind w:firstLine="709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Propp Wladimir Ja., Morfolofia della fiaba.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685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Scaramucci Ines, Introduzione a Verga</w:t>
      </w:r>
      <w:r>
        <w:rPr>
          <w:rFonts w:eastAsia="Times New Roman" w:cs="Arial"/>
          <w:color w:val="252525"/>
          <w:sz w:val="24"/>
          <w:szCs w:val="24"/>
          <w:lang w:eastAsia="it-IT"/>
        </w:rPr>
        <w:t xml:space="preserve"> 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685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Sessi Federico, Il racconto della Divina Commedia</w:t>
      </w:r>
    </w:p>
    <w:p>
      <w:pPr>
        <w:pStyle w:val="Normal"/>
        <w:ind w:firstLine="709"/>
        <w:rPr>
          <w:color w:val="252525"/>
          <w:sz w:val="24"/>
          <w:szCs w:val="24"/>
          <w:lang w:eastAsia="it-IT"/>
        </w:rPr>
      </w:pPr>
      <w:r>
        <w:rPr>
          <w:color w:val="252525"/>
          <w:sz w:val="24"/>
          <w:szCs w:val="24"/>
          <w:lang w:eastAsia="it-IT"/>
        </w:rPr>
        <w:t>Toscani Claudio, Come leggere ‘Se questo è un uomo’ di Primo Levi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Autospacing="1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050 Pubblicazioni generali in serie e loro indici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 76 temi di letteratura italiana per la maturità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 90 ricerche di storia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 Argomenti per il tema storico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 Il tema, La relazione, L’articolo, Il rapporto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 Informativo, la tesi di laurea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Cortesi Luigi, Umberto Gamba, Giocando con i segni dello zodiaco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Gatta, Pugliese, Manuale di scrittura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La mela ed., Smorfia. Manuale pratici dei giocatori del lotto.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060 Organizzazioni generali e </w:t>
      </w:r>
      <w:hyperlink r:id="rId6" w:tgtFrame="Museolog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museologia</w:t>
        </w:r>
      </w:hyperlink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070 </w:t>
      </w:r>
      <w:hyperlink r:id="rId7" w:tgtFrame="Giornalismo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Giornalismo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8" w:tgtFrame="Editor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editoria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9" w:tgtFrame="Giornali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giornali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Casa Editrice G. D’Anna, Persone, storie, luoghi in 80 anno di editoria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Ottone Piero, Il buon giornale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Autospacing="1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080 Dizionari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Capitol, Inglese- Italiano (tasc.)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Castiglioni, Mariotti, Il vocabolario della lingua latina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DeAgostini, Dizionario fondamentale della lingua italiana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DeAgostini, Nuovo dizionario italiano inglese italiano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L’espresso, Tedesco-Italiano (tasc.)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eastAsia="it-IT"/>
        </w:rPr>
        <w:t xml:space="preserve">La Spiga, English Verbs. </w:t>
      </w:r>
      <w:r>
        <w:rPr>
          <w:rFonts w:eastAsia="Times New Roman" w:cs="Arial"/>
          <w:sz w:val="24"/>
          <w:szCs w:val="24"/>
          <w:lang w:val="en-US" w:eastAsia="it-IT"/>
        </w:rPr>
        <w:t>Verbi Inglesi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Longaman Pearson, Dictionary of Contemporary English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Malipiero, Serbocroato-Italiano, Sloveno-Italiano (tasc.)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Malipiero, Spagnolo-Italiano (tasc.)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Sansoni, Il Sansoni tedesco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Sorge Paola, Dizionario delle parole difficili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Specola, Nuovo vocabolario italiano illustrato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Zanichelli, Inglese-Italiano (tasc.)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Zanichelli, Lo Zingarelli monore, Vocabolario della lingua italiana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090 </w:t>
      </w:r>
      <w:hyperlink r:id="rId10" w:tgtFrame="Manoscritti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Manoscritto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libri rari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100 - </w:t>
      </w:r>
      <w:hyperlink r:id="rId11" w:tgtFrame="Filosofia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Filosofia</w:t>
        </w:r>
      </w:hyperlink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 e discipline connesse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110 </w:t>
      </w:r>
      <w:hyperlink r:id="rId12" w:tgtFrame="Metafis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Metafisica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(filosofia speculativa)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120 </w:t>
      </w:r>
      <w:hyperlink r:id="rId13" w:tgtFrame="Epistemolog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Epistemologia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14" w:tgtFrame="Causalità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causalità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 genere umano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130 </w:t>
      </w:r>
      <w:hyperlink r:id="rId15" w:tgtFrame="Paranormal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Fenomeni e tecniche paranormali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="0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140 Specifiche posizioni filosofiche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150 </w:t>
      </w:r>
      <w:hyperlink r:id="rId16" w:tgtFrame="Psicolog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Psicologia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160 </w:t>
      </w:r>
      <w:hyperlink r:id="rId17" w:tgtFrame="Log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Logica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170 </w:t>
      </w:r>
      <w:hyperlink r:id="rId18" w:tgtFrame="Et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Etica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(filosofia morale)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180 </w:t>
      </w:r>
      <w:hyperlink r:id="rId19" w:tgtFrame="Filosofia ant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Filosofia antica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20" w:tgtFrame="Filosofia medieval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medievale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21" w:tgtFrame="Filosofie orientali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orientale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 xml:space="preserve">Reale Giovanni, La filosofia di Seneca come terapia dei mali dell’anima 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San’t Agostino, Confessioni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190 </w:t>
      </w:r>
      <w:hyperlink r:id="rId22" w:tgtFrame="Filosofia modern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Filosofia occidentale moderna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ind w:firstLine="384"/>
        <w:outlineLvl w:val="2"/>
        <w:rPr>
          <w:rFonts w:eastAsia="Times New Roman" w:cs="Arial"/>
          <w:b/>
          <w:b/>
          <w:bCs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Pani Filippo, Vaccaro Salvo, Il pensiero anarchico, alle radici della libertà.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>
          <w:rFonts w:eastAsia="Times New Roman" w:cs="Arial"/>
          <w:b/>
          <w:b/>
          <w:bCs/>
          <w:color w:val="C00000"/>
          <w:sz w:val="24"/>
          <w:szCs w:val="24"/>
          <w:lang w:eastAsia="it-IT"/>
        </w:rPr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200 - </w:t>
      </w:r>
      <w:hyperlink r:id="rId23" w:tgtFrame="Religione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Religione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60" w:beforeAutospacing="1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210 Religione naturale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220 </w:t>
      </w:r>
      <w:hyperlink r:id="rId24" w:tgtFrame="Bibb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Bibbia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Breviario Familiare, Anno A-B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Camerini J. K., C’era una volta la Bibbia e C’è ancora. Testi biblici e midrash raccontati ai più giovani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Cesare Ferrari Ed., I Vangeli di Matteo e Marco illustrati dai pittori bergamaschi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 xml:space="preserve"> </w:t>
      </w:r>
      <w:r>
        <w:rPr>
          <w:rFonts w:eastAsia="Times New Roman" w:cs="Arial"/>
          <w:color w:val="252525"/>
          <w:sz w:val="24"/>
          <w:szCs w:val="24"/>
          <w:lang w:eastAsia="it-IT"/>
        </w:rPr>
        <w:t>Jeremias Joachim, Le parabole di Gesù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 xml:space="preserve"> </w:t>
      </w:r>
      <w:r>
        <w:rPr>
          <w:rFonts w:eastAsia="Times New Roman" w:cs="Arial"/>
          <w:color w:val="252525"/>
          <w:sz w:val="24"/>
          <w:szCs w:val="24"/>
          <w:lang w:eastAsia="it-IT"/>
        </w:rPr>
        <w:t>San Paolo, La Bibbia per la famiglia, Nuovo testamento (vol.2)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San Paolo, La Bibbia per la famiglia, Vecchio testamento (vol. 8)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360" w:beforeAutospacing="1" w:after="24"/>
        <w:contextualSpacing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230 </w:t>
      </w:r>
      <w:hyperlink r:id="rId25" w:tgtFrame="Teolog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Teologia cristiana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 teologia dottrinale cristiana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 xml:space="preserve"> </w:t>
      </w:r>
      <w:r>
        <w:rPr>
          <w:rFonts w:eastAsia="Times New Roman" w:cs="Arial"/>
          <w:sz w:val="24"/>
          <w:szCs w:val="24"/>
          <w:lang w:eastAsia="it-IT"/>
        </w:rPr>
        <w:t>Dodd Charles Harold, Le parabole del regno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Dupount Jaques, Il metodo parabolico di Gesù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Famiglia Cristiani, La famiglia cristiana nell’insegnamento di Giovanni Paolo II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240 </w:t>
      </w:r>
      <w:hyperlink r:id="rId26" w:tgtFrame="Teologia moral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Teologia morale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devozionale cristiana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Madre Teresa di Calcutta, Il cammino semplice. Una vita per gli altri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Madre Teresa di Calcutta, Le mie preghiere. Pensieri e meditazioni per ogni giorno dell’anno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Martini Carlo Maria, Le età della vita. Una guida dall’alba al tramonto dell’avventura umana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Martini Carlo Maria, Qualcosa in cui credere. Ritrovare la fiducia e superare l’angoscia del tempo presente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250 </w:t>
      </w:r>
      <w:hyperlink r:id="rId27" w:tgtFrame="Chiesa cristian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Chiesa cristiana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comunità. </w:t>
      </w:r>
      <w:hyperlink r:id="rId28" w:tgtFrame="Ordine religioso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Ordini religiosi cristiani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60" w:before="0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260 Teologia cristiana sociale ed ecclesiastica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val="fr-BE" w:eastAsia="it-IT"/>
        </w:rPr>
      </w:pPr>
      <w:r>
        <w:rPr>
          <w:rFonts w:eastAsia="Times New Roman" w:cs="Arial"/>
          <w:sz w:val="24"/>
          <w:szCs w:val="24"/>
          <w:lang w:val="fr-BE" w:eastAsia="it-IT"/>
        </w:rPr>
        <w:t>Papa Benedetto XVII, Deus caritas est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Papa Benedetto XVII, San paolo l’Apostolo delle genti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highlight w:val="yellow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270 Storia e geografia della chiesa cristiana organizzata</w:t>
      </w:r>
      <w:r>
        <w:rPr>
          <w:rFonts w:eastAsia="Times New Roman" w:cs="Arial"/>
          <w:color w:val="252525"/>
          <w:sz w:val="24"/>
          <w:szCs w:val="24"/>
          <w:highlight w:val="yellow"/>
          <w:lang w:eastAsia="it-IT"/>
        </w:rPr>
        <w:t xml:space="preserve"> 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highlight w:val="yellow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Bigoni Daria, L’oratorio di Clusone 1903-2003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Carcione Filippo, Le eresie, Trinità e Incarnazione nella Chiesa antica.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Messori Vittori, Pensare la storia, Una lettura cattolica dell’avventura umana.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San Paolo, Storia della Chiesa. Duemila anni di cristianesimo (vol.3)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60" w:beforeAutospacing="1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280 Confessioni e sette della Chiesa cristiana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60" w:before="0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290 Altre religioni e religione comparata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>
          <w:rFonts w:eastAsia="Times New Roman" w:cs="Arial"/>
          <w:b/>
          <w:b/>
          <w:bCs/>
          <w:color w:val="C00000"/>
          <w:sz w:val="24"/>
          <w:szCs w:val="24"/>
          <w:lang w:eastAsia="it-IT"/>
        </w:rPr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300 - </w:t>
      </w:r>
      <w:hyperlink r:id="rId29" w:tgtFrame="Scienze sociali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Scienze sociali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300 Opere di carattere generale e </w:t>
      </w:r>
      <w:hyperlink r:id="rId30" w:tgtFrame="Sociolog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Sociologia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Jenkins, Cultura convergente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Lievrow , Livingstone,  Capire i new media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310 </w:t>
      </w:r>
      <w:hyperlink r:id="rId31" w:tgtFrame="Statist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Statistica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320 </w:t>
      </w:r>
      <w:hyperlink r:id="rId32" w:tgtFrame="Scienze politich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Scienze politiche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330 </w:t>
      </w:r>
      <w:hyperlink r:id="rId33" w:tgtFrame="Scienze economich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Scienze economiche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340 </w:t>
      </w:r>
      <w:hyperlink r:id="rId34" w:tgtFrame="Diritto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Diritto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A.A. V.V., Costituzione italiana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Baldassarre e Mezzanotte,  Introduzione alla Costituzione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Bobbi e Pierandrei, Introduzione alla Costituzione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Del Gaudio, Vi racconto la Costituzione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Fioravanti, Costituzione e popolo sovrano,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Lodi, La legge per gli italiani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Martucci, Storia costituzionale italiana. Dallo statuto albertino alla repubblica (1848-2000)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350 </w:t>
      </w:r>
      <w:hyperlink r:id="rId35" w:tgtFrame="Pubblica amministrazion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Amministrazione pubblica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 </w:t>
      </w:r>
      <w:hyperlink r:id="rId36" w:tgtFrame="Arte militar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scienze militari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360 </w:t>
      </w:r>
      <w:hyperlink r:id="rId37" w:tgtFrame="Assistenza social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Assistenza sociale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 sicurezza sociale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370 </w:t>
      </w:r>
      <w:hyperlink r:id="rId38" w:tgtFrame="Educazion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Educazione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D’Ercole Giovanni, Raus Roberto, Lettere dalla speranza. Testimonianze e racconti della Comunità Incontro di don Pierino Gelmi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Heinzmann Josef, Amare è la tua vocazione. Guida al matrimonio cristiano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Zois Giuseppe, Ci manda Geppetto. Domande sull’educazione: le risposte di don Antonio Mazzi.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Zois Giuseppe, Interviste con i costruttori di speranza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380 </w:t>
      </w:r>
      <w:hyperlink r:id="rId39" w:tgtFrame="Commercio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Commercio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40" w:tgtFrame="Comunicazioni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comunicazioni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41" w:tgtFrame="Trasporti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trasporti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390 Usi e costumi, </w:t>
      </w:r>
      <w:hyperlink r:id="rId42" w:tgtFrame="Galateo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etichetta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43" w:tgtFrame="Folclor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folclore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>
          <w:rFonts w:eastAsia="Times New Roman" w:cs="Arial"/>
          <w:b/>
          <w:b/>
          <w:bCs/>
          <w:color w:val="C00000"/>
          <w:sz w:val="24"/>
          <w:szCs w:val="24"/>
          <w:lang w:eastAsia="it-IT"/>
        </w:rPr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400 - </w:t>
      </w:r>
      <w:hyperlink r:id="rId44" w:tgtFrame="Linguaggio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Linguistica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 xml:space="preserve"> 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410 </w:t>
      </w:r>
      <w:hyperlink r:id="rId45" w:tgtFrame="Linguist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Linguistica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Gobber, Morani, Linguistica generale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420 Lingue </w:t>
      </w:r>
      <w:hyperlink r:id="rId46" w:tgtFrame="Lingua ingles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inglese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 </w:t>
      </w:r>
      <w:hyperlink r:id="rId47" w:tgtFrame="Lingua anglosasson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anglosassone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A.A.V.V. Io parlo inglese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Duse Ada, Manuale di conversazione inglese. Dizionario e pronuncia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430 </w:t>
      </w:r>
      <w:hyperlink r:id="rId48" w:tgtFrame="Lingue germanich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Lingue germaniche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. </w:t>
      </w:r>
      <w:hyperlink r:id="rId49" w:tgtFrame="Lingua tedes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Tedesco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440 </w:t>
      </w:r>
      <w:hyperlink r:id="rId50" w:tgtFrame="Lingue romanz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Lingue romanze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. </w:t>
      </w:r>
      <w:hyperlink r:id="rId51" w:tgtFrame="Lingua frances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Francese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450 Lingue </w:t>
      </w:r>
      <w:hyperlink r:id="rId52" w:tgtFrame="Lingua italian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italiana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A.A.V.V. Grammatica italiana tascabile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460 Lingue </w:t>
      </w:r>
      <w:hyperlink r:id="rId53" w:tgtFrame="Lingua spagnol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spagnola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 </w:t>
      </w:r>
      <w:hyperlink r:id="rId54" w:tgtFrame="Lingua portoghes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portoghese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470 </w:t>
      </w:r>
      <w:hyperlink r:id="rId55" w:tgtFrame="Lingue italich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Lingue italiche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. </w:t>
      </w:r>
      <w:hyperlink r:id="rId56" w:tgtFrame="Lingua latin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Latino</w:t>
        </w:r>
      </w:hyperlink>
      <w:r>
        <w:rPr>
          <w:rFonts w:eastAsia="Times New Roman" w:cs="Arial"/>
          <w:color w:val="252525"/>
          <w:sz w:val="24"/>
          <w:szCs w:val="24"/>
          <w:highlight w:val="yellow"/>
          <w:lang w:eastAsia="it-IT"/>
        </w:rPr>
        <w:t xml:space="preserve"> 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A.A.V.V. Compendio di sintassi latina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Marchi Cesare, Siamo tutti latinisti.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480 </w:t>
      </w:r>
      <w:hyperlink r:id="rId57" w:tgtFrame="Lingua gre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Lingue elleniche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. Greco classico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60" w:before="0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490 Altre lingue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>
          <w:rFonts w:eastAsia="Times New Roman" w:cs="Arial"/>
          <w:b/>
          <w:b/>
          <w:bCs/>
          <w:color w:val="C00000"/>
          <w:sz w:val="24"/>
          <w:szCs w:val="24"/>
          <w:lang w:eastAsia="it-IT"/>
        </w:rPr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500 - </w:t>
      </w:r>
      <w:hyperlink r:id="rId58" w:tgtFrame="Categoria:Scienze matematiche, fisiche e naturali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Scienze pure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60" w:beforeAutospacing="1" w:after="24"/>
        <w:ind w:left="384" w:hanging="360"/>
        <w:rPr/>
      </w:pPr>
      <w:hyperlink r:id="rId59" w:tgtFrame="Classificazione decimale Dewey 510 Matemat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510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</w:t>
      </w:r>
      <w:hyperlink r:id="rId60" w:tgtFrame="Matemat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Matematica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 V.V., La matematica dalla A. alla Z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Manabile di matematica, Tutte le formule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520 </w:t>
      </w:r>
      <w:hyperlink r:id="rId61" w:tgtFrame="Astronom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Astronomia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scienze connesse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 La biologia dalla A alla Z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530 </w:t>
      </w:r>
      <w:hyperlink r:id="rId62" w:tgtFrame="Fis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Fisica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A.A.V.V. La fisica dalla A alla Z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540 </w:t>
      </w:r>
      <w:hyperlink r:id="rId63" w:tgtFrame="Chim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Chimica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scienze connesse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 La chimica dalla A alla Z.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550 </w:t>
      </w:r>
      <w:hyperlink r:id="rId64" w:tgtFrame="Scienze della terr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Scienze della terra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di altri mondi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Angela Piero, Alfa &amp; Beta. Mille risposte sulla scienza in un dialogo a briglia sciolta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Weinberg Steven, I primi tre minuti, l’affascinante storia dell’origine dell’universo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560 </w:t>
      </w:r>
      <w:hyperlink r:id="rId65" w:tgtFrame="Paleontolog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Paleontologia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. </w:t>
      </w:r>
      <w:hyperlink r:id="rId66" w:tgtFrame="Paleozoolog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Paleozoologia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570 </w:t>
      </w:r>
      <w:hyperlink r:id="rId67" w:tgtFrame="Biolog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Scienze della vita</w:t>
        </w:r>
      </w:hyperlink>
      <w:r>
        <w:rPr>
          <w:rFonts w:eastAsia="Times New Roman" w:cs="Arial"/>
          <w:sz w:val="24"/>
          <w:szCs w:val="24"/>
          <w:lang w:eastAsia="it-IT"/>
        </w:rPr>
        <w:t xml:space="preserve"> 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Angela Piero, La macchina per pensare (alla scoperta del cervello)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Genovesi Angelo, La scienza al di là del bene e del male. Le nuove sfide della ricerca e la questione morale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580 </w:t>
      </w:r>
      <w:hyperlink r:id="rId68" w:tgtFrame="Botan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Scienze botaniche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I quindici, I libri del come e del perché, Le piante, (Vol.4)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590 </w:t>
      </w:r>
      <w:hyperlink r:id="rId69" w:tgtFrame="Zoolog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Scienze zoologiche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ind w:left="384" w:hanging="0"/>
        <w:outlineLvl w:val="2"/>
        <w:rPr>
          <w:rFonts w:eastAsia="Times New Roman" w:cs="Arial"/>
          <w:bCs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bCs/>
          <w:color w:val="000000" w:themeColor="text1"/>
          <w:sz w:val="24"/>
          <w:szCs w:val="24"/>
          <w:lang w:eastAsia="it-IT"/>
        </w:rPr>
        <w:t>Menzel-Tettenborn H., Radtke G., Il grande libro degli animali e l’ambiente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ind w:left="384" w:hanging="0"/>
        <w:outlineLvl w:val="2"/>
        <w:rPr>
          <w:rFonts w:eastAsia="Times New Roman" w:cs="Arial"/>
          <w:bCs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bCs/>
          <w:color w:val="000000" w:themeColor="text1"/>
          <w:sz w:val="24"/>
          <w:szCs w:val="24"/>
          <w:lang w:eastAsia="it-IT"/>
        </w:rPr>
        <w:t>Royal Canin, Guida per la cura dei gatti anziani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600 - </w:t>
      </w:r>
      <w:hyperlink r:id="rId70" w:tgtFrame="Categoria:Tecnologia e scienze applicate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Tecnologia (Scienze applicate)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610 </w:t>
      </w:r>
      <w:hyperlink r:id="rId71" w:tgtFrame="Medicin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Medicina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 salute e sport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A.A. VV., Pancia piatta per tutti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DeAgostini, Enciclopedia della medicina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Devi Indra, Yoga in 6 settimane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Hamberger Lars, Diventare genitori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Melegar, Manuale degli sport olimpici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Shryock H., Emozioni e salute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620 </w:t>
      </w:r>
      <w:hyperlink r:id="rId72" w:tgtFrame="Ingegner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Ingegneria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attività affini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630 </w:t>
      </w:r>
      <w:hyperlink r:id="rId73" w:tgtFrame="Agricoltur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Agricoltura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tecniche connesse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640 Gestione della </w:t>
      </w:r>
      <w:hyperlink r:id="rId74" w:tgtFrame="Cas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casa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della </w:t>
      </w:r>
      <w:hyperlink r:id="rId75" w:tgtFrame="Famigl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famiglia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650 </w:t>
      </w:r>
      <w:hyperlink r:id="rId76" w:tgtFrame="Categoria:Gestione d'aziend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Direzione aziendale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servizi ausiliari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660 </w:t>
      </w:r>
      <w:hyperlink r:id="rId77" w:tgtFrame="Ingegneria chim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Tecnologie chimiche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affini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60" w:before="0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670 Manifatture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60" w:before="0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680 Manifattura di prodotti per usi specifici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690 </w:t>
      </w:r>
      <w:hyperlink r:id="rId78" w:tgtFrame="Ediliz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Edilizia</w:t>
        </w:r>
      </w:hyperlink>
    </w:p>
    <w:p>
      <w:pPr>
        <w:pStyle w:val="ListParagraph"/>
        <w:numPr>
          <w:ilvl w:val="0"/>
          <w:numId w:val="7"/>
        </w:numPr>
        <w:shd w:val="clear" w:color="auto" w:fill="FFFFFF"/>
        <w:spacing w:lineRule="atLeast" w:line="360" w:before="0" w:after="24"/>
        <w:contextualSpacing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Cortez Donn, Investigating CSI (ing.)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>
          <w:rFonts w:eastAsia="Times New Roman" w:cs="Arial"/>
          <w:b/>
          <w:b/>
          <w:bCs/>
          <w:color w:val="C00000"/>
          <w:sz w:val="24"/>
          <w:szCs w:val="24"/>
          <w:lang w:eastAsia="it-IT"/>
        </w:rPr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700 - </w:t>
      </w:r>
      <w:hyperlink r:id="rId79" w:tgtFrame="Arte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Arti</w:t>
        </w:r>
      </w:hyperlink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, belle arti e arti decorative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710 </w:t>
      </w:r>
      <w:hyperlink r:id="rId80" w:tgtFrame="Urbanist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Urbanistica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arte del paesaggio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Awwad Sami, Questa terra di Dio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De Miro Ernesto, La Valle dei Templi di Agrigento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Khouri R. G.,  Arte e Storia della Giordania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720 </w:t>
      </w:r>
      <w:hyperlink r:id="rId81" w:tgtFrame="Architettur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Architettura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 Il manto di Maria. Santa Maria Maggiore in Bergamo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 L’oratorio dei disciplini e gli affreschi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Baronchelli S., Zanoletti L., Lazzaroni F., Il santuario di Ardesio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Bonandrini G., L’orologio planetario Fanzago di Clusone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Busetti G., Pirola B., Santuari mariani della bergamasca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730 </w:t>
      </w:r>
      <w:hyperlink r:id="rId82" w:tgtFrame="Arti plastich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Arti plastiche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83" w:tgtFrame="Scultur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scultura</w:t>
        </w:r>
      </w:hyperlink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740 </w:t>
      </w:r>
      <w:hyperlink r:id="rId84" w:tgtFrame="Disegno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Disegno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 arti decorative e arti minori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750 </w:t>
      </w:r>
      <w:hyperlink r:id="rId85" w:tgtFrame="Pittur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Pittura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 pitture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A.A.V.V., Dizionario di Storia dell’arte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fr-BE" w:eastAsia="it-IT"/>
        </w:rPr>
      </w:pPr>
      <w:r>
        <w:rPr>
          <w:rFonts w:eastAsia="Times New Roman" w:cs="Arial"/>
          <w:sz w:val="24"/>
          <w:szCs w:val="24"/>
          <w:lang w:eastAsia="it-IT"/>
        </w:rPr>
        <w:t xml:space="preserve">A.A.V-V. Musèe d’Orsay. </w:t>
      </w:r>
      <w:r>
        <w:rPr>
          <w:rFonts w:eastAsia="Times New Roman" w:cs="Arial"/>
          <w:sz w:val="24"/>
          <w:szCs w:val="24"/>
          <w:lang w:val="fr-BE" w:eastAsia="it-IT"/>
        </w:rPr>
        <w:t>Chefs-d’oeuvre impressionnistes ed post-impressionnistes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 xml:space="preserve">Beck James, Raffaello. </w:t>
      </w:r>
      <w:r>
        <w:rPr>
          <w:rFonts w:eastAsia="Times New Roman" w:cs="Arial"/>
          <w:sz w:val="24"/>
          <w:szCs w:val="24"/>
          <w:lang w:eastAsia="it-IT"/>
        </w:rPr>
        <w:t>La stanza della Segnatura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Bo Carlo, Fumagalli Alberto, a cura di, Guy de Maupassant e il suo tempo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Castellotti Bona Marco, Il paradosso di Caravaggio.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Castellucci Leonardo, Goya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Dempsey Charles, Annibale Carracci. Palazzo Farnese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Fabbri Ed., Monet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Fuchs Rudi, Hoet Jan, La pittura fiamminga e olandese (arte del ‘900). Da Van Gogh, Esnor, Magritte, Mondrian ai contemporanei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Gassier Pierre, Goya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Gli impressionisti e la pittura dell’800, Goya, pittore romantico e maledetto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Gli impressionisti e la pittura dell’800, Manet, l’Olympia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Gli impressionisti e la pittura dell’800, Monet, fiori sull’acqua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Gli impressionisti e la pittura dell’800, Monet, impressioni all’aria aperta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Gli impressionisti e la pittura dell’800, Renoir, le bagnanti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Gli impressionisti e la pittura dell’800, Renoir, vita parigina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Gli impressionisti e la pittura dell’800, Van Gogh, genio e follia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Gli impressionisti e la pittura dell’800, Van Gogh, l’uomo di Arles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Gombrich Ernst H., La storia dell’arte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Hood William. Beato Angelico. Il convento di San Marco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I classici dell’arte, Cezanne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I classici dell’arte, Degas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I classici dell’arte, Leonardo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Jaspers Karl, Genio e follia. Strindberg e Van Gogh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Ladis Andrew, Masaccio. La Cappella Brancacci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Partridge Loren, Michelangelo. La volta della Cappella Sistina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Popescu Arbore Grigore, Da Antonello da Messina a Rembrant. Capolavori d’arte dal Museo Nazionale d’Arte di Romania, Bucarest e dal Museo Nazionale Bruckenthal, Sibiu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Riess Jonathan B. Luca Signorelli. La cappella di San Brizio a Orvieto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Scandella Mino, La chiesta di Sant’Anna e il suo convento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Starn Randolph, Ambrogio Lorenzetti. Palazzo Pubblico a Siena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760 </w:t>
      </w:r>
      <w:hyperlink r:id="rId86" w:tgtFrame="Graf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Arti grafiche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87" w:tgtFrame="Tipograf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tecniche di impressione e stampe</w:t>
        </w:r>
      </w:hyperlink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770 </w:t>
      </w:r>
      <w:hyperlink r:id="rId88" w:tgtFrame="Fotograf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Fotografia</w:t>
        </w:r>
      </w:hyperlink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60" w:before="0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780 </w:t>
      </w:r>
      <w:hyperlink r:id="rId89" w:tgtFrame="Mus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Musica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Myers Ben, Green Day: new punk explosion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790 </w:t>
      </w:r>
      <w:hyperlink r:id="rId90" w:tgtFrame="Arti performativ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Arti ricreative e dello spettacolo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 Un secolo di cinema. 100 anni. 100 film.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A.A.V.V., DigiTalks. Idead, Experiences and Figures on Digital Cinema, Cinema d’Europa Media Salles, 2016.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A.A.V.V., 8 ½ Immagini e Violenza: un’attrazione datale?, n.25, marzo 2016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Cineforum 421-422-423-425-426-427-428-429-430-431-432-433-434-435-436-437-438-439-440-441-442-443-444-445-446-447-448-449-450-457-458-459-460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A.A.V.V., Teatro e Storia, numero 24, anno XVII, 2002-2003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Catalogo generale, Bergamo Film Meeting ed. 32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val="fr-BE"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val="fr-BE" w:eastAsia="it-IT"/>
        </w:rPr>
        <w:t>Catalogo generale, Pierre-Luc Granjon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val="fr-BE"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val="fr-BE" w:eastAsia="it-IT"/>
        </w:rPr>
        <w:t>Catalogue du Court, Courtmetrage, Festival International du Film 2016, Cannes ed. 69.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Fotoromanzo, I disperati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Grespi Barbara, Cinema e montaggio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i, La signoria di Madonna Finzione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Nosari Peir Giorgio, Nemo propehta: per una storia del Teatro Tascabile di Bergamo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val="en-US" w:eastAsia="it-IT"/>
        </w:rPr>
        <w:t>Odin Teatret, Itsi Bitsi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val="en-US" w:eastAsia="it-IT"/>
        </w:rPr>
        <w:t>Odin Teatret, The Castel of Holstebro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val="fr-BE"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val="fr-BE" w:eastAsia="it-IT"/>
        </w:rPr>
        <w:t>Official Catalogue, Festival International du Film 2016, Cannes ed. 69.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Official Program, Festival International du Film 2016, Cannes ed. 69.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Petrin Armando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Tessari, Commedia dell’arte: la maschera e l’ombra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>
          <w:rFonts w:eastAsia="Times New Roman" w:cs="Arial"/>
          <w:b/>
          <w:b/>
          <w:bCs/>
          <w:color w:val="C00000"/>
          <w:sz w:val="24"/>
          <w:szCs w:val="24"/>
          <w:lang w:eastAsia="it-IT"/>
        </w:rPr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800 - </w:t>
      </w:r>
      <w:hyperlink r:id="rId91" w:tgtFrame="Letteratura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Letteratura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 xml:space="preserve"> 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820 </w:t>
      </w:r>
      <w:hyperlink r:id="rId92" w:tgtFrame="Categoria:Letteratura ingles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Letteratura in lingua inglese e anglosassone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Abbott Edwin, Flatlandia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 xml:space="preserve">Adams Richard, La collina dei conigli. 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Adamson Joy, Nata libera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Alcoolt L. M., Little Woman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Archer Jeffrey, Caino e Abele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Archer Jeffrey, La figlia di Abele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Austen Jane, Emma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Austen Jane, L’abbazia di Nothanger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Austen Jane, Orgoglio e pregiudizio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Auster Paul, L’invenzione della solitudine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Badbury Ray, Il grande modo laggiù.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Barber Noel, I giorni dell’Addio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Bennett Anna, Anna delle cinque città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Bennett Jon, George Susan, La macchina della fame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Blackburn Julia, L’ultima isola dell’imperatore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Blake Nicholas, La belva deve morire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Bradbury Ray, Farenheit 451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Bradbury Ray, I fiori di Marte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Bradbury Ray, Il grande mondo laggiù. 34 racconti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Bristow Gwen, Manning Bruce, L’ospite invisibile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Bronte Emily, Poesie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Brown Frederic, Il visitatore che non c’era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Buck Perl S., Vento dell’ Est: vento dell’Ovest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Burroughs William S., Pasto nudo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Byng Geogia, Molly Moon e l’incredibile libro dell’ipnosi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Cameron Peter, Coral Glynn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Campbell Kathleen, Lord Brummell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Capote Truman, A sangue freddo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Carroll Lewis, Alice nel Paese delle Meraviglie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Carroll Lewis, Il grande divorzio. Un sogno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Carroll Lewis, Perelandra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Chadwick Elizabeth, Il primo cavaliere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Chatman Seymur, Storie e discorso. La struttura narrativa nel romanzo e nel film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Chesterton Gilbert Keith, I racconti di padre Brown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Chesterton Gilbert Keith, Il bello del brutto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Christie Aghata, Miss Marple: le ricette del delitto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Clark Mary Higging, Mentre la piccola dorme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Clark Mary Higgings, In giro per la città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Coetzee J. M., Vergogna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Collins Max Allen, Waterworld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Compton-Burnett Ivy, Il presente e il passato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Conrad Joseph, Cuore di tenebra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Conrad Joseph, Romanzi del mare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Cook Robin, Febbre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Cookson C. Il vestito di velluto nero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Cooper Gleen, Il libro della anime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Cooper Gleen, La biblioteca dei morti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Cooper Gleen, La mappa del destino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Cornwell Patricia, Il cimitero dei senza nome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Cornwell Patricia, La fabbrica dei corpi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Crichton Michael, Andromeda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Crofts Freeman Wills, Il volo delle 12.30 da Coydon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Cronin, Anni verdi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Cronin, Gran Canaria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Cronin, La canzone da sei soldi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Cronin, La cittadella. Il piccolo grande ondo del dottor Manson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Cullingford Guy, Il morto che non riposa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Dahl Roald, Gli sporcelli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 Quincey Thoman, L’assassinio come arte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 Quincey Thomas, L’assassinio come una delle belle arti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Dedoe Daniel, Robinson Crusoe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Defoe Daniel, Roxana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Dickens Charles, David Copperfield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fr-BE" w:eastAsia="it-IT"/>
        </w:rPr>
      </w:pPr>
      <w:r>
        <w:rPr>
          <w:rFonts w:eastAsia="Times New Roman" w:cs="Arial"/>
          <w:sz w:val="24"/>
          <w:szCs w:val="24"/>
          <w:lang w:val="fr-BE" w:eastAsia="it-IT"/>
        </w:rPr>
        <w:t>Dickens Charles, La piccola Dorrit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fr-BE" w:eastAsia="it-IT"/>
        </w:rPr>
      </w:pPr>
      <w:r>
        <w:rPr>
          <w:rFonts w:eastAsia="Times New Roman" w:cs="Arial"/>
          <w:sz w:val="24"/>
          <w:szCs w:val="24"/>
          <w:lang w:val="fr-BE" w:eastAsia="it-IT"/>
        </w:rPr>
        <w:t>Dickens Charles, Le due città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Dickens Charles, Tempi difficili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Dickinson Emily, Silenzi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Doody Margaret, Gli alchimisti.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Dos Passos Jhon, Manhattan Tranfert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Dowswell Paul, L’ultima alba di Guerra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Doyle Arthur Conan, La mummia e altri racconti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Doyle Arthur Conan, Uno studio in rosso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Doyle Roddy, Bella famiglia!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Durrell Gerald, La mia famiglia e altri animali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Eden Martin, London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Elkann Alain, I soldi devono restare in famiglia.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Ellroy James, Dalia Nera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Erdman Paul, Zero coupon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Fielding Henry, Tom Jones (vol. 1 e 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Fitzgerald Francis Scott, Il grande Gastby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Fitzgerald Francis Scott, Tenera è la notte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Flanagan Richard, La vita sommersa di GOULD. Un romanzo in 12 pesci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Follett Ken, I pilastri della terra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Follett Ken, Il codice Rebecca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Follett Ken, L’uomo di Pietroburgo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Follett Ken, Un luogo chiamato libertà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Forster Edward Morgan, Passaggio in India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Foss Michael, Re Artù e il mito di Excalibur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Fowles John, La donna del tenente francese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Freeman Cynthia, Non è tempo di lacrime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Freeman Cynthia, Stagioni del cuore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Freeman Richard Austin, Una carrozza nella notte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French Nicci, Dolce e crudele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French Nicci, Sotto la pelle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Fromm Erich, Avere o essere?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Frost Scott, L’autobiografia dell’agente speciale Dale Cooper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Frydman Rene, L’irresistibile desiderio di nascere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Gaarder Jostein, L’enigma del solitario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Gaiman Neil, Coraline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Gallagher J. P., La primula rossa del Vaticano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Gallmann Kuki, La notte dei leoni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Galsworthy John, La saga dei Forsyte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Goodwin Jason, L’occhio del diavolo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Graves Robert, Belissario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Gray Caroline, Prima classe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Greene Graham, Il dottor Fischer a Ginevra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Greene Graham, Il terzo uomo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Greene Graham, L’americano tranquillo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Greene Graham, L’uomo dai molti nomi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Grisham John, Fuga dal Natale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Grisham John, I confratelli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Grisham John, Il rapporto Pelican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Grisham John, L’appello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Haddon Mark, Lo strano caso del cane ucciso a mezzanotte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Hardy Thomas, Giuda l’oscuro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Harris Joanne, Cinque quarti d’arancia.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Harris Robert, Enigma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Hart George, Miti Egizi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Hauptmann Gerhart, Il fantasma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Hawthorne, La lettera scarlatta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Hayden Torey L., Bambini del silenzio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Hayden Torey L., Il gatto meccanico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Hayden Torey L., Una bambina e gli spettri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Hemingway Ernest, Per chi suona la campana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Highsmith Patricia, Il talento di Mr. Ripley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Hoban Russel, Il topo e suo figlio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Hodgson, Howard, Lovecrafit, Quinn, Wellman, Gli indagatori dell’incubo. Cinque casi del soprannaturale risolti dai Maestri dell’Orrore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Holliday Laurel, Ragazzi in guerra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Holt Victoria, Prigioniera del cuore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Hornby Agnello Simonetta, Il veleno dell’oleandro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Hyde Catherine Ryan, La formula del cuore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Ibbotson Eva, La mia Vienna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Isherwood Cristopher, Mr. Norris se ne va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James Henry, Daisy Miller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James Henry, Piazza Washington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James M. R., Ghost Stories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James P. D., La stanza dei delitti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fr-BE" w:eastAsia="it-IT"/>
        </w:rPr>
      </w:pPr>
      <w:r>
        <w:rPr>
          <w:rFonts w:eastAsia="Times New Roman" w:cs="Arial"/>
          <w:sz w:val="24"/>
          <w:szCs w:val="24"/>
          <w:lang w:val="fr-BE" w:eastAsia="it-IT"/>
        </w:rPr>
        <w:t>James P. D., Sangue innocente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val="fr-BE" w:eastAsia="it-IT"/>
        </w:rPr>
        <w:t xml:space="preserve">James Rebecca, Beautiful Malice. </w:t>
      </w:r>
      <w:r>
        <w:rPr>
          <w:rFonts w:eastAsia="Times New Roman" w:cs="Arial"/>
          <w:sz w:val="24"/>
          <w:szCs w:val="24"/>
          <w:lang w:eastAsia="it-IT"/>
        </w:rPr>
        <w:t>L’amicizia può uccidere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Jenkins Herbert G., Patricia Brent, zitella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Jerome Klpaoka Jerome, Three man in a boat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Joyce James, Ritratto dell’artista da giovane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Kendrick, Denton, Estrada. La freccia di Cupido.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Kern R., Arguzie e Facezie dei padri del deserto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King Stephen, Incubi e deliri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King Stephen, Pet Sematary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Kinsella Sophie, La signora dei funerali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Kipling Rudyard, Kim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Kompare Derek, CSI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Krantz Julia, Conquisterò Manhattan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Lasdun James, L’assedio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Lawrence D. H., L’amante di Lady Chatterlay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Le  Carrè John, La spia che venne dal freddo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Le Carrè John, La talpa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Lehane Dennis, La casa buia</w:t>
      </w:r>
    </w:p>
    <w:p>
      <w:pPr>
        <w:pStyle w:val="Normal"/>
        <w:shd w:val="clear" w:color="auto" w:fill="FFFFFF"/>
        <w:tabs>
          <w:tab w:val="left" w:pos="4678" w:leader="none"/>
        </w:tabs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Lewin Ariel, La frontiera romana Limes nel deserto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Lewis C. S., Il grande divorzio, Un sogno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Lewis Roy, Il più grande uomo scimmia del pleistocene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Llewwllyn Richard, Com’era verde la mia vallata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London Jack, Martin Eden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London Jack, The call of the wild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Lovecraft  Hodward Phillips, Il dominatore delle tenebre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Malory Thomas, Storia di Re Artù e dei suoi cavalieri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Maugham William Somerset, Schiavo d’amore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 xml:space="preserve">Maugham William Somerset. </w:t>
      </w:r>
      <w:r>
        <w:rPr>
          <w:rFonts w:eastAsia="Times New Roman" w:cs="Arial"/>
          <w:sz w:val="24"/>
          <w:szCs w:val="24"/>
          <w:lang w:eastAsia="it-IT"/>
        </w:rPr>
        <w:t>Il mago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Mc Collough Colleen, Uccelli di rovo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McCarthy Tom, Deja vu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McCloy Helen, Come in uno specchio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McEwan Ian, Espiazione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McEwan Ian, Lettera a Berlino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McEwan, L’inventore di sogni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McMurtry Larry, Voglia di tenerezza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Meade Glenn, Le sabbie di Saqqara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Metthews John, Il graal. La ricerca infinita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Miller Andrew, Il talento del dolore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Miller Arthur, Dopo la caduta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Milne A. A., Il dramma di Corte rossa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Moyes Jojo, Io prima di 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Ohler Norbert, Vita pericolosa dei pellegrini del Medioevo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Orwell George, 1984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Orwell George, Animal Farm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Orwell George, La fattoria degli animali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Osborne William, L’angelo di Hitler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Owens William, L’ammutinamento dell’Amistad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Palmer Michael, Cause naturali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Patterson James, Una sola notte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Payne Robert, L’oro di Troia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Peters Ellis, Due delitti per un monaco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Peters Ellis, Il novizio del diavolo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Peters Ellis, Il pellegrino dell’odio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Phillips Ann, Un anno col fantasma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Pilcher Rosamunde, I cercatori di conchiglie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Plath Sylvia, Diari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Poe Edgar Alla, Il pozzo e il pendolo e altri racconti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Poe Edgar Allan, Tutti i racconti del terrore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Potok Chaim Danny l’eletto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Powell Richard, Vacanze matte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Pym Barbara, Crampton Hodnet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Pym Barbara, Una relazione sconveniente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Raynald Patrick, Trasparenze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Reichs Kathy, Corpi freddi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Rendell Ruth, A forma di cuore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Rendell Ruth, I giorni di Asta Westerby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Rendell Ruth, La verità nascosta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Rendell Ruth, Oltre il cancello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Rhode John,  I delitti di Praed Street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Richard Mason, Anime della deriva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Richardson Samuel, Pamela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Rinehart Mary Roberts, L’uomo nella cuccetta n. 10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Rio Michel, Merlino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Roth Joseph, Confessioni di un assassino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Roth Joseph, Ebrei erranti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Roth Joseph, La marcia di Radetzky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Roth Philip, L’animale morente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Rowling J. K., Harry Potter e il calice di fuoco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Rowling J. K., Harry Potter e il prigioniero di Azkaban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Rowling J. K., Harry Potter e il principe mezzosangue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Rowling J. K., Harry Potter e l’ordine della Fenice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Rowling J. K., Harry Potter e la camera dei segreti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Rowling J. K., Harry Potter e la pietra filosofale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Runciman Steven, I crociati alla conquista della città Santa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Rushdie Salman, I figli della mezzanotte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Sacks Oliver, L’uomo che scambiò sua moglie per un cappello.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Saki, L’uovo quadrato e altri racconti.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Saki, La zia ha adottato un licantropo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Santmyer H. H., “… e il signore del circolo”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Sayers Dorothy L., Il segreto delle campane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Shagan Steve, La formula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Shakespeare William, Amleto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Shakespeare William, La tempesta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Shakespeare William, Macbeth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Shakespeare William, Otello il Moro di Venezia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Shakespeare William, Troilo e Cressidra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Shakespeare William, Tutto il teatro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Shaw G. B. , Pigmalione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Shaw Irwin, I giovani leoni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Shaw Irwin, Mendicante ladro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Shaw Irwin, Povero ricco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Sheldon Sideny, Padrona del gioco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Sheldon Sidney, Se domani verrà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Shelley Mary, Frankenstein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Simmons Charles, Acqua di mare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Snow C. P., Morte a vele spiegate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Sorel Julia, Rocky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Spark Mauriel, Gli anni fulgenti di Miss Brodie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Spark Mauriel, La ballata di Peckham Rye.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 xml:space="preserve">Steel Danielle, L’anello 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Steel Danielle, Un amore così raro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Steinbeck John, L’intervento del nostro scontento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Steinbeck John, Pian della Tortillia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Steinbeck John, Quel fantastico giovedì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Steinbeck John, Uomini e topi.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Sterne, La vita e le opinioni di Tristan Shandy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Stevenson Robert Louis, Il mio letto e una nave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Stevenson Robert Louis, The strage case of dr. Jekyll and mr. Hyde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Stevenson Robert Luis, Il signore di Ballantrae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Stevenson Robert Luis, L’isola del tesoro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Stewart Mary, la foresta incantata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Stine, Gli orrori di Shockystreet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Stine, Il mistero dello scienziato pazzo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Stine, La casa della morte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Stoppard Tom, Arcadia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Sussman Paul, L’armata perduta di Cambise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Swift Jonathan, Gulliver’s Travels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Swift Jonathan, I viaggi di Gulliver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Taylor Samuel W., L’uomo con la mia faccia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Thoreau Henry, Vita nei boschi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Tolkien J. R. R., Il signore degli anelli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Traven B., Il tesoro della Sierra Madre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Treece Henry, Ai confini del mondo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Trench Sally, Seppellitemi con i miei stivali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Twain Mark, Racconti Umoristici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Twain Mark, The prince and the pauper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Vallgren Carl-Johan, Stroia di un amore straordinario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Van Slyke Helen, Il posto dell’amore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Van Slyke Helen, Le scelte di una donna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Van Slyke Hellen, Il ricco e il giusto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Verne Jules, The mysterious island (ing.)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Wallace Edgar, La porta dalle sette chiavi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Wallace Irving, L’onnipotente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Waller Robert James, I ponti di Madison County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Waugh Evelyn, Elena La madre dell’Imperatore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Weiner Jennifer, Brava a letto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Weiner Jennifer, Buonanotte baby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Weiner Jennifer, Certe ragazze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Werber Bernard, Formiche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Wescott Glenway, Appartamento ad Atene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Wharton Edith, Ethan Frome (3)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Wharton Edith, L’età dell’innocenza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Wharton Edith, Raggi di luna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White Ethel Lina, La signora scompare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Whitman, Foglie d’erba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en-US" w:eastAsia="it-IT"/>
        </w:rPr>
      </w:pPr>
      <w:r>
        <w:rPr>
          <w:rFonts w:eastAsia="Times New Roman" w:cs="Arial"/>
          <w:sz w:val="24"/>
          <w:szCs w:val="24"/>
          <w:lang w:val="en-US" w:eastAsia="it-IT"/>
        </w:rPr>
        <w:t>Wilde Oscar, De profundis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Wilde Oscar, Il ritratto di Dorian Gray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Wilde Oscar, The canterville ghost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Willeford Charles, La macchina in corsia undici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Wodehouse P. G., Amore fra i polli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Wodehouse P. G., I porci hanno le ali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Wodehouse P. G., Zio Fred in Primavera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Wodehouse P.G., Un pellicano a Blandings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Wood Barbara, La profetessa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Wood Barbara, Tre vite, un amore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Woolf Virginia, Sulla malattia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Woolf Virginia, Una stanza tutta per sé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Woolson Fenimore Constance, Il giardino davanti casa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Wright Richard, Rito di passaggio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830 Letterature nelle lingue germaniche. </w:t>
      </w:r>
      <w:hyperlink r:id="rId93" w:tgtFrame="Letteratura tedes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Letteratura tedesca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Bach Richard, Il gabbiano Jonathan Livingston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Bach Richard, Illusioni. La avventure di un Messia riluttante (1)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Bach Richard, Un ponte sull’Eternità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Bichsel Peter. Al mondo ci sono più zie che lettori, Caro “insegnante” ti scrivo!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Boell Heinrich, Croce senza amore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Brecht Bertold, Gli affari del signor Giuli Cesare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Brecht Bertold, Vita di Galileo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Broch Herman, La morte di Virgilio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Bukowski Charles, Post Office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Canetti Elias, Il gioco degli occhi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Canetti Elias, La rapidità dello spirito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Christiane F., Noi ragazzi dello Zoo di Berlino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Durrenmatt, Il tunnel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Fontane Theodor, Effi Briest (ted.)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Forsyth Frederick, Dossier Odessa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Freud Sigmund, Considerazioni attuali sulla guerra e la morte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Geiger Arno, Il vecchio re nel suo esilio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Ginzburg Natalia, Caro Michele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Goethe J. W., I dolori del giovane Werther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Gotthelf Jeremias, Il ragno nero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Hansen Erik Fosnes, Corale alla fine del viaggio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Hofmannsthal von Hugo, Il libro degli amici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Kafka Franz, Il processo (traduzione di Primo Levi)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Kafka Franz, Lettera al padre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Kafka Franz, Lettere a Milena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Ka-tzetnik 135633, La casa delle bambole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Lessing Gotthold E., Nathan il saggio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Mann Thomas, Romanzi brevi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Mann Thomas, Tonio Kroeger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Mann Thomas, Tonio Kroeger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Meyrink Gustav, Racconti agghiaccianti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Nietzsche Friederich, Nascita della tragedia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Ritchie Michael, Eine Witwe hat Angst (ted.)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Schiller Friederich, I masnadieri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Schimitt Eric-Emmanuel, Il lottatore di Sumo che non diventava grosso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Schmitt Eric-Emmanuel, Oscar e la dama in rosa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Schnitzler Arturh, La signorina Else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SchopeanuerArthur, La saggezza della vita, Aforismi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Sebald Gottfried, Gli anelli di Saturno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Singer Isaac, La famiglia Moskat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Vandenberg Philipp, Alla scoperta del tesoro di Priamo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Watzlawik Paul, Istruzioni per rendersi infelici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Weder Hans, Metafore del regno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Werfel Franz, Nella casa della gioia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840 Letterature nelle lingue romanze. </w:t>
      </w:r>
      <w:hyperlink r:id="rId94" w:tgtFrame="Letteratura frances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Letteratura francese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Artaud Antonin, Eliogabalo o l’anarchico incoronato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Aubier Catherine, Sedurre con lo zodiaco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Balzac Honore, Il parroco di Tours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Baudelaire Charles, I fiori del male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Beauvoir Simon, Lo spirituale un tempo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Bernanos Georges, Mouchette.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Bernanos Georges, Sotto il sole di Satana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Brunnschweiler Francoise, Raoul Follerau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Carrere Emmanuel, L’avversario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Castelot Andre, La regina segreta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Celine, Il dottor Semmelweiss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Celine, Viaggio al termine della notte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Chevallier Gabriel, Babilonia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bookmarkStart w:id="0" w:name="_GoBack"/>
      <w:r>
        <w:rPr>
          <w:rFonts w:eastAsia="Times New Roman" w:cs="Arial"/>
          <w:color w:val="252525"/>
          <w:sz w:val="24"/>
          <w:szCs w:val="24"/>
          <w:lang w:eastAsia="it-IT"/>
        </w:rPr>
        <w:t>Colette</w:t>
      </w:r>
      <w:bookmarkEnd w:id="0"/>
      <w:r>
        <w:rPr>
          <w:rFonts w:eastAsia="Times New Roman" w:cs="Arial"/>
          <w:color w:val="252525"/>
          <w:sz w:val="24"/>
          <w:szCs w:val="24"/>
          <w:lang w:eastAsia="it-IT"/>
        </w:rPr>
        <w:t>, Claudine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Duras Marguerite, Moderato cantabile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Feuilllet O., Il romanzo di un giovine povero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Flaubert Gustave, L’educazione sentimentale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Flaubert Gustave, Madame Bovary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Follerau Raul, Il libro dell’amore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France Anatole, Il procuratore della Giudea.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France Anatole, Taide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Franchi Franca, Documents (fotocopia)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Futrelle Jacques. Il problema della cella n. 13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Gautier Theophile, Jettatuta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Giono Jean, L’uomo che piantava gli alberi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Guitton Jean, L’assurdo e il mistero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Hugo Victor, Notre-Dame de Paris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Huysmans Joris-Karl, Controcorrente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Jacq Christian, L’affare Tutankhamon. Mezzo secolo di drammi e passioni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Jacq Christian. Il romanzo di Ramses. Il figlio della Luce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Jonquet Thierry, Moloch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Lapierre Dominque, La città della gioia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Lapierre Dominique, Parigi brucia?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Le Ponicin, L’aguzza cervello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Leiris Michel, Francis Bacon (fotocopia)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Leiris Michel, Il pittore e la modella (fotocopia)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Malot Hector, Senza famiglia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Markale Jean, Il mistero del Graal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Maupassant Guy, Bel-Ami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Maupassant Guy, Le Horla e altri racconti dell’orrore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Maupassant Guy, Racconti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Mauriac Francois, Destini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Mauriac Francois, Genitrix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Mauriac Francois, Therese Desqueryroux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Maurier Daphne, La prima moglie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Maurier Daphne, Mia cugina Rachele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Moliere, L’avaro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Moliere, Tartufo o l’impostore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Mauriac Francois, Destini.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Mauriac Francois, Therese Desqueyrovy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Mussot-Goulard R., CarloMagno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Orsenna Erik, La grammatica è una canzone dolce.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Pascal Blaise, Pensieri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Pennac Daniel, Diario di scuola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Pennac Daniel, Il paradiso degli orchi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Pennac Daniel, La lunga notte del dottore Galvan.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Pennac Daniel, La prosivendola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Pennac Daniel, Signor Malaussene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Pergaud Luis, la guerra dei bottoni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Picouly Daniel, Il campo di nessuno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Proust Marcel, Dalla parte di Swann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Quignard Pascal, L’incisore di Bruges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Quoist Michel, A cuore aperto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Radiguet Raymond, Il diavolo in corpo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Remarque Erich M., Arco di Trionfo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Remarwue Erich M., Il cielo non ha preferenze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Rimbaud Arthur, Opere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Rochefort Christiane, Il riposo del guerriero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Rousseau Jean-Jaques, Il contratto sociale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Sagan Francoise, Bonjour Tristess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Saint Pierre Bernardin, Paul e Virginie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Saint-Exupery Antoine, Il Piccolo Principe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Segalen Victor, Saggio sull’ esotismo (fotocopia)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Signoret Simone, Addio Volodia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Simenon Georges, Betty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Simenon Georges, Maigret e il cliente del sabato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Simenon Geroges, Lettera al mio giudice.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Simenon Georges, Maigret a scuola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Stendhal, Il rosso e il nero (vol.2)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Stendhal, La certosa di Parma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Vargas Fred, Sotto i venti di Nettuno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Vercors, Il silenzio del mare e l’armata della notte (testo fr, a fronte)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Voltaire, Candido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Voltaire, Micromegas e L’ingenuo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Yourcenar Marguerite, Alexis o il trattato della lotta vana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Yourcenar Marguerite, L’opera al nero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Zola Emile, La disfatta.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Zola Emile, Nanà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 w:beforeAutospacing="1" w:after="24"/>
        <w:ind w:left="24" w:firstLine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850 Letterature in lingua </w:t>
      </w:r>
      <w:hyperlink r:id="rId95" w:tgtFrame="Letteratura italian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italiana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A.A.V.V., Io speriamo che me la cavo, temi di bambini napoletani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AA. VV., Antologia dei nuovi narratori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Abbadessa Emanuela E., Capo Scirocco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Alfieri Vittorio, Saul Filippo.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Alighiero Chiusano Italo, La prova dei sentimenti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Ambrogi Silvano, Il ritorno degli alberi perduti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Ammaniti Niccolò, Ti prendo e ti porto via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Amurri Antonio, Piccolissimo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Andreotti Giulio, Visti da vicino. Il meglio delle tre serie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Aresi Paolo, Toshi si sveglia nel cuore della notte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Aretino Pietro, Sonetti lussuriosi e dubbi amorosi.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Ariosto Ludovico, Satire.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Arpino Giovanni, Un delitto d’onore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Avallone Silvia, Acciaio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Badeschi Giulio, Centomila gavette di ghiaccio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Baldacci David, La semplice verità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Barbaro Paolo, La casa con le luci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Bartoletti Alessandro, Lo studente strategico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Battistelli Silvia, Viaggio a Katmandu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Bellonci Maria, Marco Polo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Belpoliti Marco, Doppio Zero. Una mappa portatile della contemporaneità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Benni Stefano, La Compagnia dei Celestini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Benni Stefano, La grammatica di Dio. Storie di solitudine e di allegria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Benni Stefano, La traccia dell’angelo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Berisso Marco, a cura di, Poesie dello Stilnovo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Berto Giuseppe, Anonimo veneziano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Bevilacqua Alberto, La Pasqua rossa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Biagi Enzo, Crepuscolo degli dei, Parlano i sopravvissuti del Terzo Reich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Biagi Enzo, Diamoci del tu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Biagi Enzo, Diciamoci tutto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Biagi Enzo, Il Boss è solo.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Biagi Enzo, Il buon paese. Vale ancora la pensa di vivere in Italia?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Biagi Enzo, La disfatta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Bianchi Enzo, Per un’etica condivisa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Bianchini Angela, La ragazza in nero.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Birardi Francesco, Il romanzo di Ulisse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Bobbio Norberto, Stato, governo e società. Frammenti di un dizionario politico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Bobbio Nortberto, De senectute e altri scritti autobiografici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Bonatti Walter, Il caso K2. 40 anni dopo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Brancati Vitaliano, Il bell’Antonio.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Brirardi Francesco, Il romanzo di Ilio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Bruno Giordano, La cena delle ceneri.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Buscetta: la vera storia di un vero padrino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Buticchi Marco, Menorah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Buzzati Dino, Il deserto dei Tartari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Calabresi Mario, La fortuna non esiste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Calasso Roberto, Le nozze di Cadmo e Armonia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Caliceti Giuseppe, Suini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Calvino Italo, La giornata d’uno scrutatore.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Calvino Italo, Le cosmocomiche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Camarrone Davide, Lorenza e il commissario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Campagnoni Martino Angelo, Il bambino che giocava con le stelle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Campanile Festa Pasquale, Per amore solo per amore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Canali Luca, Il sangue di Roma. Dal 133 a. C. un secolo di intrighi, assassinii e scontri di potere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Cantani Enrica, La donna che voleva odiare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Cappelli Gaetano, Romanzo irresistibile della mia vita vera raccontata fin quasi negli ultimi e più straordinari sviluppi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Caracciolo Enrichetta, Misteri del chiostro napoletano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Carducci Giosuè, Poesie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Carofiglio Gianrico, La manomissione delle parole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Casati Modigliani Sveva, Il cigno Nero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Cassola Carlo, Fausto e Anna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Castiglione Baldassar, Il libro del cortegiano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Cecchi Emilio, Pesci rossi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Cesa Maria, Adriano l’età dell’oro dell’impero romano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Chiara Piero, La spartizione la comica avventura di un uomo diviso da tre donne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Citati Piero, Vita breve di Katherine Mansfield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Citati Pietro, Alessandro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Citati Pietro, Ritratti di donne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Colaprico Piero, L’estate del Mundial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Colaprico Piero, La donna del campione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Collodi Carlo, Le avventure di Pinocchio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Coltorti Gaia, Le affinità alchemiche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Comencini Cristina, Il cappotto del turco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Comencini Cristina, La bestia nel cuore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Consorti Alessandra, L’imperatrice perduta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Contigiani Bruno, Vivere con lentezza. Piccole azioni per grandi cambiamenti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Corradini Matteo, La Repubblica delle farfalle. Il romanzo dei ragazzi di Terezin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Costantini Roberto, Tu sei il male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Cremona Carlo, Agostino D’Ippona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Crepet Paolo, Voi, Noi. Sull’indifferenza di giovani e adulti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Crucitti Nadia, Casa Valpatri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Culicchia Giuseppe, Liberi tutti, quasi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D’Amico Margherita, Gulu, Una discesa agli inferni.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D’Amico Margherita, Trilogia dell’adolescenza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D’Avenia Alessandro, Bianca come il latte rossa come il sangue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Dalla Zonca Cristiana, Amore chiama, amore risponde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 Amicis Edomondo, Cuore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De Luca Erri, Non qui, non ora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 Mello Anthony, Brevetto di volo per aquile e polli. Esercizi per il benessere del corpo e dell’anima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 Mello Anthony, Messaggio pe un’aquila che si crede un pollo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De Sanctis Francesco, Storia della letteratura italiana. 1-2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Deledda Grazia, Elias Portolu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Deledda Grazia, L’edera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Di Laura, La spiaggia di sabbia nera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Di Lascia Mariateresa, Passaggio in ombra.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Doninelli Luca, Tornavamo dal mare.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Dragosei Italo, Don Giovannino in Calabria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Duranti Francesca, Il comune senso delle proporzioni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Fabretti Vittoria, I ragazzi del condominio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Faelli Emma, Il segreto della penna verde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Falco Giorgio, La gemella H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Faletti Giorgio, Tre atti e due tempi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Fallaci Oriana, Insciallah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Fallaci Oriana, Un uomo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Farinetti Gianni, In piena notte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Farinetti Gianni, L’isola che brucia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Fassio Annamaria, Maria Morgana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Fedrigotti Bossi Isabella, Di buona famiglia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Ficili Orazio, La grande guida dei sogni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Fiori Umberto, Tutto bene professore? Croci e delizie del corpo docenti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Flaiano Ennio, Frasario essenziale per passare inosservati in società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Fogazzaro Antonio, Malombra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Franzosini Edgardo, Raymond Isidore e la sua cattedrale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Frassi Massimiliano, I bambini delle fogne di Bucarest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Frediani Andrea, Il tiranno di Roma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Frigeni Careddu Mariana, Leonardo Amore mio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Fruttero Carlo, Mutandine di Chiffon. Memorie retribuite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Fruttero e Lucentini, La donna della dominica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Gaetano Cappelli, Romanzo irresistibile della mia vita vera.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Gallo Don Andrea, Mazzetti Loris, Sono venuto per servire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Gambarotta Bruno, Polli per sempre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Gamberale Chiara, Le luci nella casa degli altri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Gasparri Gianluigi, L’harem delle brutte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Gasperini Brunella, Io e loro. cronache di un marito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Gasperini Brunella, Più botte che risposte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Gervaso Roberto, Claretta. La donna che morì per Mussolini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Gervaso Roberto, Il grillo parlante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Gesualdi Francesco, Manuale per un consumo responsabile. Dal boicottaggio al commercio equo solidale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Ghinelli Lorenza, La colpa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Giordano Paolo, La solitudine dei numeri primi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Goldoni Carlo, Memorie.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Goldoni Luca, Dì che ti mando 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Gorresio Vittorio, La vita ingenua. Costellazione cancro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Gramsci Antonio, Lettere dal carcere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Granzotto Gianni, Carlo Magno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Guarnieri Rossana, Gente d’Irlanda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Guerini Federica, Per rompere il silenzio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Guicciardi Luigi, Filastrocca di sangue per il commissario Cataldo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Guicciardi Luigi, Occhi nel buio. Un’indagine del commissario Cataldo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Guicciardini Francesco, Ricordi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Imarisio Marco, Mal di scuola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Ingrosso Lucia Tilde, Io so tutto di lei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La Porta Filippo a cura di, Racconti italiani d’oggi da Celati a Ballestra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Leopardi Giacomo, I canti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Levi Lia, Una bambina e basta.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Levi Primo, Il sistema periodico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Levi Primo, La tregua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Lodesani M., Zignani A, I racconti dell’anno mille. Le donne e gli amori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Loy Rosetta, Cioccolata da Hanselmann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 xml:space="preserve">Loy Rosetta, Sogni d’inverno. 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Lucarelli Carlo, Carta bianca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Lucarelli Carlo, L’estate torbida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Lucarelli Carlo, L’isola dell’angelo caduto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Macchia Giovanni, a cura di, Breviario dei politici secondo il Cardinale Mazzarino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Macchiavelli Loriano, Ombre sotto i portici.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Machiavelli Niccolò, La mandragola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Magi Carlo, Ragazzi del ‘43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Magrelli Valerio, Geologia di un padre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Mainardi Danilo, Arbitri e galline. Le sorprendenti analogie tra il mondo animale e il mondo umano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Malaparte Curzio, La pelle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Malerba Luigi, Le maschere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Manfredi Nino, Viva gli sposi!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Manfredi Valerio Massimo, Alexandros. Le sabbie di Amon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Manfredi Valerio Massimo, I cento cavalieri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Manfredi Valerio Massimo, Lo scudo di Talos (2)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Manfredi Valerio Massimo, Palladion.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Manfredi Valerio, L’oracolo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Manganelli Giorgio, Pinocchio: un libro parallelo.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Manzoni Alessandro, I promessi sposi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Manzoni Matilde, Journal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Maraini Dacia, Bagheria.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Maraini Dacia, Buio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Maraini Dacia, Voci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Marchese Angelo, L’officina del racconto. Semiotica della narratività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Marchese Angelo, L’officina della poesia. Principi di poesia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Marchi Cesare, Grandi peccatori, grandi cattedrali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Marotta Giuseppe, L’oro di Napoli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Massimi Fabiano a cura di, Racconti di Halloween, Per non dormire questa notte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Mastrocola Paola, Non so niente di 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Maurensig Paolo, Il guardiano del sogni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Maurensig Paolo, La variante di Luneburg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Mazzucco Melania G., Il bacio della Medusa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Meneghello Luigi, Libera nos a malo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Milani Mino, La storia di Dedalo e Icaro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Milani Mino, La storia di Tristano e Isotta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Mongiardino Annamaria, Il ragazzo di Cnosso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Montale Eugenio, Auto da fè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Montale Eugenio, Sulla poesia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Montale Eugenio, Tutte le poesie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Montanari Comastri Danila, Publio Aurelio. Mors Tua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Morante Elsa, L’isola di Arturo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Moravia Alberto, Gli indifferenti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Moravia Alberto, La disubbidienza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Morbelli Nadia, Hanno ammazzato la Marinin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Morchio Bruno, Il profumo delle bugie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Murgia Michela, Accabadora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Negri Ada, Poesie.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Nievo Ippolito, Le confessioni d’un italiano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Nuvoletti Giovanni, Un adulterio mantovano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Nuvoletti Giovanni, Un matrimonio mantovano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Orecchio Davide, Stati di grazia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Padoan Gianni, Il branco della rosa canina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Padoan Gianni, Un caso giudiziario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Palandrini Enrico, Le Pietre e il Sale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Palazzeschi Aldo, Le sorelle materassi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Palazzeschi Aldo, Sorelle materassi con una scelta di poesie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Pandolfini D. A., Trattato di governo della famiglia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Pansa Giampaolo,  I bugiardi, Tivù, giornali e partiti nell’Italia delle tangenti e della mafia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Pansa Giampaolo, I nostri giorni proibiti. Romanzo di una passione nel dopoguerra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Panzini Alfredo, Scritti scelti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Paolini Marco, Ausmerzen. Vite indegne di essere vissute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Pareschi Monica, E’ di vetro quest’aria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Parini Giuseppe, Il Giorno e Le Odi.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Parise Goffredo, L’odore del sangue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Patti G. a cura di, Voci dal Novecento, un secolo di storia in quarantadue racconti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Pavese Cesare, Dialoghi con Leucò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Pavese Cesare, La bella estate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Pavese Cesare, La spiaggia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Pazzi Roberto, L’erede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Peci Patrizio, Io, l’infame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Pecoraro Francesco, La vita in tempo di pace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Pederali Giuseppe, Camilla nella nebbia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Pederiali Giuseppe, Camilla nella nebbia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Peregalli Roberto, La corazza ricamata. I greci e l’invisibile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Peri Cesare, Il romanzo degli dei e degli eroi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Perlasca Giorgio, L’impostore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Petacco Arrigo, L’esodo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Piazzese Santo, La doppia vita M. Laurent.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Piazzesi Gianfranco, Il gioco della politica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Piccardi Ernestina, Favole nel tempo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Piersanti Claudio, Luisa e il silenzio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Pinketts Andrea G., Il senso della frase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Pinketts Andrea G., Nonostante Clizia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Pintacuda Ennio, Breve corso di politica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Piovene Guido, Lettere di una novizia. L’ambiguità profonda della condizione umana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Pirandello Luigi, Il fu Mattia Pascal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Pirandello Luigi, Novelle per un anno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Pratolini Vasco, Cronaca familiare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Pratolini Vasco, IL quartiere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Pucci Mario V., Madre Teresa di Calcutta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Rascelli Giorgio, Lancillotto e la regina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Ravera Lidia, Bagna i fiori e aspettami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Rea Domenico, Ninfa plebea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Rea Ermanno, Napoli ferrovia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Recami Francesco, Assassinio nel paleolitico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Rigoni Stern Mario, Quota Albania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Ronchery Vittoria, Figlioli miei, marxisti immaginari. Morte e trasfigurazione del professore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Rondi Mario. Il vento dei saturni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Rossi Nerino, La neve nel bicchiere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 xml:space="preserve">Roveredo Pino, Capriole in salita. 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Salvalaggio Nantas, Mi dimetto da padre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Sanguineti Edoardo, Corollario.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Santucci Luigi, Lo zio prete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Saviane Giorgio, Gestemani.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Sciascia Leonardo, A ciascuno il suo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Sciascia Leonardo, Il mare colore del vino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Sciascia Leonardo, Todo modo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Scoppettone Sandra, Tu, mia dolce irraggiungibile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Secchi Luciano, Penny Black.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Sgorlon Carlo, La contrada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Silone Ignazio, Il segreto di Luca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Silone Ignazio, L’avventura d’un povero cristiano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Siti Walter, Resistere non serve a niente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Soldati Mario, I racconti del Maresciallo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Soldati Mario, La sposa americana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Sommariva Gianluigi, Muro sul cuore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Starnone Domenico, Il salto con le aste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Storoni Mazzolani, Una moglie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Tabucchi Antonio, racconti con figure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Tabucchi Antonio, Sogni di sogni.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Tassi Maria Laura, Elisabetta I d’Inghilterra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Tasso Torquato, Gerusalemme liberata, Vol. I Canti 1-8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Tomasi di Lampedusa Giuseppe, Il gattopardo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Tozzi Federigo, Con gli occhi chiusi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Tozzi Federigo, Gli egoisti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Ugolini Luigi, Il romanzo di Michelangelo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Ungaretti Giuseppe, Vita d’un uomo. Tutte le poesie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Valenti Stefano, La fabbrica del panico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Valseschini Silvio, Il libro dei test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Vassalli Sebastiano, La chimera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Verga Giovanni, I malavoglia (3)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Verga Giovanni, Novelle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Verga Giovanni, Scritti scelti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Verga Giovanni, Storia di una capinera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Verga Massimiliano, Un gettone di libertà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Veronesi Sandro, Il ventre della macchina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Villari Lucio, Niccolò Machiavelli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Vittorini Elio, Il garofano rosso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Volo Fabio, E’ una vita che ti aspetto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Volpi Domenico, Anche i robot hanno un cuore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Vottorini Elio, Il garofano rosso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Zanotelli Alex, Korogocho. Alla scuola dei poveri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Zega Leonardo, Colloqui col padre. La famiglia italiana di confessa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Zoja Luigi, Il gesto di Ettore. Il ruolo paterno. un viaggio nella storia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Zonca della Cristiana, Amore chiama amore risponde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Zorzi Mimì, I nemici in giardino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Zucconi Guglielmo, Cesare va alla guerra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860 Letterature in lingua </w:t>
      </w:r>
      <w:hyperlink r:id="rId96" w:tgtFrame="Letteratura spagnol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spagnola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 e </w:t>
      </w:r>
      <w:hyperlink r:id="rId97" w:tgtFrame="Letteratura portoghese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portoghese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Allende Isabelle, Afrodita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Allende Isabelle, Paula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Borges Jorge Luis, Finzioni.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Borges Jorge Luis, Il libro degli esseri immaginari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Borges Jorge Luis, L’aleph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Calderon de la Barca Pedro, La vita è sogno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Cervantes de Miguel, Don Chisciotte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Coehlo Paulo, L’alchimista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Espinosa Albert, Braccialetti rossi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Esquivel Laura, Dolce come il cioccolato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Gonzalez-Crussi F., Note di un anatomopatologo.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Grandes Almudera, Le età di Lulù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Loyola Ignacio, Esercizi spirituali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Marquez Gabriel Garcia, Cent’anni di solitudine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Marquez Gabriel Garcia, Cronaca di una morte annuciata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Marquez Gabriel Garcia, Memoria delle mie puttane tristi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Montalban Manuel Vazquez, Il centravanti è stato assassinato verso sera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Montalban Manuel Vazquez, La solitudine del manager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Neruda Pablo, 24 poesie.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/>
      </w:pPr>
      <w:r>
        <w:rPr>
          <w:rFonts w:eastAsia="Times New Roman" w:cs="Arial"/>
          <w:color w:val="252525"/>
          <w:sz w:val="24"/>
          <w:szCs w:val="24"/>
          <w:lang w:eastAsia="it-IT"/>
        </w:rPr>
        <w:t>Pavon Garcia Fransisco, Le sorelle scarlatte</w:t>
      </w:r>
      <w:r>
        <w:rPr/>
        <w:t xml:space="preserve"> 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 xml:space="preserve">870 </w:t>
      </w:r>
      <w:hyperlink r:id="rId98" w:tgtFrame="Letteratura latin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Letteratura latina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Apollodoro, Biblioteca.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Cicerone, De natura deorum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Cicerone, De officis, I doveri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Cicerone, Il processo di Verre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Giovenale, Satire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Giulio Cesare Augusto, La guerra civile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Orazio, I quattro libri delle odi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Ovidio, Heroides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Petronio, Satyricon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Plauto Tito Maccio, Anfitrione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Plauto Tito Maccio, Asinaria e Captivi</w:t>
      </w:r>
    </w:p>
    <w:p>
      <w:pPr>
        <w:pStyle w:val="Normal"/>
        <w:shd w:val="clear" w:color="auto" w:fill="FFFFFF"/>
        <w:tabs>
          <w:tab w:val="left" w:pos="4121" w:leader="none"/>
        </w:tabs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Plauto Tito Maccio, Aulularia</w:t>
        <w:tab/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Plauto Tito Maccio, Commedie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Plauto Tito Maccio, Il soldato fanfarone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Plauto Tito Maccio, Menaechmi Rudens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Plauto Tito Maccio, Mostellaria persa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Plinio il Giovane, Carteggio con Trainao e Panegirico con Traiano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Plinio il Giovane, Lettere ai familiari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Plinio il Vecchio, Storia delle arti antiche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Seneca, De brevitate vitae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Terenzio Publio, I fratelli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Terenzio Publio, Il punitore di sé stesso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Terenzio Publio, La suocera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Virgilio, Eneide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 w:beforeAutospacing="1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880 Letteratura greca classica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Demostene, Sulla pace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Eschilo, Prometeo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Eschilo, Prometeo Legato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Esopo, Favole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Euripide, Ippolito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Euripide, Medea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Isocrate, Consigli ai giovani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Lisia, Contro i mercanti di grano, Contro Pancelone, Per il soldato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Lisia, L’orazione contro Eratostene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Lisia, Orazione contro Diogitone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Lisia, Orazione I-XV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Lisia, Per l’uccisione di Eratostene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Omero, Odissea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Platone, Apologia, Critone, Fedone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Platone, Apologia, Simposio, Fedone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Polibio, Storie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Senofonte, La ciropedia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Sofocle, Antigone, Edipo re, Edipo a Colono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 w:beforeAutospacing="1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890 Letterature in altre lingue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Asimov Isaac, Il delitto è servito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Asimov Isaac, Il giallo è servito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Banana Yoshimoto, High and Dry, Primo amore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Berberova Nina, Il giungo mormorante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Berberova Nina, le signore di Pietroburgo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Bulgakov Michail, La guardia bianca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Cechov, Il gabbiano. Zio Vania. Tre sorelle. Il giardino dei ciliegi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Cechov, La corsia n. 6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Charms Danil, Disastri.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Cecov, Ariadna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Checov, La signora col cagnolino e altri racconti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Dneprov Anatoli, La formula dell’immortalità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Dostoevskij Fiodor, I fratelli Karamazov (vol. 1)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Dostoevskij Fiodor, Il giocatore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Filipovic Zlata, Il diario di Zlata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Gogol, Il cappotto e Il naso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Gogol, Taras Bul’ba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Haasse hella, La fonte nascosta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val="fr-BE" w:eastAsia="it-IT"/>
        </w:rPr>
      </w:pPr>
      <w:r>
        <w:rPr>
          <w:rFonts w:eastAsia="Times New Roman" w:cs="Arial"/>
          <w:sz w:val="24"/>
          <w:szCs w:val="24"/>
          <w:lang w:val="fr-BE" w:eastAsia="it-IT"/>
        </w:rPr>
        <w:t>Hamsun Knut, Victoria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val="fr-BE" w:eastAsia="it-IT"/>
        </w:rPr>
      </w:pPr>
      <w:r>
        <w:rPr>
          <w:rFonts w:eastAsia="Times New Roman" w:cs="Arial"/>
          <w:color w:val="252525"/>
          <w:sz w:val="24"/>
          <w:szCs w:val="24"/>
          <w:lang w:val="fr-BE" w:eastAsia="it-IT"/>
        </w:rPr>
        <w:t>Jacobsen Jens Peter, Niels Lyhne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Kawabata Yasunari, Koto ovvero i giovani amanti dell’antica città imperiale.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val="en-US"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>Kierkegaard Soren, Aut-Aut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val="en-US" w:eastAsia="it-IT"/>
        </w:rPr>
        <w:t xml:space="preserve">Koestler Artur. </w:t>
      </w:r>
      <w:r>
        <w:rPr>
          <w:rFonts w:eastAsia="Times New Roman" w:cs="Arial"/>
          <w:color w:val="252525"/>
          <w:sz w:val="24"/>
          <w:szCs w:val="24"/>
          <w:lang w:eastAsia="it-IT"/>
        </w:rPr>
        <w:t>Buio a mezzogiorno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Kundera Milan, Lo scherzo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Ligocka Roma, La bambina col cappotto rosso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Makine Andrei, Il testamento francese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Mian Mian, Nove oggetti di desiderio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 Yan, Il supplizio del legno di sandalo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Nafisi Azar, Leggere Lolita a Teheran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Nemirovsky Irene, Il vino della solitudine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Oberski Jona, Anni d’infanzia, Un bambino nei lager.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Paasilinna Arto, Il migliore amico dell’orso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Pasternak Boris, Il dottor Zivago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Platonov Andrej, All’alba di una nebulosa giovinezza.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Puskin Alexander, La figlia del capitano.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Rao Raja, Sulle gradinate del Gange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Reza Yasmina, Il dio del massacro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Roy Arundhati, Il Dio delle piccole cose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Scerbanenco Giorgio, Dove il sole non sorge mai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Scerbanenco Giorgio, Europa molto amore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Scerbanenco Giorgio, Le spie non devono amare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Seierstad Asne, Il libraio di Kabul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Solzenicyn Aleksandr, Arcipelago Gulag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Strindberg August, Gli abitanti di Helmso e Il capro espiatorio.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Tagore, Massime per una vita armoniosa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Tolstj Lev, Padre Sergij.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Tolstj Lev., Resurrezione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Tolstoj Lev, Guerra e Pace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Tolstoj Lev, Il diavolo, Maschio e sesso tra natura e cultura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Tolstoj Lev, La felicità familiare</w:t>
      </w:r>
    </w:p>
    <w:p>
      <w:pPr>
        <w:pStyle w:val="Normal"/>
        <w:shd w:val="clear" w:color="auto" w:fill="FFFFFF"/>
        <w:spacing w:lineRule="atLeast" w:line="360" w:beforeAutospacing="1" w:after="24"/>
        <w:ind w:left="24" w:firstLine="36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Tzu Sun, L’arte della guerra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" w:after="0"/>
        <w:outlineLvl w:val="2"/>
        <w:rPr/>
      </w:pPr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900 - </w:t>
      </w:r>
      <w:hyperlink r:id="rId99" w:tgtFrame="Geografia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Geografia</w:t>
        </w:r>
      </w:hyperlink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, </w:t>
      </w:r>
      <w:hyperlink r:id="rId100" w:tgtFrame="Storia">
        <w:r>
          <w:rPr>
            <w:rStyle w:val="ListLabel102"/>
            <w:rFonts w:eastAsia="Times New Roman" w:cs="Arial"/>
            <w:b/>
            <w:bCs/>
            <w:color w:val="C00000"/>
            <w:sz w:val="24"/>
            <w:szCs w:val="24"/>
            <w:lang w:eastAsia="it-IT"/>
          </w:rPr>
          <w:t>storia</w:t>
        </w:r>
      </w:hyperlink>
      <w:r>
        <w:rPr>
          <w:rFonts w:eastAsia="Times New Roman" w:cs="Arial"/>
          <w:b/>
          <w:bCs/>
          <w:color w:val="C00000"/>
          <w:sz w:val="24"/>
          <w:szCs w:val="24"/>
          <w:lang w:eastAsia="it-IT"/>
        </w:rPr>
        <w:t> e discipline ausiliarie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910 </w:t>
      </w:r>
      <w:hyperlink r:id="rId101" w:tgtFrame="Geograf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Geografia generale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 viaggi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Boselli P., Campagnoni  M., Mora V., Terzi T., Una curiosa geografia bergamasca. Pesei e contrade e soprannomi delle loro genti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DeAgostini, Enciclopedia della geografia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DeAgostini, Grande atlante geografico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Nicola Vincitorio, Guida generale Milano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Ravanelli, Bergamo ieri e oggi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Salvoldi Valentino e Gian Carlo, Per chi sa ascoltare il silenzio. Discorso poetico ed ecologico sulle montagne bergamasche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920 </w:t>
      </w:r>
      <w:hyperlink r:id="rId102" w:tgtFrame="Biograf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Biografie generali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103" w:tgtFrame="Genealogi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genealogia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>, </w:t>
      </w:r>
      <w:hyperlink r:id="rId104" w:tgtFrame="Arald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araldica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A.A.V.V. 100 centenario Turismo Pro Clusone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A.A.V.V. Grandi operisti europei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Campagnoni Martino Angelo, Tarcisio Pacati, deputato cattolico della montagna bergamasca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Diaz Lurdes M., Francisco Pizzarro</w:t>
      </w:r>
      <w:r>
        <w:rPr>
          <w:rFonts w:eastAsia="Times New Roman" w:cs="Arial"/>
          <w:sz w:val="24"/>
          <w:szCs w:val="24"/>
          <w:lang w:eastAsia="it-IT"/>
        </w:rPr>
        <w:t xml:space="preserve"> 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Ferrari Ed., CAI Clusone venticinque anni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Horst Eberhard, Federico II di Svevia. L’imperatore filosofo e poeta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Mazza Attilio, Paolo VI fratello dell’uomo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Morali Nicola, Baradelli di ieri e di oggi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Nicolini Giulio, Moneti di Papa Giovanni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Schmidt Joel, Costantino. Memorie del primo imperatore cristiano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Traini  Carlo, Leggende bergamasche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Vincenzini Maurizio, Storia della moneta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930 </w:t>
      </w:r>
      <w:hyperlink r:id="rId105" w:tgtFrame="Storia ant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Storia generale del mondo antico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Peinado Lara Federico, Come vivevano i Babilonesi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Robert Jean-Noel, I piaceri di Roma. Le feste, i banchetti, l’eleganza, le donne, l’arte, le terme, il circo: la dolce vita nelle città dei Cesari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>940 </w:t>
      </w:r>
      <w:hyperlink r:id="rId106" w:tgtFrame="Storia dell'Europ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Storia generale dell'Europa</w:t>
        </w:r>
      </w:hyperlink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AA.VV., Fascismo, la storia, i protagonisti, il regime.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Agrati Gabriella, Magini Maria Letizia, a cura di, La leggenda del santo Graal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Bloch Marc, Apologia della storia o mestiere dello storico (2)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 xml:space="preserve"> </w:t>
      </w:r>
      <w:r>
        <w:rPr>
          <w:rFonts w:eastAsia="Times New Roman" w:cs="Arial"/>
          <w:color w:val="252525"/>
          <w:sz w:val="24"/>
          <w:szCs w:val="24"/>
          <w:lang w:eastAsia="it-IT"/>
        </w:rPr>
        <w:t>Braghetti Anna Laura, Tavella Paola, Il prigioniero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Carr Edwaed H., Sei lezioni sulla storia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Cipolla Carlo M, AA. VV. Storia facile dell’economia italiana dal Medioevo a oggi.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Fischer Marta, Pedrotti Walter. Le città italiane nel Medioevo.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Gervaso, Montanelli, L’Italia della Controriforma (vol. 1)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Kershaw, Hitler e l’enigma del consenso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Kuby Erich, Il tradimento tedesco. Come il Terzo Reich portò l’Italia alla rovina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Larivaille Paul, La vita quotidiana delle cortigiane nell’Italia del Rinascimento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Pernoud Regine, La donna al tempo delle cattedrali. Civiltà e cultura femminile nel Medioevo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Prevelakis Georges, I Balcani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Raia Ciro, Dal Novecento a oggi, I  fatti attraverso i personaggi letterari del romanzo del Novecento.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Renouard Yves, Gli uomini d’affari italiani del medioevo. L’avventurosa storia dei primi capitalisti d’Europa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000000" w:themeColor="text1"/>
          <w:sz w:val="24"/>
          <w:szCs w:val="24"/>
          <w:lang w:eastAsia="it-IT"/>
        </w:rPr>
      </w:pPr>
      <w:r>
        <w:rPr>
          <w:rFonts w:eastAsia="Times New Roman" w:cs="Arial"/>
          <w:color w:val="000000" w:themeColor="text1"/>
          <w:sz w:val="24"/>
          <w:szCs w:val="24"/>
          <w:lang w:eastAsia="it-IT"/>
        </w:rPr>
        <w:t>Sabatucci, Vidotto, Storia contemporanea, Il ‘900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Seereni Ada, I clandesti del mare</w:t>
      </w:r>
    </w:p>
    <w:p>
      <w:pPr>
        <w:pStyle w:val="Normal"/>
        <w:shd w:val="clear" w:color="auto" w:fill="FFFFFF"/>
        <w:spacing w:lineRule="atLeast" w:line="360" w:beforeAutospacing="1" w:after="24"/>
        <w:ind w:left="384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Sereni Ada, I clandestini del mare. L’emigrazione ebraica in terra d’Israele dal 1945 al 1948</w:t>
      </w:r>
    </w:p>
    <w:p>
      <w:pPr>
        <w:pStyle w:val="Normal"/>
        <w:shd w:val="clear" w:color="auto" w:fill="FFFFFF"/>
        <w:spacing w:lineRule="atLeast" w:line="360" w:beforeAutospacing="1" w:after="24"/>
        <w:ind w:firstLine="384"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Spinosa Antonio, Hitler. Il figlio della Germania</w:t>
      </w:r>
      <w:r>
        <w:rPr>
          <w:rFonts w:eastAsia="Times New Roman" w:cs="Arial"/>
          <w:color w:val="252525"/>
          <w:sz w:val="24"/>
          <w:szCs w:val="24"/>
          <w:lang w:eastAsia="it-IT"/>
        </w:rPr>
        <w:t xml:space="preserve"> 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60" w:beforeAutospacing="1" w:after="24"/>
        <w:ind w:left="384" w:hanging="360"/>
        <w:rPr/>
      </w:pPr>
      <w:r>
        <w:rPr>
          <w:rFonts w:eastAsia="Times New Roman" w:cs="Arial"/>
          <w:color w:val="C00000"/>
          <w:sz w:val="24"/>
          <w:szCs w:val="24"/>
          <w:lang w:eastAsia="it-IT"/>
        </w:rPr>
        <w:t xml:space="preserve">950 </w:t>
      </w:r>
      <w:hyperlink r:id="rId107" w:tgtFrame="Storia dell'Africa">
        <w:r>
          <w:rPr>
            <w:rStyle w:val="ListLabel103"/>
            <w:rFonts w:eastAsia="Times New Roman" w:cs="Arial"/>
            <w:color w:val="C00000"/>
            <w:sz w:val="24"/>
            <w:szCs w:val="24"/>
            <w:lang w:eastAsia="it-IT"/>
          </w:rPr>
          <w:t>Storia generale dell'Africa</w:t>
        </w:r>
      </w:hyperlink>
      <w:r>
        <w:rPr>
          <w:rFonts w:eastAsia="Times New Roman" w:cs="Arial"/>
          <w:color w:val="C00000"/>
          <w:sz w:val="24"/>
          <w:szCs w:val="24"/>
          <w:lang w:eastAsia="it-IT"/>
        </w:rPr>
        <w:t xml:space="preserve"> e dell’Asia</w:t>
      </w:r>
    </w:p>
    <w:p>
      <w:pPr>
        <w:pStyle w:val="Normal"/>
        <w:shd w:val="clear" w:color="auto" w:fill="FFFFFF"/>
        <w:spacing w:lineRule="atLeast" w:line="360" w:beforeAutospacing="1" w:after="24"/>
        <w:ind w:firstLine="709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Bartoloni Stefania a cura di, A volto scoperto donne e diritti umani</w:t>
      </w:r>
    </w:p>
    <w:p>
      <w:pPr>
        <w:pStyle w:val="Normal"/>
        <w:shd w:val="clear" w:color="auto" w:fill="FFFFFF"/>
        <w:spacing w:lineRule="atLeast" w:line="360" w:beforeAutospacing="1" w:after="24"/>
        <w:ind w:firstLine="709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Chiesa Giulietto, Afghanistan: Anno Zero</w:t>
      </w:r>
    </w:p>
    <w:p>
      <w:pPr>
        <w:pStyle w:val="Normal"/>
        <w:shd w:val="clear" w:color="auto" w:fill="FFFFFF"/>
        <w:spacing w:lineRule="atLeast" w:line="360" w:beforeAutospacing="1" w:after="24"/>
        <w:ind w:left="709" w:hanging="0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Longhi Rossi Vladimira, Recchia Giuseppe, Le verità di Saddam Hussein. Il mondo, l’Iraq e la guerra</w:t>
      </w:r>
    </w:p>
    <w:p>
      <w:pPr>
        <w:pStyle w:val="Normal"/>
        <w:shd w:val="clear" w:color="auto" w:fill="FFFFFF"/>
        <w:spacing w:lineRule="atLeast" w:line="360" w:beforeAutospacing="1" w:after="24"/>
        <w:ind w:firstLine="709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Massoulie Francois, I conflitti del Medio Oriente</w:t>
      </w:r>
    </w:p>
    <w:p>
      <w:pPr>
        <w:pStyle w:val="ListParagraph"/>
        <w:shd w:val="clear" w:color="auto" w:fill="FFFFFF"/>
        <w:spacing w:lineRule="atLeast" w:line="360" w:beforeAutospacing="1" w:after="24"/>
        <w:contextualSpacing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Moroli Emanuela, Sibona Roberta, Schiave dell’Occidente, sulle rotte dei mercanti di donne.</w:t>
      </w:r>
    </w:p>
    <w:p>
      <w:pPr>
        <w:pStyle w:val="Normal"/>
        <w:shd w:val="clear" w:color="auto" w:fill="FFFFFF"/>
        <w:spacing w:lineRule="atLeast" w:line="360" w:beforeAutospacing="1" w:after="24"/>
        <w:ind w:firstLine="709"/>
        <w:rPr>
          <w:rFonts w:eastAsia="Times New Roman" w:cs="Arial"/>
          <w:sz w:val="24"/>
          <w:szCs w:val="24"/>
          <w:lang w:eastAsia="it-IT"/>
        </w:rPr>
      </w:pPr>
      <w:r>
        <w:rPr>
          <w:rFonts w:eastAsia="Times New Roman" w:cs="Arial"/>
          <w:sz w:val="24"/>
          <w:szCs w:val="24"/>
          <w:lang w:eastAsia="it-IT"/>
        </w:rPr>
        <w:t>Rossi Vladimir, Il mondo, l’Iraq e la guerra</w:t>
      </w:r>
    </w:p>
    <w:p>
      <w:pPr>
        <w:pStyle w:val="ListParagraph"/>
        <w:shd w:val="clear" w:color="auto" w:fill="FFFFFF"/>
        <w:spacing w:lineRule="atLeast" w:line="360" w:beforeAutospacing="1" w:after="24"/>
        <w:contextualSpacing/>
        <w:rPr>
          <w:rFonts w:eastAsia="Times New Roman" w:cs="Arial"/>
          <w:color w:val="252525"/>
          <w:sz w:val="24"/>
          <w:szCs w:val="24"/>
          <w:lang w:eastAsia="it-IT"/>
        </w:rPr>
      </w:pPr>
      <w:r>
        <w:rPr>
          <w:rFonts w:eastAsia="Times New Roman" w:cs="Arial"/>
          <w:color w:val="252525"/>
          <w:sz w:val="24"/>
          <w:szCs w:val="24"/>
          <w:lang w:eastAsia="it-IT"/>
        </w:rPr>
        <w:t>Salinger Pierre e Laurent Eric, Guerra del Golfo: il dossier segreto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60" w:beforeAutospacing="1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970 Storia dell'America settentrionale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60" w:before="0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980 Storia generale dell'America meridionale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tLeast" w:line="360" w:before="0" w:after="24"/>
        <w:ind w:left="384" w:hanging="360"/>
        <w:rPr>
          <w:rFonts w:eastAsia="Times New Roman" w:cs="Arial"/>
          <w:color w:val="C00000"/>
          <w:sz w:val="24"/>
          <w:szCs w:val="24"/>
          <w:lang w:eastAsia="it-IT"/>
        </w:rPr>
      </w:pPr>
      <w:r>
        <w:rPr>
          <w:rFonts w:eastAsia="Times New Roman" w:cs="Arial"/>
          <w:color w:val="C00000"/>
          <w:sz w:val="24"/>
          <w:szCs w:val="24"/>
          <w:lang w:eastAsia="it-IT"/>
        </w:rPr>
        <w:t>990 Storia generale di altre parti del mondo e di mondi extraterrestri</w:t>
      </w:r>
    </w:p>
    <w:p>
      <w:pPr>
        <w:pStyle w:val="Normal"/>
        <w:tabs>
          <w:tab w:val="left" w:pos="6130" w:leader="none"/>
        </w:tabs>
        <w:spacing w:before="0" w:after="200"/>
        <w:rPr/>
      </w:pPr>
      <w:r>
        <w:rPr>
          <w:sz w:val="24"/>
          <w:szCs w:val="24"/>
        </w:rPr>
        <w:tab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73f8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cb73f8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cb73f8"/>
    <w:rPr>
      <w:b/>
      <w:bCs/>
      <w:sz w:val="20"/>
      <w:szCs w:val="20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cb73f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4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4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4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eastAsia="Times New Roman" w:cs="Arial"/>
      <w:b/>
      <w:bCs/>
      <w:color w:val="C00000"/>
      <w:sz w:val="24"/>
      <w:szCs w:val="24"/>
      <w:lang w:eastAsia="it-IT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03">
    <w:name w:val="ListLabel 103"/>
    <w:qFormat/>
    <w:rPr>
      <w:rFonts w:eastAsia="Times New Roman" w:cs="Arial"/>
      <w:color w:val="C00000"/>
      <w:sz w:val="24"/>
      <w:szCs w:val="24"/>
      <w:lang w:eastAsia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cb73f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SoggettocommentoCarattere"/>
    <w:uiPriority w:val="99"/>
    <w:semiHidden/>
    <w:unhideWhenUsed/>
    <w:qFormat/>
    <w:rsid w:val="00cb73f8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cb73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0b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t.wikipedia.org/wiki/Informatica" TargetMode="External"/><Relationship Id="rId3" Type="http://schemas.openxmlformats.org/officeDocument/2006/relationships/hyperlink" Target="http://it.wikipedia.org/wiki/Bibliografia" TargetMode="External"/><Relationship Id="rId4" Type="http://schemas.openxmlformats.org/officeDocument/2006/relationships/hyperlink" Target="http://it.wikipedia.org/wiki/Biblioteconomia" TargetMode="External"/><Relationship Id="rId5" Type="http://schemas.openxmlformats.org/officeDocument/2006/relationships/hyperlink" Target="http://it.wikipedia.org/wiki/Enciclopedie" TargetMode="External"/><Relationship Id="rId6" Type="http://schemas.openxmlformats.org/officeDocument/2006/relationships/hyperlink" Target="http://it.wikipedia.org/wiki/Museologia" TargetMode="External"/><Relationship Id="rId7" Type="http://schemas.openxmlformats.org/officeDocument/2006/relationships/hyperlink" Target="http://it.wikipedia.org/wiki/Giornalismo" TargetMode="External"/><Relationship Id="rId8" Type="http://schemas.openxmlformats.org/officeDocument/2006/relationships/hyperlink" Target="http://it.wikipedia.org/wiki/Editoria" TargetMode="External"/><Relationship Id="rId9" Type="http://schemas.openxmlformats.org/officeDocument/2006/relationships/hyperlink" Target="http://it.wikipedia.org/wiki/Giornali" TargetMode="External"/><Relationship Id="rId10" Type="http://schemas.openxmlformats.org/officeDocument/2006/relationships/hyperlink" Target="http://it.wikipedia.org/wiki/Manoscritti" TargetMode="External"/><Relationship Id="rId11" Type="http://schemas.openxmlformats.org/officeDocument/2006/relationships/hyperlink" Target="http://it.wikipedia.org/wiki/Filosofia" TargetMode="External"/><Relationship Id="rId12" Type="http://schemas.openxmlformats.org/officeDocument/2006/relationships/hyperlink" Target="http://it.wikipedia.org/wiki/Metafisica" TargetMode="External"/><Relationship Id="rId13" Type="http://schemas.openxmlformats.org/officeDocument/2006/relationships/hyperlink" Target="http://it.wikipedia.org/wiki/Epistemologia" TargetMode="External"/><Relationship Id="rId14" Type="http://schemas.openxmlformats.org/officeDocument/2006/relationships/hyperlink" Target="http://it.wikipedia.org/wiki/Causalit&#224;" TargetMode="External"/><Relationship Id="rId15" Type="http://schemas.openxmlformats.org/officeDocument/2006/relationships/hyperlink" Target="http://it.wikipedia.org/wiki/Paranormale" TargetMode="External"/><Relationship Id="rId16" Type="http://schemas.openxmlformats.org/officeDocument/2006/relationships/hyperlink" Target="http://it.wikipedia.org/wiki/Psicologia" TargetMode="External"/><Relationship Id="rId17" Type="http://schemas.openxmlformats.org/officeDocument/2006/relationships/hyperlink" Target="http://it.wikipedia.org/wiki/Logica" TargetMode="External"/><Relationship Id="rId18" Type="http://schemas.openxmlformats.org/officeDocument/2006/relationships/hyperlink" Target="http://it.wikipedia.org/wiki/Etica" TargetMode="External"/><Relationship Id="rId19" Type="http://schemas.openxmlformats.org/officeDocument/2006/relationships/hyperlink" Target="http://it.wikipedia.org/wiki/Filosofia_antica" TargetMode="External"/><Relationship Id="rId20" Type="http://schemas.openxmlformats.org/officeDocument/2006/relationships/hyperlink" Target="http://it.wikipedia.org/wiki/Filosofia_medievale" TargetMode="External"/><Relationship Id="rId21" Type="http://schemas.openxmlformats.org/officeDocument/2006/relationships/hyperlink" Target="http://it.wikipedia.org/wiki/Filosofie_orientali" TargetMode="External"/><Relationship Id="rId22" Type="http://schemas.openxmlformats.org/officeDocument/2006/relationships/hyperlink" Target="http://it.wikipedia.org/wiki/Filosofia_moderna" TargetMode="External"/><Relationship Id="rId23" Type="http://schemas.openxmlformats.org/officeDocument/2006/relationships/hyperlink" Target="http://it.wikipedia.org/wiki/Religione" TargetMode="External"/><Relationship Id="rId24" Type="http://schemas.openxmlformats.org/officeDocument/2006/relationships/hyperlink" Target="http://it.wikipedia.org/wiki/Bibbia" TargetMode="External"/><Relationship Id="rId25" Type="http://schemas.openxmlformats.org/officeDocument/2006/relationships/hyperlink" Target="http://it.wikipedia.org/wiki/Teologia" TargetMode="External"/><Relationship Id="rId26" Type="http://schemas.openxmlformats.org/officeDocument/2006/relationships/hyperlink" Target="http://it.wikipedia.org/wiki/Teologia_morale" TargetMode="External"/><Relationship Id="rId27" Type="http://schemas.openxmlformats.org/officeDocument/2006/relationships/hyperlink" Target="http://it.wikipedia.org/wiki/Chiesa_cristiana" TargetMode="External"/><Relationship Id="rId28" Type="http://schemas.openxmlformats.org/officeDocument/2006/relationships/hyperlink" Target="http://it.wikipedia.org/wiki/Ordine_religioso" TargetMode="External"/><Relationship Id="rId29" Type="http://schemas.openxmlformats.org/officeDocument/2006/relationships/hyperlink" Target="http://it.wikipedia.org/wiki/Scienze_sociali" TargetMode="External"/><Relationship Id="rId30" Type="http://schemas.openxmlformats.org/officeDocument/2006/relationships/hyperlink" Target="http://it.wikipedia.org/wiki/Sociologia" TargetMode="External"/><Relationship Id="rId31" Type="http://schemas.openxmlformats.org/officeDocument/2006/relationships/hyperlink" Target="http://it.wikipedia.org/wiki/Statistica" TargetMode="External"/><Relationship Id="rId32" Type="http://schemas.openxmlformats.org/officeDocument/2006/relationships/hyperlink" Target="http://it.wikipedia.org/wiki/Scienze_politiche" TargetMode="External"/><Relationship Id="rId33" Type="http://schemas.openxmlformats.org/officeDocument/2006/relationships/hyperlink" Target="http://it.wikipedia.org/wiki/Scienze_economiche" TargetMode="External"/><Relationship Id="rId34" Type="http://schemas.openxmlformats.org/officeDocument/2006/relationships/hyperlink" Target="http://it.wikipedia.org/wiki/Diritto" TargetMode="External"/><Relationship Id="rId35" Type="http://schemas.openxmlformats.org/officeDocument/2006/relationships/hyperlink" Target="http://it.wikipedia.org/wiki/Pubblica_amministrazione" TargetMode="External"/><Relationship Id="rId36" Type="http://schemas.openxmlformats.org/officeDocument/2006/relationships/hyperlink" Target="http://it.wikipedia.org/wiki/Arte_militare" TargetMode="External"/><Relationship Id="rId37" Type="http://schemas.openxmlformats.org/officeDocument/2006/relationships/hyperlink" Target="http://it.wikipedia.org/wiki/Assistenza_sociale" TargetMode="External"/><Relationship Id="rId38" Type="http://schemas.openxmlformats.org/officeDocument/2006/relationships/hyperlink" Target="http://it.wikipedia.org/wiki/Educazione" TargetMode="External"/><Relationship Id="rId39" Type="http://schemas.openxmlformats.org/officeDocument/2006/relationships/hyperlink" Target="http://it.wikipedia.org/wiki/Commercio" TargetMode="External"/><Relationship Id="rId40" Type="http://schemas.openxmlformats.org/officeDocument/2006/relationships/hyperlink" Target="http://it.wikipedia.org/wiki/Comunicazioni" TargetMode="External"/><Relationship Id="rId41" Type="http://schemas.openxmlformats.org/officeDocument/2006/relationships/hyperlink" Target="http://it.wikipedia.org/wiki/Trasporti" TargetMode="External"/><Relationship Id="rId42" Type="http://schemas.openxmlformats.org/officeDocument/2006/relationships/hyperlink" Target="http://it.wikipedia.org/wiki/Galateo" TargetMode="External"/><Relationship Id="rId43" Type="http://schemas.openxmlformats.org/officeDocument/2006/relationships/hyperlink" Target="http://it.wikipedia.org/wiki/Folclore" TargetMode="External"/><Relationship Id="rId44" Type="http://schemas.openxmlformats.org/officeDocument/2006/relationships/hyperlink" Target="http://it.wikipedia.org/wiki/Linguaggio" TargetMode="External"/><Relationship Id="rId45" Type="http://schemas.openxmlformats.org/officeDocument/2006/relationships/hyperlink" Target="http://it.wikipedia.org/wiki/Linguistica" TargetMode="External"/><Relationship Id="rId46" Type="http://schemas.openxmlformats.org/officeDocument/2006/relationships/hyperlink" Target="http://it.wikipedia.org/wiki/Lingua_inglese" TargetMode="External"/><Relationship Id="rId47" Type="http://schemas.openxmlformats.org/officeDocument/2006/relationships/hyperlink" Target="http://it.wikipedia.org/wiki/Lingua_anglosassone" TargetMode="External"/><Relationship Id="rId48" Type="http://schemas.openxmlformats.org/officeDocument/2006/relationships/hyperlink" Target="http://it.wikipedia.org/wiki/Lingue_germaniche" TargetMode="External"/><Relationship Id="rId49" Type="http://schemas.openxmlformats.org/officeDocument/2006/relationships/hyperlink" Target="http://it.wikipedia.org/wiki/Lingua_tedesca" TargetMode="External"/><Relationship Id="rId50" Type="http://schemas.openxmlformats.org/officeDocument/2006/relationships/hyperlink" Target="http://it.wikipedia.org/wiki/Lingue_romanze" TargetMode="External"/><Relationship Id="rId51" Type="http://schemas.openxmlformats.org/officeDocument/2006/relationships/hyperlink" Target="http://it.wikipedia.org/wiki/Lingua_francese" TargetMode="External"/><Relationship Id="rId52" Type="http://schemas.openxmlformats.org/officeDocument/2006/relationships/hyperlink" Target="http://it.wikipedia.org/wiki/Lingua_italiana" TargetMode="External"/><Relationship Id="rId53" Type="http://schemas.openxmlformats.org/officeDocument/2006/relationships/hyperlink" Target="http://it.wikipedia.org/wiki/Lingua_spagnola" TargetMode="External"/><Relationship Id="rId54" Type="http://schemas.openxmlformats.org/officeDocument/2006/relationships/hyperlink" Target="http://it.wikipedia.org/wiki/Lingua_portoghese" TargetMode="External"/><Relationship Id="rId55" Type="http://schemas.openxmlformats.org/officeDocument/2006/relationships/hyperlink" Target="http://it.wikipedia.org/wiki/Lingue_italiche" TargetMode="External"/><Relationship Id="rId56" Type="http://schemas.openxmlformats.org/officeDocument/2006/relationships/hyperlink" Target="http://it.wikipedia.org/wiki/Lingua_latina" TargetMode="External"/><Relationship Id="rId57" Type="http://schemas.openxmlformats.org/officeDocument/2006/relationships/hyperlink" Target="http://it.wikipedia.org/wiki/Lingua_greca" TargetMode="External"/><Relationship Id="rId58" Type="http://schemas.openxmlformats.org/officeDocument/2006/relationships/hyperlink" Target="http://it.wikipedia.org/wiki/Categoria:Scienze_matematiche,_fisiche_e_naturali" TargetMode="External"/><Relationship Id="rId59" Type="http://schemas.openxmlformats.org/officeDocument/2006/relationships/hyperlink" Target="http://it.wikipedia.org/wiki/Classificazione_decimale_Dewey_510_Matematica" TargetMode="External"/><Relationship Id="rId60" Type="http://schemas.openxmlformats.org/officeDocument/2006/relationships/hyperlink" Target="http://it.wikipedia.org/wiki/Matematica" TargetMode="External"/><Relationship Id="rId61" Type="http://schemas.openxmlformats.org/officeDocument/2006/relationships/hyperlink" Target="http://it.wikipedia.org/wiki/Astronomia" TargetMode="External"/><Relationship Id="rId62" Type="http://schemas.openxmlformats.org/officeDocument/2006/relationships/hyperlink" Target="http://it.wikipedia.org/wiki/Fisica" TargetMode="External"/><Relationship Id="rId63" Type="http://schemas.openxmlformats.org/officeDocument/2006/relationships/hyperlink" Target="http://it.wikipedia.org/wiki/Chimica" TargetMode="External"/><Relationship Id="rId64" Type="http://schemas.openxmlformats.org/officeDocument/2006/relationships/hyperlink" Target="http://it.wikipedia.org/wiki/Scienze_della_terra" TargetMode="External"/><Relationship Id="rId65" Type="http://schemas.openxmlformats.org/officeDocument/2006/relationships/hyperlink" Target="http://it.wikipedia.org/wiki/Paleontologia" TargetMode="External"/><Relationship Id="rId66" Type="http://schemas.openxmlformats.org/officeDocument/2006/relationships/hyperlink" Target="http://it.wikipedia.org/wiki/Paleozoologia" TargetMode="External"/><Relationship Id="rId67" Type="http://schemas.openxmlformats.org/officeDocument/2006/relationships/hyperlink" Target="http://it.wikipedia.org/wiki/Biologia" TargetMode="External"/><Relationship Id="rId68" Type="http://schemas.openxmlformats.org/officeDocument/2006/relationships/hyperlink" Target="http://it.wikipedia.org/wiki/Botanica" TargetMode="External"/><Relationship Id="rId69" Type="http://schemas.openxmlformats.org/officeDocument/2006/relationships/hyperlink" Target="http://it.wikipedia.org/wiki/Zoologia" TargetMode="External"/><Relationship Id="rId70" Type="http://schemas.openxmlformats.org/officeDocument/2006/relationships/hyperlink" Target="http://it.wikipedia.org/wiki/Categoria:Tecnologia_e_scienze_applicate" TargetMode="External"/><Relationship Id="rId71" Type="http://schemas.openxmlformats.org/officeDocument/2006/relationships/hyperlink" Target="http://it.wikipedia.org/wiki/Medicina" TargetMode="External"/><Relationship Id="rId72" Type="http://schemas.openxmlformats.org/officeDocument/2006/relationships/hyperlink" Target="http://it.wikipedia.org/wiki/Ingegneria" TargetMode="External"/><Relationship Id="rId73" Type="http://schemas.openxmlformats.org/officeDocument/2006/relationships/hyperlink" Target="http://it.wikipedia.org/wiki/Agricoltura" TargetMode="External"/><Relationship Id="rId74" Type="http://schemas.openxmlformats.org/officeDocument/2006/relationships/hyperlink" Target="http://it.wikipedia.org/wiki/Casa" TargetMode="External"/><Relationship Id="rId75" Type="http://schemas.openxmlformats.org/officeDocument/2006/relationships/hyperlink" Target="http://it.wikipedia.org/wiki/Famiglia" TargetMode="External"/><Relationship Id="rId76" Type="http://schemas.openxmlformats.org/officeDocument/2006/relationships/hyperlink" Target="http://it.wikipedia.org/wiki/Categoria:Gestione_d&apos;azienda" TargetMode="External"/><Relationship Id="rId77" Type="http://schemas.openxmlformats.org/officeDocument/2006/relationships/hyperlink" Target="http://it.wikipedia.org/wiki/Ingegneria_chimica" TargetMode="External"/><Relationship Id="rId78" Type="http://schemas.openxmlformats.org/officeDocument/2006/relationships/hyperlink" Target="http://it.wikipedia.org/wiki/Edilizia" TargetMode="External"/><Relationship Id="rId79" Type="http://schemas.openxmlformats.org/officeDocument/2006/relationships/hyperlink" Target="http://it.wikipedia.org/wiki/Arte" TargetMode="External"/><Relationship Id="rId80" Type="http://schemas.openxmlformats.org/officeDocument/2006/relationships/hyperlink" Target="http://it.wikipedia.org/wiki/Urbanistica" TargetMode="External"/><Relationship Id="rId81" Type="http://schemas.openxmlformats.org/officeDocument/2006/relationships/hyperlink" Target="http://it.wikipedia.org/wiki/Architettura" TargetMode="External"/><Relationship Id="rId82" Type="http://schemas.openxmlformats.org/officeDocument/2006/relationships/hyperlink" Target="http://it.wikipedia.org/wiki/Arti_plastiche" TargetMode="External"/><Relationship Id="rId83" Type="http://schemas.openxmlformats.org/officeDocument/2006/relationships/hyperlink" Target="http://it.wikipedia.org/wiki/Scultura" TargetMode="External"/><Relationship Id="rId84" Type="http://schemas.openxmlformats.org/officeDocument/2006/relationships/hyperlink" Target="http://it.wikipedia.org/wiki/Disegno" TargetMode="External"/><Relationship Id="rId85" Type="http://schemas.openxmlformats.org/officeDocument/2006/relationships/hyperlink" Target="http://it.wikipedia.org/wiki/Pittura" TargetMode="External"/><Relationship Id="rId86" Type="http://schemas.openxmlformats.org/officeDocument/2006/relationships/hyperlink" Target="http://it.wikipedia.org/wiki/Grafica" TargetMode="External"/><Relationship Id="rId87" Type="http://schemas.openxmlformats.org/officeDocument/2006/relationships/hyperlink" Target="http://it.wikipedia.org/wiki/Tipografia" TargetMode="External"/><Relationship Id="rId88" Type="http://schemas.openxmlformats.org/officeDocument/2006/relationships/hyperlink" Target="http://it.wikipedia.org/wiki/Fotografia" TargetMode="External"/><Relationship Id="rId89" Type="http://schemas.openxmlformats.org/officeDocument/2006/relationships/hyperlink" Target="http://it.wikipedia.org/wiki/Musica" TargetMode="External"/><Relationship Id="rId90" Type="http://schemas.openxmlformats.org/officeDocument/2006/relationships/hyperlink" Target="http://it.wikipedia.org/wiki/Arti_performative" TargetMode="External"/><Relationship Id="rId91" Type="http://schemas.openxmlformats.org/officeDocument/2006/relationships/hyperlink" Target="http://it.wikipedia.org/wiki/Letteratura" TargetMode="External"/><Relationship Id="rId92" Type="http://schemas.openxmlformats.org/officeDocument/2006/relationships/hyperlink" Target="http://it.wikipedia.org/wiki/Categoria:Letteratura_inglese" TargetMode="External"/><Relationship Id="rId93" Type="http://schemas.openxmlformats.org/officeDocument/2006/relationships/hyperlink" Target="http://it.wikipedia.org/wiki/Letteratura_tedesca" TargetMode="External"/><Relationship Id="rId94" Type="http://schemas.openxmlformats.org/officeDocument/2006/relationships/hyperlink" Target="http://it.wikipedia.org/wiki/Letteratura_francese" TargetMode="External"/><Relationship Id="rId95" Type="http://schemas.openxmlformats.org/officeDocument/2006/relationships/hyperlink" Target="http://it.wikipedia.org/wiki/Letteratura_italiana" TargetMode="External"/><Relationship Id="rId96" Type="http://schemas.openxmlformats.org/officeDocument/2006/relationships/hyperlink" Target="http://it.wikipedia.org/wiki/Letteratura_spagnola" TargetMode="External"/><Relationship Id="rId97" Type="http://schemas.openxmlformats.org/officeDocument/2006/relationships/hyperlink" Target="http://it.wikipedia.org/wiki/Letteratura_portoghese" TargetMode="External"/><Relationship Id="rId98" Type="http://schemas.openxmlformats.org/officeDocument/2006/relationships/hyperlink" Target="http://it.wikipedia.org/wiki/Letteratura_latina" TargetMode="External"/><Relationship Id="rId99" Type="http://schemas.openxmlformats.org/officeDocument/2006/relationships/hyperlink" Target="http://it.wikipedia.org/wiki/Geografia" TargetMode="External"/><Relationship Id="rId100" Type="http://schemas.openxmlformats.org/officeDocument/2006/relationships/hyperlink" Target="http://it.wikipedia.org/wiki/Storia" TargetMode="External"/><Relationship Id="rId101" Type="http://schemas.openxmlformats.org/officeDocument/2006/relationships/hyperlink" Target="http://it.wikipedia.org/wiki/Geografia" TargetMode="External"/><Relationship Id="rId102" Type="http://schemas.openxmlformats.org/officeDocument/2006/relationships/hyperlink" Target="http://it.wikipedia.org/wiki/Biografia" TargetMode="External"/><Relationship Id="rId103" Type="http://schemas.openxmlformats.org/officeDocument/2006/relationships/hyperlink" Target="http://it.wikipedia.org/wiki/Genealogia" TargetMode="External"/><Relationship Id="rId104" Type="http://schemas.openxmlformats.org/officeDocument/2006/relationships/hyperlink" Target="http://it.wikipedia.org/wiki/Araldica" TargetMode="External"/><Relationship Id="rId105" Type="http://schemas.openxmlformats.org/officeDocument/2006/relationships/hyperlink" Target="http://it.wikipedia.org/wiki/Storia_antica" TargetMode="External"/><Relationship Id="rId106" Type="http://schemas.openxmlformats.org/officeDocument/2006/relationships/hyperlink" Target="http://it.wikipedia.org/wiki/Storia_dell&apos;Europa" TargetMode="External"/><Relationship Id="rId107" Type="http://schemas.openxmlformats.org/officeDocument/2006/relationships/hyperlink" Target="http://it.wikipedia.org/wiki/Storia_dell&apos;Africa" TargetMode="External"/><Relationship Id="rId108" Type="http://schemas.openxmlformats.org/officeDocument/2006/relationships/numbering" Target="numbering.xml"/><Relationship Id="rId109" Type="http://schemas.openxmlformats.org/officeDocument/2006/relationships/fontTable" Target="fontTable.xml"/><Relationship Id="rId110" Type="http://schemas.openxmlformats.org/officeDocument/2006/relationships/settings" Target="settings.xml"/><Relationship Id="rId111" Type="http://schemas.openxmlformats.org/officeDocument/2006/relationships/theme" Target="theme/theme1.xml"/><Relationship Id="rId1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FECA1-D36B-495D-BE6B-8E3BEB9E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Application>LibreOffice/6.0.7.3$Linux_X86_64 LibreOffice_project/00m0$Build-3</Application>
  <Pages>54</Pages>
  <Words>7300</Words>
  <Characters>42124</Characters>
  <CharactersWithSpaces>48209</CharactersWithSpaces>
  <Paragraphs>1161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2014-06-04T08:45:00Z</dcterms:created>
  <dc:creator>alessandra</dc:creator>
  <dc:description/>
  <dc:language>it-IT</dc:language>
  <cp:lastModifiedBy/>
  <dcterms:modified xsi:type="dcterms:W3CDTF">2019-01-14T11:49:45Z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