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EC87" w14:textId="0D19FD04" w:rsidR="00CA2685" w:rsidRDefault="00CA2685" w:rsidP="001635A4">
      <w:pPr>
        <w:pStyle w:val="PaperTitle"/>
        <w:jc w:val="center"/>
      </w:pPr>
      <w:r>
        <w:t>Machine Learning for Speech Emotion Recognition</w:t>
      </w:r>
    </w:p>
    <w:p w14:paraId="390C297E" w14:textId="2A33E82E" w:rsidR="00785744" w:rsidRPr="00785744" w:rsidRDefault="00785744" w:rsidP="001635A4">
      <w:pPr>
        <w:pStyle w:val="PaperTitle"/>
        <w:jc w:val="center"/>
        <w:rPr>
          <w:b w:val="0"/>
          <w:bCs/>
        </w:rPr>
      </w:pPr>
      <w:r w:rsidRPr="00785744">
        <w:rPr>
          <w:b w:val="0"/>
          <w:bCs/>
        </w:rPr>
        <w:t>Loop Q Prize</w:t>
      </w:r>
    </w:p>
    <w:p w14:paraId="27B5F8B1" w14:textId="59A707A7" w:rsidR="001635A4" w:rsidRDefault="001635A4" w:rsidP="001635A4">
      <w:pPr>
        <w:pStyle w:val="Authors"/>
        <w:pBdr>
          <w:bottom w:val="single" w:sz="4" w:space="1" w:color="auto"/>
        </w:pBdr>
        <w:jc w:val="center"/>
      </w:pPr>
      <w:r w:rsidRPr="001635A4">
        <w:t xml:space="preserve">Alexandros </w:t>
      </w:r>
      <w:proofErr w:type="spellStart"/>
      <w:r w:rsidRPr="001635A4">
        <w:t>Philippos</w:t>
      </w:r>
      <w:proofErr w:type="spellEnd"/>
      <w:r w:rsidRPr="001635A4">
        <w:t xml:space="preserve"> </w:t>
      </w:r>
      <w:proofErr w:type="spellStart"/>
      <w:r w:rsidRPr="001635A4">
        <w:t>Pouroullis</w:t>
      </w:r>
      <w:proofErr w:type="spellEnd"/>
    </w:p>
    <w:p w14:paraId="1802C741" w14:textId="77777777" w:rsidR="00D10BB6" w:rsidRDefault="00D10BB6" w:rsidP="00182228">
      <w:pPr>
        <w:pStyle w:val="Authors"/>
        <w:pBdr>
          <w:bottom w:val="single" w:sz="4" w:space="1" w:color="auto"/>
        </w:pBdr>
      </w:pPr>
    </w:p>
    <w:p w14:paraId="2F7A0A79" w14:textId="62A2BB92" w:rsidR="008B594A" w:rsidRDefault="008B594A" w:rsidP="00182228">
      <w:pPr>
        <w:pStyle w:val="Authors"/>
        <w:pBdr>
          <w:bottom w:val="single" w:sz="4" w:space="1" w:color="auto"/>
        </w:pBdr>
        <w:sectPr w:rsidR="008B594A">
          <w:pgSz w:w="11906" w:h="16838"/>
          <w:pgMar w:top="1440" w:right="1440" w:bottom="1440" w:left="1440" w:header="708" w:footer="708" w:gutter="0"/>
          <w:cols w:space="708"/>
          <w:docGrid w:linePitch="360"/>
        </w:sectPr>
      </w:pPr>
    </w:p>
    <w:p w14:paraId="46562527" w14:textId="114D9A9A" w:rsidR="001635A4" w:rsidRDefault="008B594A" w:rsidP="008B594A">
      <w:pPr>
        <w:pStyle w:val="Heading"/>
      </w:pPr>
      <w:r>
        <w:t>1. Introduction</w:t>
      </w:r>
    </w:p>
    <w:p w14:paraId="6930C196" w14:textId="3BE59D09" w:rsidR="008B594A" w:rsidRDefault="00E14F27" w:rsidP="008B594A">
      <w:pPr>
        <w:pStyle w:val="Content"/>
      </w:pPr>
      <w:r>
        <w:t xml:space="preserve">Speech emotion recognition </w:t>
      </w:r>
      <w:r w:rsidR="007001D1">
        <w:t xml:space="preserve">(SER) </w:t>
      </w:r>
      <w:r>
        <w:t xml:space="preserve">has become a very popular problem in the field of artificial intelligence </w:t>
      </w:r>
      <w:r w:rsidR="007001D1">
        <w:t>because of its importance in getting computers to understand human</w:t>
      </w:r>
      <w:r w:rsidR="001337D5">
        <w:t>s</w:t>
      </w:r>
      <w:r w:rsidR="007001D1">
        <w:t xml:space="preserve">, </w:t>
      </w:r>
      <w:r>
        <w:t xml:space="preserve">because speech is our principal form of communication. </w:t>
      </w:r>
      <w:r w:rsidR="007001D1">
        <w:t xml:space="preserve">By making advancements in SER, we can make </w:t>
      </w:r>
      <w:r w:rsidR="001337D5">
        <w:t>human-computer interaction more natural.</w:t>
      </w:r>
      <w:r w:rsidR="007001D1">
        <w:t xml:space="preserve"> </w:t>
      </w:r>
    </w:p>
    <w:p w14:paraId="5053208E" w14:textId="2014D13D" w:rsidR="000D5936" w:rsidRDefault="000D5936" w:rsidP="008B594A">
      <w:pPr>
        <w:pStyle w:val="Content"/>
      </w:pPr>
    </w:p>
    <w:p w14:paraId="6829CAFE" w14:textId="4DA299E8" w:rsidR="000D5936" w:rsidRDefault="000D5936" w:rsidP="000D5936">
      <w:pPr>
        <w:pStyle w:val="Heading"/>
      </w:pPr>
      <w:r>
        <w:t xml:space="preserve">2. The </w:t>
      </w:r>
      <w:r w:rsidR="00DE5A91">
        <w:t>Problem</w:t>
      </w:r>
    </w:p>
    <w:p w14:paraId="459338F6" w14:textId="36B5759C" w:rsidR="000D5936" w:rsidRDefault="000D5936" w:rsidP="000D5936">
      <w:pPr>
        <w:pStyle w:val="Content"/>
      </w:pPr>
      <w:r>
        <w:t>SER, of course, involves dealing with audio. Audio in its raw format isn’t particularly meaningful to algorithms because of the limited information it contains</w:t>
      </w:r>
      <w:r w:rsidR="006420CB">
        <w:t>; a</w:t>
      </w:r>
      <w:r>
        <w:t>udio is simply a time-series of amplitudes. That provides the model only with information about the intensity of the sound at different points in time. Though</w:t>
      </w:r>
      <w:r w:rsidR="001337D5">
        <w:t>,</w:t>
      </w:r>
      <w:r>
        <w:t xml:space="preserve"> deep learning, notable for its ability to extract relevant features automatically, may be able to discern useful patterns from the data without having to extract them manually. However, audio is also high-dimensional in it</w:t>
      </w:r>
      <w:r w:rsidR="009504E1">
        <w:t>s</w:t>
      </w:r>
      <w:r>
        <w:t xml:space="preserve"> raw form, making it inefficient to feed into algorithms. </w:t>
      </w:r>
    </w:p>
    <w:tbl>
      <w:tblPr>
        <w:tblStyle w:val="PlainTable4"/>
        <w:tblpPr w:leftFromText="180" w:rightFromText="180" w:vertAnchor="text" w:horzAnchor="margin" w:tblpY="2770"/>
        <w:tblW w:w="9650" w:type="dxa"/>
        <w:tblLook w:val="04A0" w:firstRow="1" w:lastRow="0" w:firstColumn="1" w:lastColumn="0" w:noHBand="0" w:noVBand="1"/>
      </w:tblPr>
      <w:tblGrid>
        <w:gridCol w:w="2332"/>
        <w:gridCol w:w="1828"/>
        <w:gridCol w:w="1826"/>
        <w:gridCol w:w="1826"/>
        <w:gridCol w:w="1838"/>
      </w:tblGrid>
      <w:tr w:rsidR="0019771E" w14:paraId="3CA192DA" w14:textId="77777777" w:rsidTr="00035CD5">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332" w:type="dxa"/>
            <w:vAlign w:val="center"/>
          </w:tcPr>
          <w:p w14:paraId="27446D7F" w14:textId="77777777" w:rsidR="00C209DD" w:rsidRPr="00BB1C43" w:rsidRDefault="00C209DD" w:rsidP="00035CD5">
            <w:pPr>
              <w:pStyle w:val="Content"/>
            </w:pPr>
            <w:r w:rsidRPr="00BB1C43">
              <w:t>Corpora</w:t>
            </w:r>
          </w:p>
        </w:tc>
        <w:tc>
          <w:tcPr>
            <w:tcW w:w="1828" w:type="dxa"/>
            <w:vAlign w:val="center"/>
          </w:tcPr>
          <w:p w14:paraId="07296613" w14:textId="77777777" w:rsidR="00C209DD" w:rsidRPr="00BB1C43" w:rsidRDefault="00C209DD" w:rsidP="00035CD5">
            <w:pPr>
              <w:pStyle w:val="Content"/>
              <w:jc w:val="center"/>
              <w:cnfStyle w:val="100000000000" w:firstRow="1" w:lastRow="0" w:firstColumn="0" w:lastColumn="0" w:oddVBand="0" w:evenVBand="0" w:oddHBand="0" w:evenHBand="0" w:firstRowFirstColumn="0" w:firstRowLastColumn="0" w:lastRowFirstColumn="0" w:lastRowLastColumn="0"/>
            </w:pPr>
            <w:r>
              <w:t>Samples</w:t>
            </w:r>
          </w:p>
        </w:tc>
        <w:tc>
          <w:tcPr>
            <w:tcW w:w="1826" w:type="dxa"/>
            <w:vAlign w:val="center"/>
          </w:tcPr>
          <w:p w14:paraId="5A3D9E93" w14:textId="77777777" w:rsidR="00C209DD" w:rsidRDefault="00C209DD" w:rsidP="00035CD5">
            <w:pPr>
              <w:pStyle w:val="Content"/>
              <w:jc w:val="center"/>
              <w:cnfStyle w:val="100000000000" w:firstRow="1" w:lastRow="0" w:firstColumn="0" w:lastColumn="0" w:oddVBand="0" w:evenVBand="0" w:oddHBand="0" w:evenHBand="0" w:firstRowFirstColumn="0" w:firstRowLastColumn="0" w:lastRowFirstColumn="0" w:lastRowLastColumn="0"/>
            </w:pPr>
            <w:r>
              <w:t>Language</w:t>
            </w:r>
          </w:p>
        </w:tc>
        <w:tc>
          <w:tcPr>
            <w:tcW w:w="1826" w:type="dxa"/>
          </w:tcPr>
          <w:p w14:paraId="08F945AC" w14:textId="77777777" w:rsidR="00C209DD" w:rsidRDefault="00C209DD" w:rsidP="0019771E">
            <w:pPr>
              <w:pStyle w:val="Content"/>
              <w:jc w:val="center"/>
              <w:cnfStyle w:val="100000000000" w:firstRow="1" w:lastRow="0" w:firstColumn="0" w:lastColumn="0" w:oddVBand="0" w:evenVBand="0" w:oddHBand="0" w:evenHBand="0" w:firstRowFirstColumn="0" w:firstRowLastColumn="0" w:lastRowFirstColumn="0" w:lastRowLastColumn="0"/>
            </w:pPr>
            <w:r>
              <w:t>Gender balanced</w:t>
            </w:r>
          </w:p>
        </w:tc>
        <w:tc>
          <w:tcPr>
            <w:tcW w:w="1838" w:type="dxa"/>
          </w:tcPr>
          <w:p w14:paraId="5DF289E9" w14:textId="69138A11" w:rsidR="00C209DD" w:rsidRDefault="0019771E" w:rsidP="0019771E">
            <w:pPr>
              <w:pStyle w:val="Content"/>
              <w:jc w:val="center"/>
              <w:cnfStyle w:val="100000000000" w:firstRow="1" w:lastRow="0" w:firstColumn="0" w:lastColumn="0" w:oddVBand="0" w:evenVBand="0" w:oddHBand="0" w:evenHBand="0" w:firstRowFirstColumn="0" w:firstRowLastColumn="0" w:lastRowFirstColumn="0" w:lastRowLastColumn="0"/>
            </w:pPr>
            <w:r>
              <w:t>Accent (Homo-/heterogeneous)</w:t>
            </w:r>
          </w:p>
        </w:tc>
      </w:tr>
      <w:tr w:rsidR="0019771E" w14:paraId="2DDC08AA" w14:textId="77777777" w:rsidTr="00035CD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332" w:type="dxa"/>
          </w:tcPr>
          <w:p w14:paraId="1D8B7B8E" w14:textId="77777777" w:rsidR="00C209DD" w:rsidRPr="00BB1C43" w:rsidRDefault="00C209DD" w:rsidP="0019771E">
            <w:pPr>
              <w:pStyle w:val="Content"/>
              <w:rPr>
                <w:b w:val="0"/>
                <w:bCs w:val="0"/>
              </w:rPr>
            </w:pPr>
            <w:r w:rsidRPr="00BB1C43">
              <w:rPr>
                <w:b w:val="0"/>
                <w:bCs w:val="0"/>
              </w:rPr>
              <w:t>CREMA</w:t>
            </w:r>
          </w:p>
        </w:tc>
        <w:tc>
          <w:tcPr>
            <w:tcW w:w="1828" w:type="dxa"/>
          </w:tcPr>
          <w:p w14:paraId="0B0FBF92" w14:textId="77777777" w:rsidR="00C209DD" w:rsidRDefault="00C209DD" w:rsidP="0019771E">
            <w:pPr>
              <w:pStyle w:val="Content"/>
              <w:jc w:val="center"/>
              <w:cnfStyle w:val="000000100000" w:firstRow="0" w:lastRow="0" w:firstColumn="0" w:lastColumn="0" w:oddVBand="0" w:evenVBand="0" w:oddHBand="1" w:evenHBand="0" w:firstRowFirstColumn="0" w:firstRowLastColumn="0" w:lastRowFirstColumn="0" w:lastRowLastColumn="0"/>
            </w:pPr>
            <w:r>
              <w:t>6306</w:t>
            </w:r>
          </w:p>
        </w:tc>
        <w:tc>
          <w:tcPr>
            <w:tcW w:w="1826" w:type="dxa"/>
          </w:tcPr>
          <w:p w14:paraId="7634F45D" w14:textId="77777777" w:rsidR="00C209DD" w:rsidRDefault="00C209DD" w:rsidP="0019771E">
            <w:pPr>
              <w:pStyle w:val="Content"/>
              <w:jc w:val="center"/>
              <w:cnfStyle w:val="000000100000" w:firstRow="0" w:lastRow="0" w:firstColumn="0" w:lastColumn="0" w:oddVBand="0" w:evenVBand="0" w:oddHBand="1" w:evenHBand="0" w:firstRowFirstColumn="0" w:firstRowLastColumn="0" w:lastRowFirstColumn="0" w:lastRowLastColumn="0"/>
            </w:pPr>
            <w:r>
              <w:t>English</w:t>
            </w:r>
          </w:p>
        </w:tc>
        <w:tc>
          <w:tcPr>
            <w:tcW w:w="1826" w:type="dxa"/>
          </w:tcPr>
          <w:p w14:paraId="688F9A0E" w14:textId="1E19C973" w:rsidR="00C209DD" w:rsidRDefault="0019771E" w:rsidP="0019771E">
            <w:pPr>
              <w:pStyle w:val="Content"/>
              <w:jc w:val="center"/>
              <w:cnfStyle w:val="000000100000" w:firstRow="0" w:lastRow="0" w:firstColumn="0" w:lastColumn="0" w:oddVBand="0" w:evenVBand="0" w:oddHBand="1" w:evenHBand="0" w:firstRowFirstColumn="0" w:firstRowLastColumn="0" w:lastRowFirstColumn="0" w:lastRowLastColumn="0"/>
            </w:pPr>
            <w:r>
              <w:t>Yes</w:t>
            </w:r>
          </w:p>
        </w:tc>
        <w:tc>
          <w:tcPr>
            <w:tcW w:w="1838" w:type="dxa"/>
          </w:tcPr>
          <w:p w14:paraId="6815F81B" w14:textId="55CADEC0" w:rsidR="00C209DD" w:rsidRDefault="0019771E" w:rsidP="0019771E">
            <w:pPr>
              <w:pStyle w:val="Content"/>
              <w:jc w:val="center"/>
              <w:cnfStyle w:val="000000100000" w:firstRow="0" w:lastRow="0" w:firstColumn="0" w:lastColumn="0" w:oddVBand="0" w:evenVBand="0" w:oddHBand="1" w:evenHBand="0" w:firstRowFirstColumn="0" w:firstRowLastColumn="0" w:lastRowFirstColumn="0" w:lastRowLastColumn="0"/>
            </w:pPr>
            <w:r>
              <w:t>Heterogeneous</w:t>
            </w:r>
          </w:p>
        </w:tc>
      </w:tr>
      <w:tr w:rsidR="0019771E" w14:paraId="208E043D" w14:textId="77777777" w:rsidTr="00035CD5">
        <w:trPr>
          <w:trHeight w:val="146"/>
        </w:trPr>
        <w:tc>
          <w:tcPr>
            <w:cnfStyle w:val="001000000000" w:firstRow="0" w:lastRow="0" w:firstColumn="1" w:lastColumn="0" w:oddVBand="0" w:evenVBand="0" w:oddHBand="0" w:evenHBand="0" w:firstRowFirstColumn="0" w:firstRowLastColumn="0" w:lastRowFirstColumn="0" w:lastRowLastColumn="0"/>
            <w:tcW w:w="2332" w:type="dxa"/>
          </w:tcPr>
          <w:p w14:paraId="6D4527F7" w14:textId="77777777" w:rsidR="00C209DD" w:rsidRPr="00BB1C43" w:rsidRDefault="00C209DD" w:rsidP="0019771E">
            <w:pPr>
              <w:pStyle w:val="Content"/>
              <w:rPr>
                <w:b w:val="0"/>
                <w:bCs w:val="0"/>
              </w:rPr>
            </w:pPr>
            <w:r w:rsidRPr="00BB1C43">
              <w:rPr>
                <w:b w:val="0"/>
                <w:bCs w:val="0"/>
              </w:rPr>
              <w:t>RAVDESS</w:t>
            </w:r>
          </w:p>
        </w:tc>
        <w:tc>
          <w:tcPr>
            <w:tcW w:w="1828" w:type="dxa"/>
          </w:tcPr>
          <w:p w14:paraId="111B1024" w14:textId="77777777" w:rsidR="00C209DD" w:rsidRDefault="00C209DD" w:rsidP="0019771E">
            <w:pPr>
              <w:pStyle w:val="Content"/>
              <w:jc w:val="center"/>
              <w:cnfStyle w:val="000000000000" w:firstRow="0" w:lastRow="0" w:firstColumn="0" w:lastColumn="0" w:oddVBand="0" w:evenVBand="0" w:oddHBand="0" w:evenHBand="0" w:firstRowFirstColumn="0" w:firstRowLastColumn="0" w:lastRowFirstColumn="0" w:lastRowLastColumn="0"/>
            </w:pPr>
            <w:r>
              <w:t>1041</w:t>
            </w:r>
          </w:p>
        </w:tc>
        <w:tc>
          <w:tcPr>
            <w:tcW w:w="1826" w:type="dxa"/>
          </w:tcPr>
          <w:p w14:paraId="5646EDA6" w14:textId="77777777" w:rsidR="00C209DD" w:rsidRDefault="00C209DD" w:rsidP="0019771E">
            <w:pPr>
              <w:pStyle w:val="Content"/>
              <w:jc w:val="center"/>
              <w:cnfStyle w:val="000000000000" w:firstRow="0" w:lastRow="0" w:firstColumn="0" w:lastColumn="0" w:oddVBand="0" w:evenVBand="0" w:oddHBand="0" w:evenHBand="0" w:firstRowFirstColumn="0" w:firstRowLastColumn="0" w:lastRowFirstColumn="0" w:lastRowLastColumn="0"/>
            </w:pPr>
            <w:r>
              <w:t>English</w:t>
            </w:r>
          </w:p>
        </w:tc>
        <w:tc>
          <w:tcPr>
            <w:tcW w:w="1826" w:type="dxa"/>
          </w:tcPr>
          <w:p w14:paraId="7A17D876" w14:textId="207340D6" w:rsidR="00C209DD" w:rsidRDefault="00C209DD" w:rsidP="0019771E">
            <w:pPr>
              <w:pStyle w:val="Content"/>
              <w:jc w:val="center"/>
              <w:cnfStyle w:val="000000000000" w:firstRow="0" w:lastRow="0" w:firstColumn="0" w:lastColumn="0" w:oddVBand="0" w:evenVBand="0" w:oddHBand="0" w:evenHBand="0" w:firstRowFirstColumn="0" w:firstRowLastColumn="0" w:lastRowFirstColumn="0" w:lastRowLastColumn="0"/>
            </w:pPr>
            <w:r>
              <w:t>Yes</w:t>
            </w:r>
          </w:p>
        </w:tc>
        <w:tc>
          <w:tcPr>
            <w:tcW w:w="1838" w:type="dxa"/>
          </w:tcPr>
          <w:p w14:paraId="7FD81AED" w14:textId="1F189D39" w:rsidR="00C209DD" w:rsidRDefault="0019771E" w:rsidP="0019771E">
            <w:pPr>
              <w:pStyle w:val="Content"/>
              <w:jc w:val="center"/>
              <w:cnfStyle w:val="000000000000" w:firstRow="0" w:lastRow="0" w:firstColumn="0" w:lastColumn="0" w:oddVBand="0" w:evenVBand="0" w:oddHBand="0" w:evenHBand="0" w:firstRowFirstColumn="0" w:firstRowLastColumn="0" w:lastRowFirstColumn="0" w:lastRowLastColumn="0"/>
            </w:pPr>
            <w:r>
              <w:t>Homogeneous</w:t>
            </w:r>
          </w:p>
        </w:tc>
      </w:tr>
      <w:tr w:rsidR="0019771E" w14:paraId="77BA81D5" w14:textId="77777777" w:rsidTr="00035CD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332" w:type="dxa"/>
          </w:tcPr>
          <w:p w14:paraId="034561AB" w14:textId="77777777" w:rsidR="00C209DD" w:rsidRPr="00BB1C43" w:rsidRDefault="00C209DD" w:rsidP="0019771E">
            <w:pPr>
              <w:pStyle w:val="Content"/>
              <w:rPr>
                <w:b w:val="0"/>
                <w:bCs w:val="0"/>
              </w:rPr>
            </w:pPr>
            <w:r w:rsidRPr="00BB1C43">
              <w:rPr>
                <w:b w:val="0"/>
                <w:bCs w:val="0"/>
              </w:rPr>
              <w:t>SAVEE</w:t>
            </w:r>
          </w:p>
        </w:tc>
        <w:tc>
          <w:tcPr>
            <w:tcW w:w="1828" w:type="dxa"/>
          </w:tcPr>
          <w:p w14:paraId="17C097DE" w14:textId="77777777" w:rsidR="00C209DD" w:rsidRDefault="00C209DD" w:rsidP="0019771E">
            <w:pPr>
              <w:pStyle w:val="Content"/>
              <w:jc w:val="center"/>
              <w:cnfStyle w:val="000000100000" w:firstRow="0" w:lastRow="0" w:firstColumn="0" w:lastColumn="0" w:oddVBand="0" w:evenVBand="0" w:oddHBand="1" w:evenHBand="0" w:firstRowFirstColumn="0" w:firstRowLastColumn="0" w:lastRowFirstColumn="0" w:lastRowLastColumn="0"/>
            </w:pPr>
            <w:r>
              <w:t>397</w:t>
            </w:r>
          </w:p>
        </w:tc>
        <w:tc>
          <w:tcPr>
            <w:tcW w:w="1826" w:type="dxa"/>
          </w:tcPr>
          <w:p w14:paraId="528EE2B6" w14:textId="77777777" w:rsidR="00C209DD" w:rsidRDefault="00C209DD" w:rsidP="0019771E">
            <w:pPr>
              <w:pStyle w:val="Content"/>
              <w:jc w:val="center"/>
              <w:cnfStyle w:val="000000100000" w:firstRow="0" w:lastRow="0" w:firstColumn="0" w:lastColumn="0" w:oddVBand="0" w:evenVBand="0" w:oddHBand="1" w:evenHBand="0" w:firstRowFirstColumn="0" w:firstRowLastColumn="0" w:lastRowFirstColumn="0" w:lastRowLastColumn="0"/>
            </w:pPr>
            <w:r>
              <w:t>English</w:t>
            </w:r>
          </w:p>
        </w:tc>
        <w:tc>
          <w:tcPr>
            <w:tcW w:w="1826" w:type="dxa"/>
          </w:tcPr>
          <w:p w14:paraId="4E9C4066" w14:textId="1BC9AC44" w:rsidR="00C209DD" w:rsidRDefault="0019771E" w:rsidP="0019771E">
            <w:pPr>
              <w:pStyle w:val="Content"/>
              <w:jc w:val="center"/>
              <w:cnfStyle w:val="000000100000" w:firstRow="0" w:lastRow="0" w:firstColumn="0" w:lastColumn="0" w:oddVBand="0" w:evenVBand="0" w:oddHBand="1" w:evenHBand="0" w:firstRowFirstColumn="0" w:firstRowLastColumn="0" w:lastRowFirstColumn="0" w:lastRowLastColumn="0"/>
            </w:pPr>
            <w:r>
              <w:t>No</w:t>
            </w:r>
          </w:p>
        </w:tc>
        <w:tc>
          <w:tcPr>
            <w:tcW w:w="1838" w:type="dxa"/>
          </w:tcPr>
          <w:p w14:paraId="5B5F728D" w14:textId="6AABA7CB" w:rsidR="00C209DD" w:rsidRDefault="0019771E" w:rsidP="0019771E">
            <w:pPr>
              <w:pStyle w:val="Content"/>
              <w:jc w:val="center"/>
              <w:cnfStyle w:val="000000100000" w:firstRow="0" w:lastRow="0" w:firstColumn="0" w:lastColumn="0" w:oddVBand="0" w:evenVBand="0" w:oddHBand="1" w:evenHBand="0" w:firstRowFirstColumn="0" w:firstRowLastColumn="0" w:lastRowFirstColumn="0" w:lastRowLastColumn="0"/>
            </w:pPr>
            <w:r>
              <w:t>Homogeneous</w:t>
            </w:r>
          </w:p>
        </w:tc>
      </w:tr>
      <w:tr w:rsidR="0019771E" w14:paraId="3CD5D0DC" w14:textId="77777777" w:rsidTr="00035CD5">
        <w:trPr>
          <w:trHeight w:val="271"/>
        </w:trPr>
        <w:tc>
          <w:tcPr>
            <w:cnfStyle w:val="001000000000" w:firstRow="0" w:lastRow="0" w:firstColumn="1" w:lastColumn="0" w:oddVBand="0" w:evenVBand="0" w:oddHBand="0" w:evenHBand="0" w:firstRowFirstColumn="0" w:firstRowLastColumn="0" w:lastRowFirstColumn="0" w:lastRowLastColumn="0"/>
            <w:tcW w:w="2332" w:type="dxa"/>
          </w:tcPr>
          <w:p w14:paraId="4913B6D3" w14:textId="77777777" w:rsidR="00C209DD" w:rsidRPr="00BB1C43" w:rsidRDefault="00C209DD" w:rsidP="0019771E">
            <w:pPr>
              <w:pStyle w:val="Content"/>
              <w:rPr>
                <w:b w:val="0"/>
                <w:bCs w:val="0"/>
              </w:rPr>
            </w:pPr>
            <w:r w:rsidRPr="00BB1C43">
              <w:rPr>
                <w:b w:val="0"/>
                <w:bCs w:val="0"/>
              </w:rPr>
              <w:t>TESS</w:t>
            </w:r>
          </w:p>
        </w:tc>
        <w:tc>
          <w:tcPr>
            <w:tcW w:w="1828" w:type="dxa"/>
          </w:tcPr>
          <w:p w14:paraId="14598C9B" w14:textId="77777777" w:rsidR="00C209DD" w:rsidRDefault="00C209DD" w:rsidP="0019771E">
            <w:pPr>
              <w:pStyle w:val="Content"/>
              <w:jc w:val="center"/>
              <w:cnfStyle w:val="000000000000" w:firstRow="0" w:lastRow="0" w:firstColumn="0" w:lastColumn="0" w:oddVBand="0" w:evenVBand="0" w:oddHBand="0" w:evenHBand="0" w:firstRowFirstColumn="0" w:firstRowLastColumn="0" w:lastRowFirstColumn="0" w:lastRowLastColumn="0"/>
            </w:pPr>
            <w:r>
              <w:t>2366</w:t>
            </w:r>
          </w:p>
        </w:tc>
        <w:tc>
          <w:tcPr>
            <w:tcW w:w="1826" w:type="dxa"/>
          </w:tcPr>
          <w:p w14:paraId="4A73C284" w14:textId="77777777" w:rsidR="00C209DD" w:rsidRDefault="00C209DD" w:rsidP="0019771E">
            <w:pPr>
              <w:pStyle w:val="Content"/>
              <w:jc w:val="center"/>
              <w:cnfStyle w:val="000000000000" w:firstRow="0" w:lastRow="0" w:firstColumn="0" w:lastColumn="0" w:oddVBand="0" w:evenVBand="0" w:oddHBand="0" w:evenHBand="0" w:firstRowFirstColumn="0" w:firstRowLastColumn="0" w:lastRowFirstColumn="0" w:lastRowLastColumn="0"/>
            </w:pPr>
            <w:r>
              <w:t>English</w:t>
            </w:r>
          </w:p>
        </w:tc>
        <w:tc>
          <w:tcPr>
            <w:tcW w:w="1826" w:type="dxa"/>
          </w:tcPr>
          <w:p w14:paraId="55FA223C" w14:textId="653C8C17" w:rsidR="00C209DD" w:rsidRDefault="0019771E" w:rsidP="0019771E">
            <w:pPr>
              <w:pStyle w:val="Content"/>
              <w:jc w:val="center"/>
              <w:cnfStyle w:val="000000000000" w:firstRow="0" w:lastRow="0" w:firstColumn="0" w:lastColumn="0" w:oddVBand="0" w:evenVBand="0" w:oddHBand="0" w:evenHBand="0" w:firstRowFirstColumn="0" w:firstRowLastColumn="0" w:lastRowFirstColumn="0" w:lastRowLastColumn="0"/>
            </w:pPr>
            <w:r>
              <w:t>No</w:t>
            </w:r>
          </w:p>
        </w:tc>
        <w:tc>
          <w:tcPr>
            <w:tcW w:w="1838" w:type="dxa"/>
          </w:tcPr>
          <w:p w14:paraId="7800414B" w14:textId="5651050A" w:rsidR="00C209DD" w:rsidRDefault="0019771E" w:rsidP="0019771E">
            <w:pPr>
              <w:pStyle w:val="Content"/>
              <w:keepNext/>
              <w:jc w:val="center"/>
              <w:cnfStyle w:val="000000000000" w:firstRow="0" w:lastRow="0" w:firstColumn="0" w:lastColumn="0" w:oddVBand="0" w:evenVBand="0" w:oddHBand="0" w:evenHBand="0" w:firstRowFirstColumn="0" w:firstRowLastColumn="0" w:lastRowFirstColumn="0" w:lastRowLastColumn="0"/>
            </w:pPr>
            <w:r>
              <w:t>Homogeneous</w:t>
            </w:r>
          </w:p>
        </w:tc>
      </w:tr>
    </w:tbl>
    <w:p w14:paraId="5B17B31A" w14:textId="59BFBCF0" w:rsidR="009504E1" w:rsidRDefault="009504E1" w:rsidP="000D5936">
      <w:pPr>
        <w:pStyle w:val="Content"/>
      </w:pPr>
    </w:p>
    <w:p w14:paraId="3278721E" w14:textId="0ED717DC" w:rsidR="006420CB" w:rsidRDefault="00F4109A" w:rsidP="00BB1C43">
      <w:pPr>
        <w:pStyle w:val="Content"/>
        <w:spacing w:after="100"/>
      </w:pPr>
      <w:r>
        <w:t>So instead of using raw audio, features are extracted from the audio. There are many features of different classes, typically prosodic</w:t>
      </w:r>
      <w:r w:rsidR="00F93FD6">
        <w:t xml:space="preserve"> features</w:t>
      </w:r>
      <w:r>
        <w:t xml:space="preserve"> (</w:t>
      </w:r>
      <w:r w:rsidR="005A2CE8">
        <w:t>pitch, loudness, rhythm, intonation</w:t>
      </w:r>
      <w:r>
        <w:t>) and characteristics of the vocal tract,</w:t>
      </w:r>
      <w:r w:rsidR="005A2CE8">
        <w:t xml:space="preserve"> that can be used for emotion detection </w:t>
      </w:r>
      <w:r w:rsidR="00CA067A">
        <w:t>[1].</w:t>
      </w:r>
    </w:p>
    <w:p w14:paraId="2C4F4824" w14:textId="77777777" w:rsidR="00A76EDA" w:rsidRDefault="00A76EDA" w:rsidP="00A76EDA">
      <w:pPr>
        <w:pStyle w:val="Caption"/>
        <w:framePr w:hSpace="180" w:wrap="around" w:vAnchor="text" w:hAnchor="page" w:x="1487" w:y="240"/>
      </w:pPr>
      <w:r>
        <w:t>Table 1: Summary of the corpora</w:t>
      </w:r>
    </w:p>
    <w:p w14:paraId="1B78BE68" w14:textId="77777777" w:rsidR="006420CB" w:rsidRDefault="006420CB" w:rsidP="000D5936">
      <w:pPr>
        <w:pStyle w:val="Content"/>
      </w:pPr>
    </w:p>
    <w:p w14:paraId="2BC02597" w14:textId="6CBB166E" w:rsidR="00F4109A" w:rsidRDefault="006420CB" w:rsidP="000D5936">
      <w:pPr>
        <w:pStyle w:val="Content"/>
      </w:pPr>
      <w:r>
        <w:t>Traditionally, features were hand-crafted and required domain-expertise to extract, but more recently</w:t>
      </w:r>
      <w:r w:rsidR="00F93FD6">
        <w:t>,</w:t>
      </w:r>
      <w:r>
        <w:t xml:space="preserve"> </w:t>
      </w:r>
      <w:proofErr w:type="spellStart"/>
      <w:r>
        <w:t>spectro</w:t>
      </w:r>
      <w:proofErr w:type="spellEnd"/>
      <w:r>
        <w:t xml:space="preserve">-temporal features, like spectrograms and </w:t>
      </w:r>
      <w:proofErr w:type="spellStart"/>
      <w:r>
        <w:t>mel</w:t>
      </w:r>
      <w:proofErr w:type="spellEnd"/>
      <w:r>
        <w:t>-spectrograms have become immensely popular, and they also have the added benefit of being able to be treated as images</w:t>
      </w:r>
      <w:r w:rsidR="00634098">
        <w:t xml:space="preserve"> </w:t>
      </w:r>
      <w:r>
        <w:t>and fed into convolutional neural networks. (CNNs), which has resulted in impressive results.</w:t>
      </w:r>
    </w:p>
    <w:p w14:paraId="4FE1DEBA" w14:textId="0685F502" w:rsidR="00634098" w:rsidRDefault="00634098" w:rsidP="000D5936">
      <w:pPr>
        <w:pStyle w:val="Content"/>
      </w:pPr>
    </w:p>
    <w:p w14:paraId="5C14F789" w14:textId="030FDA31" w:rsidR="00CA067A" w:rsidRDefault="00CA067A" w:rsidP="00CA067A">
      <w:pPr>
        <w:pStyle w:val="Heading"/>
      </w:pPr>
      <w:r>
        <w:t>3. The Corpora</w:t>
      </w:r>
    </w:p>
    <w:p w14:paraId="502C6DA9" w14:textId="77777777" w:rsidR="00F93FD6" w:rsidRDefault="00CA067A" w:rsidP="00CA067A">
      <w:pPr>
        <w:pStyle w:val="Content"/>
      </w:pPr>
      <w:r>
        <w:t>One very important aspect in speech emotion recognition is the nature of the speech: is it simulated, natural,</w:t>
      </w:r>
      <w:r w:rsidR="00D3781A">
        <w:t xml:space="preserve"> elicited? Moreover, what languages do the speakers speak in, are they male or female, do they have accents, and what words are spoken? The corpora provided for this project all involve speech spoken in English, with varied accents</w:t>
      </w:r>
      <w:r w:rsidR="0019771E">
        <w:t xml:space="preserve"> across corpora (</w:t>
      </w:r>
      <w:r w:rsidR="00F93FD6">
        <w:t>in the case of CREMA, within the corpus</w:t>
      </w:r>
      <w:r w:rsidR="0019771E">
        <w:t>)</w:t>
      </w:r>
      <w:r w:rsidR="00D3781A">
        <w:t xml:space="preserve">, and, for the most part, arbitrary utterances unrelated to the emotional content. </w:t>
      </w:r>
    </w:p>
    <w:p w14:paraId="35CBB428" w14:textId="77777777" w:rsidR="00F93FD6" w:rsidRDefault="00F93FD6" w:rsidP="00CA067A">
      <w:pPr>
        <w:pStyle w:val="Content"/>
      </w:pPr>
    </w:p>
    <w:p w14:paraId="5C3361B1" w14:textId="0185CD98" w:rsidR="00CA067A" w:rsidRDefault="00D3781A" w:rsidP="00CA067A">
      <w:pPr>
        <w:pStyle w:val="Content"/>
      </w:pPr>
      <w:r>
        <w:t>Th</w:t>
      </w:r>
      <w:r w:rsidR="00F93FD6">
        <w:t xml:space="preserve">ese aspects have </w:t>
      </w:r>
      <w:r>
        <w:t xml:space="preserve">important implications, </w:t>
      </w:r>
      <w:r w:rsidR="00BB1C43">
        <w:t>because will</w:t>
      </w:r>
      <w:r>
        <w:t xml:space="preserve"> people </w:t>
      </w:r>
      <w:proofErr w:type="gramStart"/>
      <w:r w:rsidR="00C209DD">
        <w:t xml:space="preserve">in reality </w:t>
      </w:r>
      <w:r>
        <w:t>make</w:t>
      </w:r>
      <w:proofErr w:type="gramEnd"/>
      <w:r>
        <w:t xml:space="preserve"> their emotions as obvious as the actors do in the audio</w:t>
      </w:r>
      <w:r w:rsidR="00F93FD6">
        <w:t>, and will the content of their speech be completely unrelated to its emotional content?</w:t>
      </w:r>
    </w:p>
    <w:p w14:paraId="4D44CA8E" w14:textId="631B7573" w:rsidR="00A13C58" w:rsidRDefault="00A13C58" w:rsidP="00CA067A">
      <w:pPr>
        <w:pStyle w:val="Content"/>
      </w:pPr>
    </w:p>
    <w:p w14:paraId="0E174283" w14:textId="2D5F4D45" w:rsidR="00A13C58" w:rsidRDefault="00A13C58" w:rsidP="00CA067A">
      <w:pPr>
        <w:pStyle w:val="Content"/>
      </w:pPr>
    </w:p>
    <w:p w14:paraId="3C2413F4" w14:textId="0AE4F8CD" w:rsidR="00A13C58" w:rsidRPr="00CA067A" w:rsidRDefault="00A13C58" w:rsidP="00CA067A">
      <w:pPr>
        <w:pStyle w:val="Content"/>
      </w:pPr>
    </w:p>
    <w:p w14:paraId="7C8686CE" w14:textId="77777777" w:rsidR="00CA067A" w:rsidRDefault="00CA067A" w:rsidP="000D5936">
      <w:pPr>
        <w:pStyle w:val="Content"/>
      </w:pPr>
    </w:p>
    <w:p w14:paraId="0CD5DD27" w14:textId="77777777" w:rsidR="00A13C58" w:rsidRDefault="00A13C58" w:rsidP="00634098">
      <w:pPr>
        <w:pStyle w:val="Heading"/>
      </w:pPr>
    </w:p>
    <w:p w14:paraId="0C60F213" w14:textId="593F18D7" w:rsidR="00A13C58" w:rsidRDefault="00F93FD6" w:rsidP="00634098">
      <w:pPr>
        <w:pStyle w:val="Heading"/>
      </w:pPr>
      <w:r>
        <w:rPr>
          <w:noProof/>
        </w:rPr>
        <w:lastRenderedPageBreak/>
        <w:drawing>
          <wp:anchor distT="0" distB="0" distL="114300" distR="114300" simplePos="0" relativeHeight="251658240" behindDoc="0" locked="0" layoutInCell="1" allowOverlap="1" wp14:anchorId="6D237E49" wp14:editId="64DCCB2A">
            <wp:simplePos x="0" y="0"/>
            <wp:positionH relativeFrom="column">
              <wp:posOffset>-216249</wp:posOffset>
            </wp:positionH>
            <wp:positionV relativeFrom="paragraph">
              <wp:posOffset>-342</wp:posOffset>
            </wp:positionV>
            <wp:extent cx="6020656" cy="2187355"/>
            <wp:effectExtent l="0" t="0" r="0" b="0"/>
            <wp:wrapThrough wrapText="bothSides">
              <wp:wrapPolygon edited="0">
                <wp:start x="0" y="0"/>
                <wp:lineTo x="0" y="21449"/>
                <wp:lineTo x="21552" y="21449"/>
                <wp:lineTo x="2155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20656" cy="21873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1E89A58" wp14:editId="3FFED760">
                <wp:simplePos x="0" y="0"/>
                <wp:positionH relativeFrom="column">
                  <wp:posOffset>-103505</wp:posOffset>
                </wp:positionH>
                <wp:positionV relativeFrom="paragraph">
                  <wp:posOffset>2170625</wp:posOffset>
                </wp:positionV>
                <wp:extent cx="6020435" cy="635"/>
                <wp:effectExtent l="0" t="0" r="0" b="12065"/>
                <wp:wrapThrough wrapText="bothSides">
                  <wp:wrapPolygon edited="0">
                    <wp:start x="0" y="0"/>
                    <wp:lineTo x="0" y="0"/>
                    <wp:lineTo x="21552" y="0"/>
                    <wp:lineTo x="21552"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04739372" w14:textId="4D390182" w:rsidR="00974356" w:rsidRPr="007F1A96" w:rsidRDefault="00974356" w:rsidP="00974356">
                            <w:pPr>
                              <w:pStyle w:val="Caption"/>
                              <w:rPr>
                                <w:rFonts w:ascii="Times New Roman" w:hAnsi="Times New Roman"/>
                                <w:noProof/>
                                <w:lang w:val="en-US"/>
                              </w:rPr>
                            </w:pPr>
                            <w:r>
                              <w:t>Figure</w:t>
                            </w:r>
                            <w:r w:rsidR="00035CD5">
                              <w:t xml:space="preserve"> 1</w:t>
                            </w:r>
                            <w:r>
                              <w:t xml:space="preserve">: Extracting the </w:t>
                            </w:r>
                            <w:proofErr w:type="spellStart"/>
                            <w:r>
                              <w:t>mel</w:t>
                            </w:r>
                            <w:proofErr w:type="spellEnd"/>
                            <w:r>
                              <w:t xml:space="preserve">-spectrogram from an acoustic signal. Accessed from </w:t>
                            </w:r>
                            <w:r w:rsidRPr="008D2C3A">
                              <w:t>https://www.researchgate.net/publication/351469852_Toward_an_Automatic_Quality_Assessment_of_Voice-Based_Telemedicine_Consultations_A_Deep_Learning_Approach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E89A58" id="_x0000_t202" coordsize="21600,21600" o:spt="202" path="m,l,21600r21600,l21600,xe">
                <v:stroke joinstyle="miter"/>
                <v:path gradientshapeok="t" o:connecttype="rect"/>
              </v:shapetype>
              <v:shape id="Text Box 2" o:spid="_x0000_s1026" type="#_x0000_t202" style="position:absolute;margin-left:-8.15pt;margin-top:170.9pt;width:474.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" stroked="f">
                <v:textbox style="mso-fit-shape-to-text:t" inset="0,0,0,0">
                  <w:txbxContent>
                    <w:p w14:paraId="04739372" w14:textId="4D390182" w:rsidR="00974356" w:rsidRPr="007F1A96" w:rsidRDefault="00974356" w:rsidP="00974356">
                      <w:pPr>
                        <w:pStyle w:val="Caption"/>
                        <w:rPr>
                          <w:rFonts w:ascii="Times New Roman" w:hAnsi="Times New Roman"/>
                          <w:noProof/>
                          <w:lang w:val="en-US"/>
                        </w:rPr>
                      </w:pPr>
                      <w:r>
                        <w:t>Figure</w:t>
                      </w:r>
                      <w:r w:rsidR="00035CD5">
                        <w:t xml:space="preserve"> 1</w:t>
                      </w:r>
                      <w:r>
                        <w:t xml:space="preserve">: Extracting the </w:t>
                      </w:r>
                      <w:proofErr w:type="spellStart"/>
                      <w:r>
                        <w:t>mel</w:t>
                      </w:r>
                      <w:proofErr w:type="spellEnd"/>
                      <w:r>
                        <w:t xml:space="preserve">-spectrogram from an acoustic signal. Accessed from </w:t>
                      </w:r>
                      <w:r w:rsidRPr="008D2C3A">
                        <w:t>https://www.researchgate.net/publication/351469852_Toward_an_Automatic_Quality_Assessment_of_Voice-Based_Telemedicine_Consultations_A_Deep_Learning_Approach</w:t>
                      </w:r>
                    </w:p>
                  </w:txbxContent>
                </v:textbox>
                <w10:wrap type="through"/>
              </v:shape>
            </w:pict>
          </mc:Fallback>
        </mc:AlternateContent>
      </w:r>
    </w:p>
    <w:p w14:paraId="3A15FD90" w14:textId="77777777" w:rsidR="00F93FD6" w:rsidRDefault="00F93FD6" w:rsidP="00634098">
      <w:pPr>
        <w:pStyle w:val="Heading"/>
      </w:pPr>
    </w:p>
    <w:p w14:paraId="215B7CA5" w14:textId="64A8C838" w:rsidR="00634098" w:rsidRDefault="00CA067A" w:rsidP="00634098">
      <w:pPr>
        <w:pStyle w:val="Heading"/>
      </w:pPr>
      <w:r>
        <w:t>4</w:t>
      </w:r>
      <w:r w:rsidR="00634098">
        <w:t xml:space="preserve">. </w:t>
      </w:r>
      <w:r w:rsidR="00FB5002">
        <w:t xml:space="preserve">Feature </w:t>
      </w:r>
      <w:r>
        <w:t>E</w:t>
      </w:r>
      <w:r w:rsidR="00FB5002">
        <w:t>xtraction</w:t>
      </w:r>
    </w:p>
    <w:p w14:paraId="4FDA82E3" w14:textId="504F6E21" w:rsidR="00FB5002" w:rsidRDefault="00FB5002" w:rsidP="00FB5002">
      <w:pPr>
        <w:pStyle w:val="Content"/>
      </w:pPr>
      <w:r>
        <w:t xml:space="preserve">The two types of features I used were a) </w:t>
      </w:r>
      <w:proofErr w:type="spellStart"/>
      <w:r>
        <w:t>spectro</w:t>
      </w:r>
      <w:proofErr w:type="spellEnd"/>
      <w:r>
        <w:t xml:space="preserve">-temporal features (spectrograms, </w:t>
      </w:r>
      <w:proofErr w:type="spellStart"/>
      <w:r>
        <w:t>mel</w:t>
      </w:r>
      <w:proofErr w:type="spellEnd"/>
      <w:r>
        <w:t xml:space="preserve">-spectrograms, </w:t>
      </w:r>
      <w:proofErr w:type="spellStart"/>
      <w:r>
        <w:t>mel</w:t>
      </w:r>
      <w:proofErr w:type="spellEnd"/>
      <w:r>
        <w:t>-frequency cepstral coefficients and its derivatives) and, what I call, static features (usually the mean, minimum or maximum of various</w:t>
      </w:r>
      <w:r w:rsidR="00DE5A91">
        <w:t xml:space="preserve"> quantities). </w:t>
      </w:r>
      <w:r>
        <w:t xml:space="preserve"> </w:t>
      </w:r>
      <w:r w:rsidR="00904F5F">
        <w:t xml:space="preserve">All features were extracted using </w:t>
      </w:r>
      <w:proofErr w:type="spellStart"/>
      <w:r w:rsidR="00904F5F">
        <w:t>librosa</w:t>
      </w:r>
      <w:proofErr w:type="spellEnd"/>
      <w:r w:rsidR="00904F5F">
        <w:t xml:space="preserve"> [5].</w:t>
      </w:r>
    </w:p>
    <w:p w14:paraId="37BDB492" w14:textId="6D957894" w:rsidR="00FB5002" w:rsidRDefault="00FB5002" w:rsidP="00634098">
      <w:pPr>
        <w:pStyle w:val="Content"/>
      </w:pPr>
    </w:p>
    <w:p w14:paraId="14A9DD5B" w14:textId="510C017E" w:rsidR="00FB5002" w:rsidRPr="00FB5002" w:rsidRDefault="00CA067A" w:rsidP="00FB5002">
      <w:pPr>
        <w:pStyle w:val="Heading"/>
        <w:rPr>
          <w:sz w:val="28"/>
          <w:szCs w:val="22"/>
        </w:rPr>
      </w:pPr>
      <w:r>
        <w:rPr>
          <w:sz w:val="28"/>
          <w:szCs w:val="22"/>
        </w:rPr>
        <w:t>4</w:t>
      </w:r>
      <w:r w:rsidR="00FB5002" w:rsidRPr="00FB5002">
        <w:rPr>
          <w:sz w:val="28"/>
          <w:szCs w:val="22"/>
        </w:rPr>
        <w:t>.1</w:t>
      </w:r>
      <w:r w:rsidR="00DE5A91">
        <w:rPr>
          <w:sz w:val="28"/>
          <w:szCs w:val="22"/>
        </w:rPr>
        <w:t xml:space="preserve">. Extracting the </w:t>
      </w:r>
      <w:proofErr w:type="spellStart"/>
      <w:r w:rsidR="00DE5A91">
        <w:rPr>
          <w:sz w:val="28"/>
          <w:szCs w:val="22"/>
        </w:rPr>
        <w:t>spectro</w:t>
      </w:r>
      <w:proofErr w:type="spellEnd"/>
      <w:r w:rsidR="00DE5A91">
        <w:rPr>
          <w:sz w:val="28"/>
          <w:szCs w:val="22"/>
        </w:rPr>
        <w:t>-temporal features</w:t>
      </w:r>
    </w:p>
    <w:p w14:paraId="5720203C" w14:textId="77777777" w:rsidR="00DE5A91" w:rsidRDefault="00DE5A91" w:rsidP="00FB5002">
      <w:pPr>
        <w:pStyle w:val="Content"/>
      </w:pPr>
      <w:r>
        <w:t xml:space="preserve">Spectrograms, </w:t>
      </w:r>
      <w:proofErr w:type="spellStart"/>
      <w:r>
        <w:t>mel</w:t>
      </w:r>
      <w:proofErr w:type="spellEnd"/>
      <w:r>
        <w:t xml:space="preserve">-spectrograms, and </w:t>
      </w:r>
      <w:proofErr w:type="spellStart"/>
      <w:r>
        <w:t>mel</w:t>
      </w:r>
      <w:proofErr w:type="spellEnd"/>
      <w:r>
        <w:t xml:space="preserve">-frequency cepstral coefficients (MFCCs) are all related: they depict the intensity of frequency bands through time. </w:t>
      </w:r>
    </w:p>
    <w:p w14:paraId="7CD1BCE5" w14:textId="77777777" w:rsidR="00F93FD6" w:rsidRDefault="00DE5A91" w:rsidP="00FB5002">
      <w:pPr>
        <w:pStyle w:val="Content"/>
      </w:pPr>
      <w:proofErr w:type="spellStart"/>
      <w:r>
        <w:t>Exctracting</w:t>
      </w:r>
      <w:proofErr w:type="spellEnd"/>
      <w:r>
        <w:t xml:space="preserve"> spectrograms involves framing the signal into short frames, windowing them, applying the discrete Fourier transform on each frame, and then stringing them together, giving us information about the frequency, intensity and how these evolve through time. Though the logarithm is often taken of the spectrogram because of the very large dynamic range of audio. The </w:t>
      </w:r>
      <w:proofErr w:type="spellStart"/>
      <w:r>
        <w:t>mel</w:t>
      </w:r>
      <w:proofErr w:type="spellEnd"/>
      <w:r>
        <w:t xml:space="preserve">-spectrogram is very similar, only it applies a triangular filter bank onto the log-spectrogram, such that each band is </w:t>
      </w:r>
    </w:p>
    <w:p w14:paraId="29C15780" w14:textId="5EABB87F" w:rsidR="00F93FD6" w:rsidRDefault="00DE5A91" w:rsidP="00FB5002">
      <w:pPr>
        <w:pStyle w:val="Content"/>
      </w:pPr>
      <w:r>
        <w:t xml:space="preserve">perceptually equidistant by the human auditory system. The </w:t>
      </w:r>
      <w:proofErr w:type="spellStart"/>
      <w:r>
        <w:t>mel</w:t>
      </w:r>
      <w:proofErr w:type="spellEnd"/>
      <w:r>
        <w:t xml:space="preserve">-spectrogram is </w:t>
      </w:r>
    </w:p>
    <w:p w14:paraId="24C5A1EB" w14:textId="77777777" w:rsidR="00F93FD6" w:rsidRDefault="00F93FD6" w:rsidP="00FB5002">
      <w:pPr>
        <w:pStyle w:val="Content"/>
      </w:pPr>
    </w:p>
    <w:p w14:paraId="000EADDA" w14:textId="77777777" w:rsidR="00F93FD6" w:rsidRDefault="00F93FD6" w:rsidP="00FB5002">
      <w:pPr>
        <w:pStyle w:val="Content"/>
      </w:pPr>
    </w:p>
    <w:p w14:paraId="28E069A9" w14:textId="77777777" w:rsidR="00F93FD6" w:rsidRDefault="00F93FD6" w:rsidP="00FB5002">
      <w:pPr>
        <w:pStyle w:val="Content"/>
      </w:pPr>
    </w:p>
    <w:p w14:paraId="3F8D5724" w14:textId="77777777" w:rsidR="00F93FD6" w:rsidRDefault="00F93FD6" w:rsidP="00FB5002">
      <w:pPr>
        <w:pStyle w:val="Content"/>
      </w:pPr>
    </w:p>
    <w:p w14:paraId="4E895A6C" w14:textId="77777777" w:rsidR="00F93FD6" w:rsidRDefault="00F93FD6" w:rsidP="00FB5002">
      <w:pPr>
        <w:pStyle w:val="Content"/>
      </w:pPr>
    </w:p>
    <w:p w14:paraId="7B1EDADD" w14:textId="335F4CA3" w:rsidR="00F93FD6" w:rsidRDefault="00F93FD6" w:rsidP="00FB5002">
      <w:pPr>
        <w:pStyle w:val="Content"/>
      </w:pPr>
    </w:p>
    <w:p w14:paraId="6BDB9904" w14:textId="628A2463" w:rsidR="00F93FD6" w:rsidRDefault="00F93FD6" w:rsidP="00FB5002">
      <w:pPr>
        <w:pStyle w:val="Content"/>
      </w:pPr>
    </w:p>
    <w:p w14:paraId="68A2E692" w14:textId="4C744B80" w:rsidR="00F93FD6" w:rsidRDefault="00F93FD6" w:rsidP="00FB5002">
      <w:pPr>
        <w:pStyle w:val="Content"/>
      </w:pPr>
    </w:p>
    <w:p w14:paraId="3E446718" w14:textId="77777777" w:rsidR="00F93FD6" w:rsidRDefault="00F93FD6" w:rsidP="00FB5002">
      <w:pPr>
        <w:pStyle w:val="Content"/>
      </w:pPr>
    </w:p>
    <w:p w14:paraId="0869CE98" w14:textId="065EBA54" w:rsidR="00634098" w:rsidRDefault="00DE5A91" w:rsidP="00FB5002">
      <w:pPr>
        <w:pStyle w:val="Content"/>
      </w:pPr>
      <w:r>
        <w:t xml:space="preserve">the preferred input for machine learning because it presents the algorithm with information that matches more closely how a human would perceive the speech. </w:t>
      </w:r>
    </w:p>
    <w:p w14:paraId="50921C76" w14:textId="105AB888" w:rsidR="00DE5A91" w:rsidRDefault="00DE5A91" w:rsidP="00FB5002">
      <w:pPr>
        <w:pStyle w:val="Content"/>
      </w:pPr>
    </w:p>
    <w:p w14:paraId="7018854A" w14:textId="40E9912C" w:rsidR="00974356" w:rsidRDefault="00DE5A91" w:rsidP="00FB5002">
      <w:pPr>
        <w:pStyle w:val="Content"/>
      </w:pPr>
      <w:r>
        <w:t xml:space="preserve">MFCCs are also quite popular, but more difficult to interpret. They extend from the </w:t>
      </w:r>
    </w:p>
    <w:p w14:paraId="0EF75806" w14:textId="1D1BEEED" w:rsidR="00DE5A91" w:rsidRDefault="00DE5A91" w:rsidP="00FB5002">
      <w:pPr>
        <w:pStyle w:val="Content"/>
      </w:pPr>
      <w:proofErr w:type="spellStart"/>
      <w:r>
        <w:t>mel</w:t>
      </w:r>
      <w:proofErr w:type="spellEnd"/>
      <w:r>
        <w:t xml:space="preserve">-spectrogram, taking the inverse Fourier transform (or in some implementations, the discrete cosine </w:t>
      </w:r>
      <w:proofErr w:type="gramStart"/>
      <w:r>
        <w:t>transform</w:t>
      </w:r>
      <w:proofErr w:type="gramEnd"/>
      <w:r>
        <w:t xml:space="preserve">) of the </w:t>
      </w:r>
      <w:proofErr w:type="spellStart"/>
      <w:r>
        <w:t>mel</w:t>
      </w:r>
      <w:proofErr w:type="spellEnd"/>
      <w:r>
        <w:t xml:space="preserve">-spectrogram to </w:t>
      </w:r>
      <w:r w:rsidR="0032583A">
        <w:t xml:space="preserve">obtain </w:t>
      </w:r>
      <w:r>
        <w:t xml:space="preserve">a spectral envelope that is supposed to essentially give us information about the formants in the speech. </w:t>
      </w:r>
    </w:p>
    <w:p w14:paraId="1044AB8D" w14:textId="2460FBD3" w:rsidR="00842D88" w:rsidRDefault="00842D88" w:rsidP="00634098">
      <w:pPr>
        <w:pStyle w:val="Content"/>
      </w:pPr>
    </w:p>
    <w:p w14:paraId="37A98FD1" w14:textId="25FD6E87" w:rsidR="00842D88" w:rsidRPr="0032583A" w:rsidRDefault="00CA067A" w:rsidP="00842D88">
      <w:pPr>
        <w:pStyle w:val="Heading"/>
        <w:rPr>
          <w:sz w:val="28"/>
          <w:szCs w:val="22"/>
        </w:rPr>
      </w:pPr>
      <w:r w:rsidRPr="0032583A">
        <w:rPr>
          <w:sz w:val="28"/>
          <w:szCs w:val="22"/>
        </w:rPr>
        <w:t>4</w:t>
      </w:r>
      <w:r w:rsidR="00842D88" w:rsidRPr="0032583A">
        <w:rPr>
          <w:sz w:val="28"/>
          <w:szCs w:val="22"/>
        </w:rPr>
        <w:t>.2. Extracting the static features</w:t>
      </w:r>
    </w:p>
    <w:p w14:paraId="4078C593" w14:textId="25C68DAC" w:rsidR="00842D88" w:rsidRDefault="00842D88" w:rsidP="00842D88">
      <w:pPr>
        <w:pStyle w:val="Content"/>
      </w:pPr>
      <w:r>
        <w:t>The reason I call them static features is because they are, for the most part, global statistics, or statistics that capture a single value</w:t>
      </w:r>
      <w:r w:rsidR="0032583A">
        <w:t xml:space="preserve"> for the</w:t>
      </w:r>
      <w:r>
        <w:t xml:space="preserve"> entire audio file. They were usually means, minima or maxima. The feature</w:t>
      </w:r>
      <w:r w:rsidR="00CA067A">
        <w:t xml:space="preserve"> extraction</w:t>
      </w:r>
      <w:r>
        <w:t xml:space="preserve"> method was inspired by several sources, the principal one being a project </w:t>
      </w:r>
      <w:r w:rsidR="00CA067A">
        <w:t xml:space="preserve">by </w:t>
      </w:r>
      <w:proofErr w:type="spellStart"/>
      <w:r w:rsidR="00CA067A">
        <w:t>Xiaohan</w:t>
      </w:r>
      <w:proofErr w:type="spellEnd"/>
      <w:r w:rsidR="00CA067A">
        <w:t xml:space="preserve"> Zou, whose </w:t>
      </w:r>
      <w:proofErr w:type="spellStart"/>
      <w:r w:rsidR="00CA067A">
        <w:t>github</w:t>
      </w:r>
      <w:proofErr w:type="spellEnd"/>
      <w:r w:rsidR="00CA067A">
        <w:t xml:space="preserve"> page will be referenced at the bottom of this document [2].</w:t>
      </w:r>
      <w:r w:rsidR="0032583A">
        <w:t xml:space="preserve"> The other features that were extracted were </w:t>
      </w:r>
      <w:proofErr w:type="spellStart"/>
      <w:r w:rsidR="00147D26">
        <w:t>mel</w:t>
      </w:r>
      <w:proofErr w:type="spellEnd"/>
      <w:r w:rsidR="00147D26">
        <w:t xml:space="preserve">-energy spectrum dynamic coefficients [3] and the mean fundamental frequency [4]. The final feature space contains a total of 241 features. Some of the features include pitch, the </w:t>
      </w:r>
      <w:proofErr w:type="gramStart"/>
      <w:r w:rsidR="00147D26">
        <w:t>zero crossing</w:t>
      </w:r>
      <w:proofErr w:type="gramEnd"/>
      <w:r w:rsidR="00147D26">
        <w:t xml:space="preserve"> rate, energy, root-mean-square and others.</w:t>
      </w:r>
    </w:p>
    <w:p w14:paraId="4D35B91B" w14:textId="210B0E70" w:rsidR="00147D26" w:rsidRDefault="00147D26" w:rsidP="00842D88">
      <w:pPr>
        <w:pStyle w:val="Content"/>
      </w:pPr>
    </w:p>
    <w:p w14:paraId="29D908AA" w14:textId="77777777" w:rsidR="00F93FD6" w:rsidRDefault="00F93FD6" w:rsidP="00AB3334">
      <w:pPr>
        <w:pStyle w:val="Heading"/>
      </w:pPr>
    </w:p>
    <w:p w14:paraId="01F37D32" w14:textId="77777777" w:rsidR="003648D9" w:rsidRDefault="003648D9" w:rsidP="00AB3334">
      <w:pPr>
        <w:pStyle w:val="Heading"/>
      </w:pPr>
    </w:p>
    <w:p w14:paraId="441838D4" w14:textId="7516A7AD" w:rsidR="00AB3334" w:rsidRDefault="00AB3334" w:rsidP="00AB3334">
      <w:pPr>
        <w:pStyle w:val="Heading"/>
      </w:pPr>
      <w:r>
        <w:lastRenderedPageBreak/>
        <w:t>5. Metrics</w:t>
      </w:r>
    </w:p>
    <w:p w14:paraId="7048EC83" w14:textId="2A943010" w:rsidR="00AB3334" w:rsidRDefault="00AB3334" w:rsidP="00AB3334">
      <w:pPr>
        <w:pStyle w:val="Content"/>
      </w:pPr>
      <w:r>
        <w:t xml:space="preserve">The F1-score is preferred in model comparison because it captures the balance between precision and recall. However, it comes in different </w:t>
      </w:r>
      <w:proofErr w:type="spellStart"/>
      <w:r>
        <w:t>flavours</w:t>
      </w:r>
      <w:proofErr w:type="spellEnd"/>
      <w:r>
        <w:t xml:space="preserve"> which are worth mentioning. </w:t>
      </w:r>
    </w:p>
    <w:p w14:paraId="38A65314" w14:textId="77777777" w:rsidR="00AB3334" w:rsidRDefault="00AB3334" w:rsidP="00AB3334">
      <w:pPr>
        <w:pStyle w:val="Content"/>
      </w:pPr>
    </w:p>
    <w:p w14:paraId="4E6BFD0C" w14:textId="53E4645C" w:rsidR="00C4272D" w:rsidRDefault="00F93FD6" w:rsidP="00AB3334">
      <w:pPr>
        <w:pStyle w:val="Content"/>
      </w:pPr>
      <w:r>
        <w:rPr>
          <w:noProof/>
        </w:rPr>
        <w:drawing>
          <wp:anchor distT="0" distB="0" distL="114300" distR="114300" simplePos="0" relativeHeight="251662336" behindDoc="0" locked="0" layoutInCell="1" allowOverlap="1" wp14:anchorId="47009EF5" wp14:editId="5F12F7E5">
            <wp:simplePos x="0" y="0"/>
            <wp:positionH relativeFrom="column">
              <wp:posOffset>-129540</wp:posOffset>
            </wp:positionH>
            <wp:positionV relativeFrom="paragraph">
              <wp:posOffset>1283970</wp:posOffset>
            </wp:positionV>
            <wp:extent cx="6085840" cy="597535"/>
            <wp:effectExtent l="0" t="0" r="0" b="0"/>
            <wp:wrapThrough wrapText="bothSides">
              <wp:wrapPolygon edited="0">
                <wp:start x="0" y="0"/>
                <wp:lineTo x="0" y="21118"/>
                <wp:lineTo x="21546" y="21118"/>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5840" cy="597535"/>
                    </a:xfrm>
                    <a:prstGeom prst="rect">
                      <a:avLst/>
                    </a:prstGeom>
                  </pic:spPr>
                </pic:pic>
              </a:graphicData>
            </a:graphic>
            <wp14:sizeRelH relativeFrom="page">
              <wp14:pctWidth>0</wp14:pctWidth>
            </wp14:sizeRelH>
            <wp14:sizeRelV relativeFrom="page">
              <wp14:pctHeight>0</wp14:pctHeight>
            </wp14:sizeRelV>
          </wp:anchor>
        </w:drawing>
      </w:r>
      <w:r w:rsidR="00AB3334">
        <w:t xml:space="preserve">The micro F1-score weights all samples equally; the macro F1-score weights all classes equally; and the weighted F1-score weights individual F1 scores in computing the average by the number of samples in each class. They all give very similar results if there’s no class imbalance, which </w:t>
      </w:r>
      <w:r w:rsidR="00AB3334">
        <w:t xml:space="preserve">in this case there wasn’t much of, so the differences between the different scores isn’t of much importance. </w:t>
      </w:r>
    </w:p>
    <w:p w14:paraId="4F30F911" w14:textId="6277923C" w:rsidR="00C4272D" w:rsidRDefault="00C4272D" w:rsidP="00147D26">
      <w:pPr>
        <w:pStyle w:val="Heading"/>
      </w:pPr>
    </w:p>
    <w:p w14:paraId="4035990F" w14:textId="29C03EAB" w:rsidR="00147D26" w:rsidRDefault="00AB3334" w:rsidP="00147D26">
      <w:pPr>
        <w:pStyle w:val="Heading"/>
      </w:pPr>
      <w:r>
        <w:t>6</w:t>
      </w:r>
      <w:r w:rsidR="00147D26">
        <w:t>. Model comparison</w:t>
      </w:r>
    </w:p>
    <w:p w14:paraId="0EBA7508" w14:textId="28FEE0CF" w:rsidR="00147D26" w:rsidRDefault="00147D26" w:rsidP="00147D26">
      <w:pPr>
        <w:pStyle w:val="Content"/>
      </w:pPr>
      <w:r>
        <w:t xml:space="preserve">4 of the 5 models compared were trained on the static features, while the last model – the CNN – was trained on </w:t>
      </w:r>
      <w:proofErr w:type="spellStart"/>
      <w:r>
        <w:t>mel</w:t>
      </w:r>
      <w:proofErr w:type="spellEnd"/>
      <w:r>
        <w:t>-spectrograms.</w:t>
      </w:r>
      <w:r w:rsidR="00904F5F">
        <w:t xml:space="preserve"> The labels were integer-encoded in both cases.</w:t>
      </w:r>
    </w:p>
    <w:p w14:paraId="55821515" w14:textId="77777777" w:rsidR="00AB3334" w:rsidRDefault="00AB3334" w:rsidP="00147D26">
      <w:pPr>
        <w:pStyle w:val="Content"/>
      </w:pPr>
    </w:p>
    <w:p w14:paraId="2643DA97" w14:textId="77777777" w:rsidR="00C4272D" w:rsidRDefault="00C4272D" w:rsidP="00147D26">
      <w:pPr>
        <w:pStyle w:val="Content"/>
      </w:pPr>
    </w:p>
    <w:p w14:paraId="7EEFB8ED" w14:textId="77777777" w:rsidR="00C4272D" w:rsidRDefault="00C4272D" w:rsidP="00147D26">
      <w:pPr>
        <w:pStyle w:val="Content"/>
      </w:pPr>
    </w:p>
    <w:p w14:paraId="42EB40BD" w14:textId="1425886F" w:rsidR="00C4272D" w:rsidRDefault="00C4272D" w:rsidP="00147D26">
      <w:pPr>
        <w:pStyle w:val="Content"/>
        <w:sectPr w:rsidR="00C4272D" w:rsidSect="003648D9">
          <w:type w:val="continuous"/>
          <w:pgSz w:w="11906" w:h="16838"/>
          <w:pgMar w:top="567" w:right="1440" w:bottom="1134" w:left="1440" w:header="709" w:footer="709" w:gutter="0"/>
          <w:cols w:num="2" w:space="708"/>
          <w:docGrid w:linePitch="360"/>
        </w:sectPr>
      </w:pPr>
    </w:p>
    <w:p w14:paraId="40A023DE" w14:textId="2A3F725C" w:rsidR="00C4272D" w:rsidRDefault="00F93FD6" w:rsidP="00C4272D">
      <w:pPr>
        <w:pStyle w:val="Content"/>
      </w:pPr>
      <w:r>
        <w:rPr>
          <w:noProof/>
        </w:rPr>
        <mc:AlternateContent>
          <mc:Choice Requires="wps">
            <w:drawing>
              <wp:anchor distT="0" distB="0" distL="114300" distR="114300" simplePos="0" relativeHeight="251664384" behindDoc="0" locked="0" layoutInCell="1" allowOverlap="1" wp14:anchorId="5393C69B" wp14:editId="6E651959">
                <wp:simplePos x="0" y="0"/>
                <wp:positionH relativeFrom="column">
                  <wp:posOffset>-5715</wp:posOffset>
                </wp:positionH>
                <wp:positionV relativeFrom="paragraph">
                  <wp:posOffset>741045</wp:posOffset>
                </wp:positionV>
                <wp:extent cx="6090920" cy="635"/>
                <wp:effectExtent l="0" t="0" r="5080" b="12065"/>
                <wp:wrapThrough wrapText="bothSides">
                  <wp:wrapPolygon edited="0">
                    <wp:start x="0" y="0"/>
                    <wp:lineTo x="0" y="0"/>
                    <wp:lineTo x="21573" y="0"/>
                    <wp:lineTo x="21573"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6090920" cy="635"/>
                        </a:xfrm>
                        <a:prstGeom prst="rect">
                          <a:avLst/>
                        </a:prstGeom>
                        <a:solidFill>
                          <a:prstClr val="white"/>
                        </a:solidFill>
                        <a:ln>
                          <a:noFill/>
                        </a:ln>
                      </wps:spPr>
                      <wps:txbx>
                        <w:txbxContent>
                          <w:p w14:paraId="27134374" w14:textId="77777777" w:rsidR="00C4272D" w:rsidRPr="006204C1" w:rsidRDefault="00C4272D" w:rsidP="00C4272D">
                            <w:pPr>
                              <w:pStyle w:val="Caption"/>
                              <w:rPr>
                                <w:rFonts w:ascii="Times New Roman" w:hAnsi="Times New Roman"/>
                                <w:noProof/>
                                <w:lang w:val="en-US"/>
                              </w:rPr>
                            </w:pPr>
                            <w:r>
                              <w:t xml:space="preserve">Figure 2: </w:t>
                            </w:r>
                            <w:proofErr w:type="spellStart"/>
                            <w:r>
                              <w:t>Preprocessing</w:t>
                            </w:r>
                            <w:proofErr w:type="spellEnd"/>
                            <w:r>
                              <w:t xml:space="preserve"> of audio for the </w:t>
                            </w:r>
                            <w:proofErr w:type="spellStart"/>
                            <w:r>
                              <w:t>spectro</w:t>
                            </w:r>
                            <w:proofErr w:type="spellEnd"/>
                            <w:r>
                              <w:t>-temporal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3C69B" id="Text Box 7" o:spid="_x0000_s1027" type="#_x0000_t202" style="position:absolute;margin-left:-.45pt;margin-top:58.35pt;width:47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" stroked="f">
                <v:textbox style="mso-fit-shape-to-text:t" inset="0,0,0,0">
                  <w:txbxContent>
                    <w:p w14:paraId="27134374" w14:textId="77777777" w:rsidR="00C4272D" w:rsidRPr="006204C1" w:rsidRDefault="00C4272D" w:rsidP="00C4272D">
                      <w:pPr>
                        <w:pStyle w:val="Caption"/>
                        <w:rPr>
                          <w:rFonts w:ascii="Times New Roman" w:hAnsi="Times New Roman"/>
                          <w:noProof/>
                          <w:lang w:val="en-US"/>
                        </w:rPr>
                      </w:pPr>
                      <w:r>
                        <w:t xml:space="preserve">Figure 2: </w:t>
                      </w:r>
                      <w:proofErr w:type="spellStart"/>
                      <w:r>
                        <w:t>Preprocessing</w:t>
                      </w:r>
                      <w:proofErr w:type="spellEnd"/>
                      <w:r>
                        <w:t xml:space="preserve"> of audio for the </w:t>
                      </w:r>
                      <w:proofErr w:type="spellStart"/>
                      <w:r>
                        <w:t>spectro</w:t>
                      </w:r>
                      <w:proofErr w:type="spellEnd"/>
                      <w:r>
                        <w:t>-temporal features.</w:t>
                      </w:r>
                    </w:p>
                  </w:txbxContent>
                </v:textbox>
                <w10:wrap type="through"/>
              </v:shape>
            </w:pict>
          </mc:Fallback>
        </mc:AlternateContent>
      </w:r>
    </w:p>
    <w:p w14:paraId="5A8CCBBF" w14:textId="763225B4" w:rsidR="00C4272D" w:rsidRDefault="00C4272D" w:rsidP="00C4272D">
      <w:pPr>
        <w:pStyle w:val="Content"/>
      </w:pPr>
      <w:r>
        <w:rPr>
          <w:noProof/>
        </w:rPr>
        <w:drawing>
          <wp:anchor distT="0" distB="0" distL="114300" distR="114300" simplePos="0" relativeHeight="251663360" behindDoc="0" locked="0" layoutInCell="1" allowOverlap="1" wp14:anchorId="2AF6882E" wp14:editId="450D8B1E">
            <wp:simplePos x="0" y="0"/>
            <wp:positionH relativeFrom="column">
              <wp:posOffset>0</wp:posOffset>
            </wp:positionH>
            <wp:positionV relativeFrom="paragraph">
              <wp:posOffset>60960</wp:posOffset>
            </wp:positionV>
            <wp:extent cx="4509770" cy="468630"/>
            <wp:effectExtent l="0" t="0" r="0" b="1270"/>
            <wp:wrapThrough wrapText="bothSides">
              <wp:wrapPolygon edited="0">
                <wp:start x="0" y="0"/>
                <wp:lineTo x="0" y="21073"/>
                <wp:lineTo x="21533" y="21073"/>
                <wp:lineTo x="21533" y="0"/>
                <wp:lineTo x="0" y="0"/>
              </wp:wrapPolygon>
            </wp:wrapThrough>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9770" cy="468630"/>
                    </a:xfrm>
                    <a:prstGeom prst="rect">
                      <a:avLst/>
                    </a:prstGeom>
                  </pic:spPr>
                </pic:pic>
              </a:graphicData>
            </a:graphic>
            <wp14:sizeRelH relativeFrom="page">
              <wp14:pctWidth>0</wp14:pctWidth>
            </wp14:sizeRelH>
            <wp14:sizeRelV relativeFrom="page">
              <wp14:pctHeight>0</wp14:pctHeight>
            </wp14:sizeRelV>
          </wp:anchor>
        </w:drawing>
      </w:r>
    </w:p>
    <w:p w14:paraId="66713EE4" w14:textId="48C946E0" w:rsidR="00C4272D" w:rsidRDefault="00C4272D" w:rsidP="00C4272D">
      <w:pPr>
        <w:pStyle w:val="Content"/>
      </w:pPr>
    </w:p>
    <w:p w14:paraId="2186AF3C" w14:textId="28E4C811" w:rsidR="00C4272D" w:rsidRDefault="00C4272D" w:rsidP="00C4272D">
      <w:pPr>
        <w:pStyle w:val="Content"/>
      </w:pPr>
    </w:p>
    <w:p w14:paraId="46FD54AF" w14:textId="7CDD72C2" w:rsidR="00C4272D" w:rsidRDefault="00C4272D" w:rsidP="00C4272D">
      <w:r>
        <w:rPr>
          <w:noProof/>
        </w:rPr>
        <mc:AlternateContent>
          <mc:Choice Requires="wps">
            <w:drawing>
              <wp:anchor distT="0" distB="0" distL="114300" distR="114300" simplePos="0" relativeHeight="251665408" behindDoc="0" locked="0" layoutInCell="1" allowOverlap="1" wp14:anchorId="6B99E631" wp14:editId="6E29D5CE">
                <wp:simplePos x="0" y="0"/>
                <wp:positionH relativeFrom="column">
                  <wp:posOffset>42984</wp:posOffset>
                </wp:positionH>
                <wp:positionV relativeFrom="paragraph">
                  <wp:posOffset>53242</wp:posOffset>
                </wp:positionV>
                <wp:extent cx="4509770" cy="635"/>
                <wp:effectExtent l="0" t="0" r="0" b="12065"/>
                <wp:wrapThrough wrapText="bothSides">
                  <wp:wrapPolygon edited="0">
                    <wp:start x="0" y="0"/>
                    <wp:lineTo x="0" y="0"/>
                    <wp:lineTo x="21533" y="0"/>
                    <wp:lineTo x="21533"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509770" cy="635"/>
                        </a:xfrm>
                        <a:prstGeom prst="rect">
                          <a:avLst/>
                        </a:prstGeom>
                        <a:solidFill>
                          <a:prstClr val="white"/>
                        </a:solidFill>
                        <a:ln>
                          <a:noFill/>
                        </a:ln>
                      </wps:spPr>
                      <wps:txbx>
                        <w:txbxContent>
                          <w:p w14:paraId="290F81BF" w14:textId="77777777" w:rsidR="00C4272D" w:rsidRPr="001E2101" w:rsidRDefault="00C4272D" w:rsidP="00C4272D">
                            <w:pPr>
                              <w:pStyle w:val="Caption"/>
                              <w:rPr>
                                <w:rFonts w:ascii="Times New Roman" w:hAnsi="Times New Roman"/>
                                <w:noProof/>
                                <w:lang w:val="en-US"/>
                              </w:rPr>
                            </w:pPr>
                            <w:r>
                              <w:t xml:space="preserve">Figure 3: </w:t>
                            </w:r>
                            <w:proofErr w:type="spellStart"/>
                            <w:r>
                              <w:t>Preprocessing</w:t>
                            </w:r>
                            <w:proofErr w:type="spellEnd"/>
                            <w:r>
                              <w:t xml:space="preserve"> of audio for the static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99E631" id="Text Box 8" o:spid="_x0000_s1028" type="#_x0000_t202" style="position:absolute;margin-left:3.4pt;margin-top:4.2pt;width:355.1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" stroked="f">
                <v:textbox style="mso-fit-shape-to-text:t" inset="0,0,0,0">
                  <w:txbxContent>
                    <w:p w14:paraId="290F81BF" w14:textId="77777777" w:rsidR="00C4272D" w:rsidRPr="001E2101" w:rsidRDefault="00C4272D" w:rsidP="00C4272D">
                      <w:pPr>
                        <w:pStyle w:val="Caption"/>
                        <w:rPr>
                          <w:rFonts w:ascii="Times New Roman" w:hAnsi="Times New Roman"/>
                          <w:noProof/>
                          <w:lang w:val="en-US"/>
                        </w:rPr>
                      </w:pPr>
                      <w:r>
                        <w:t xml:space="preserve">Figure 3: </w:t>
                      </w:r>
                      <w:proofErr w:type="spellStart"/>
                      <w:r>
                        <w:t>Preprocessing</w:t>
                      </w:r>
                      <w:proofErr w:type="spellEnd"/>
                      <w:r>
                        <w:t xml:space="preserve"> of audio for the static features.</w:t>
                      </w:r>
                    </w:p>
                  </w:txbxContent>
                </v:textbox>
                <w10:wrap type="through"/>
              </v:shape>
            </w:pict>
          </mc:Fallback>
        </mc:AlternateContent>
      </w:r>
    </w:p>
    <w:p w14:paraId="7FA686C7" w14:textId="0BD89204" w:rsidR="00C4272D" w:rsidRDefault="00F93FD6" w:rsidP="00C4272D">
      <w:r>
        <w:rPr>
          <w:noProof/>
        </w:rPr>
        <w:drawing>
          <wp:anchor distT="0" distB="0" distL="114300" distR="114300" simplePos="0" relativeHeight="251666432" behindDoc="1" locked="0" layoutInCell="1" allowOverlap="1" wp14:anchorId="7CA448CB" wp14:editId="44763F93">
            <wp:simplePos x="0" y="0"/>
            <wp:positionH relativeFrom="column">
              <wp:posOffset>0</wp:posOffset>
            </wp:positionH>
            <wp:positionV relativeFrom="paragraph">
              <wp:posOffset>240665</wp:posOffset>
            </wp:positionV>
            <wp:extent cx="6018530" cy="2449830"/>
            <wp:effectExtent l="0" t="0" r="1270" b="127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8530" cy="2449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lang w:val="en-US"/>
        </w:rPr>
        <w:drawing>
          <wp:anchor distT="0" distB="0" distL="114300" distR="114300" simplePos="0" relativeHeight="251668480" behindDoc="1" locked="0" layoutInCell="1" allowOverlap="1" wp14:anchorId="7BB72D22" wp14:editId="0BCF0CB0">
            <wp:simplePos x="0" y="0"/>
            <wp:positionH relativeFrom="column">
              <wp:posOffset>-1905</wp:posOffset>
            </wp:positionH>
            <wp:positionV relativeFrom="paragraph">
              <wp:posOffset>2942199</wp:posOffset>
            </wp:positionV>
            <wp:extent cx="5568315" cy="1951990"/>
            <wp:effectExtent l="0" t="0" r="0" b="3810"/>
            <wp:wrapTight wrapText="bothSides">
              <wp:wrapPolygon edited="0">
                <wp:start x="0" y="0"/>
                <wp:lineTo x="0" y="21502"/>
                <wp:lineTo x="21529" y="21502"/>
                <wp:lineTo x="21529"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8315" cy="1951990"/>
                    </a:xfrm>
                    <a:prstGeom prst="rect">
                      <a:avLst/>
                    </a:prstGeom>
                  </pic:spPr>
                </pic:pic>
              </a:graphicData>
            </a:graphic>
            <wp14:sizeRelH relativeFrom="page">
              <wp14:pctWidth>0</wp14:pctWidth>
            </wp14:sizeRelH>
            <wp14:sizeRelV relativeFrom="page">
              <wp14:pctHeight>0</wp14:pctHeight>
            </wp14:sizeRelV>
          </wp:anchor>
        </w:drawing>
      </w:r>
      <w:r w:rsidR="00C4272D">
        <w:rPr>
          <w:noProof/>
        </w:rPr>
        <mc:AlternateContent>
          <mc:Choice Requires="wps">
            <w:drawing>
              <wp:anchor distT="0" distB="0" distL="114300" distR="114300" simplePos="0" relativeHeight="251667456" behindDoc="0" locked="0" layoutInCell="1" allowOverlap="1" wp14:anchorId="14D6E845" wp14:editId="72B87B59">
                <wp:simplePos x="0" y="0"/>
                <wp:positionH relativeFrom="column">
                  <wp:posOffset>101600</wp:posOffset>
                </wp:positionH>
                <wp:positionV relativeFrom="paragraph">
                  <wp:posOffset>2689616</wp:posOffset>
                </wp:positionV>
                <wp:extent cx="6018530" cy="635"/>
                <wp:effectExtent l="0" t="0" r="1270" b="12065"/>
                <wp:wrapThrough wrapText="bothSides">
                  <wp:wrapPolygon edited="0">
                    <wp:start x="0" y="0"/>
                    <wp:lineTo x="0" y="0"/>
                    <wp:lineTo x="21559" y="0"/>
                    <wp:lineTo x="21559"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6018530" cy="635"/>
                        </a:xfrm>
                        <a:prstGeom prst="rect">
                          <a:avLst/>
                        </a:prstGeom>
                        <a:solidFill>
                          <a:prstClr val="white"/>
                        </a:solidFill>
                        <a:ln>
                          <a:noFill/>
                        </a:ln>
                      </wps:spPr>
                      <wps:txbx>
                        <w:txbxContent>
                          <w:p w14:paraId="52F15699" w14:textId="77777777" w:rsidR="00C4272D" w:rsidRPr="00F53330" w:rsidRDefault="00C4272D" w:rsidP="00C4272D">
                            <w:pPr>
                              <w:pStyle w:val="Caption"/>
                              <w:rPr>
                                <w:rFonts w:ascii="Times New Roman" w:hAnsi="Times New Roman"/>
                                <w:noProof/>
                                <w:lang w:val="en-US"/>
                              </w:rPr>
                            </w:pPr>
                            <w:r w:rsidRPr="00012FA2">
                              <w:t>Figure 4: CNN architecture. CL1=32 5x5 filters; CL2=64 3x3 filters; MPL + Dr = Max pooling (2x2) with 20% dropout. FC=Fully connected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6E845" id="Text Box 10" o:spid="_x0000_s1029" type="#_x0000_t202" style="position:absolute;margin-left:8pt;margin-top:211.8pt;width:47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" stroked="f">
                <v:textbox style="mso-fit-shape-to-text:t" inset="0,0,0,0">
                  <w:txbxContent>
                    <w:p w14:paraId="52F15699" w14:textId="77777777" w:rsidR="00C4272D" w:rsidRPr="00F53330" w:rsidRDefault="00C4272D" w:rsidP="00C4272D">
                      <w:pPr>
                        <w:pStyle w:val="Caption"/>
                        <w:rPr>
                          <w:rFonts w:ascii="Times New Roman" w:hAnsi="Times New Roman"/>
                          <w:noProof/>
                          <w:lang w:val="en-US"/>
                        </w:rPr>
                      </w:pPr>
                      <w:r w:rsidRPr="00012FA2">
                        <w:t>Figure 4: CNN architecture. CL1=32 5x5 filters; CL2=64 3x3 filters; MPL + Dr = Max pooling (2x2) with 20% dropout. FC=Fully connected layer</w:t>
                      </w:r>
                    </w:p>
                  </w:txbxContent>
                </v:textbox>
                <w10:wrap type="through"/>
              </v:shape>
            </w:pict>
          </mc:Fallback>
        </mc:AlternateContent>
      </w:r>
    </w:p>
    <w:p w14:paraId="7670DD5F" w14:textId="032BED61" w:rsidR="00C4272D" w:rsidRDefault="00F93FD6" w:rsidP="00C4272D">
      <w:r>
        <w:rPr>
          <w:noProof/>
        </w:rPr>
        <mc:AlternateContent>
          <mc:Choice Requires="wps">
            <w:drawing>
              <wp:anchor distT="0" distB="0" distL="114300" distR="114300" simplePos="0" relativeHeight="251670528" behindDoc="1" locked="0" layoutInCell="1" allowOverlap="1" wp14:anchorId="55CA8F61" wp14:editId="17550F3D">
                <wp:simplePos x="0" y="0"/>
                <wp:positionH relativeFrom="column">
                  <wp:posOffset>174625</wp:posOffset>
                </wp:positionH>
                <wp:positionV relativeFrom="paragraph">
                  <wp:posOffset>4655283</wp:posOffset>
                </wp:positionV>
                <wp:extent cx="5568315" cy="354330"/>
                <wp:effectExtent l="0" t="0" r="0" b="1270"/>
                <wp:wrapTight wrapText="bothSides">
                  <wp:wrapPolygon edited="0">
                    <wp:start x="0" y="0"/>
                    <wp:lineTo x="0" y="20903"/>
                    <wp:lineTo x="21529" y="20903"/>
                    <wp:lineTo x="21529"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68315" cy="354330"/>
                        </a:xfrm>
                        <a:prstGeom prst="rect">
                          <a:avLst/>
                        </a:prstGeom>
                        <a:solidFill>
                          <a:prstClr val="white"/>
                        </a:solidFill>
                        <a:ln>
                          <a:noFill/>
                        </a:ln>
                      </wps:spPr>
                      <wps:txbx>
                        <w:txbxContent>
                          <w:p w14:paraId="5A21C9C0" w14:textId="77777777" w:rsidR="00C4272D" w:rsidRPr="00BD38D1" w:rsidRDefault="00C4272D" w:rsidP="00C4272D">
                            <w:pPr>
                              <w:pStyle w:val="Caption"/>
                              <w:rPr>
                                <w:rFonts w:ascii="Times New Roman" w:hAnsi="Times New Roman"/>
                                <w:noProof/>
                                <w:lang w:val="en-US"/>
                              </w:rPr>
                            </w:pPr>
                            <w:r>
                              <w:t>Figure 5: Deep neural network architecture (Best performing model). FC=fully connected layer; Dr(0.2)=Dropout layer with 20% dropout.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A8F61" id="Text Box 12" o:spid="_x0000_s1030" type="#_x0000_t202" style="position:absolute;margin-left:13.75pt;margin-top:366.55pt;width:438.45pt;height:27.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" stroked="f">
                <v:textbox inset="0,0,0,0">
                  <w:txbxContent>
                    <w:p w14:paraId="5A21C9C0" w14:textId="77777777" w:rsidR="00C4272D" w:rsidRPr="00BD38D1" w:rsidRDefault="00C4272D" w:rsidP="00C4272D">
                      <w:pPr>
                        <w:pStyle w:val="Caption"/>
                        <w:rPr>
                          <w:rFonts w:ascii="Times New Roman" w:hAnsi="Times New Roman"/>
                          <w:noProof/>
                          <w:lang w:val="en-US"/>
                        </w:rPr>
                      </w:pPr>
                      <w:r>
                        <w:t>Figure 5: Deep neural network architecture (Best performing model). FC=fully connected layer; Dr(0.2)=Dropout layer with 20% dropout.</w:t>
                      </w:r>
                    </w:p>
                  </w:txbxContent>
                </v:textbox>
                <w10:wrap type="tight"/>
              </v:shape>
            </w:pict>
          </mc:Fallback>
        </mc:AlternateContent>
      </w:r>
    </w:p>
    <w:p w14:paraId="4F42BB8E" w14:textId="77777777" w:rsidR="00C523F0" w:rsidRPr="00C523F0" w:rsidRDefault="00C523F0" w:rsidP="00C523F0">
      <w:pPr>
        <w:framePr w:h="519" w:hRule="exact" w:hSpace="180" w:wrap="around" w:vAnchor="text" w:hAnchor="page" w:x="1455" w:y="1743"/>
      </w:pPr>
    </w:p>
    <w:p w14:paraId="5AE52A5F" w14:textId="75A9D879" w:rsidR="00C523F0" w:rsidRPr="00C523F0" w:rsidRDefault="00C523F0" w:rsidP="00C523F0">
      <w:pPr>
        <w:framePr w:h="519" w:hRule="exact" w:hSpace="180" w:wrap="around" w:vAnchor="text" w:hAnchor="page" w:x="1455" w:y="1743"/>
        <w:sectPr w:rsidR="00C523F0" w:rsidRPr="00C523F0" w:rsidSect="00C4272D">
          <w:type w:val="continuous"/>
          <w:pgSz w:w="11906" w:h="16838"/>
          <w:pgMar w:top="264" w:right="1440" w:bottom="1440" w:left="1440" w:header="708" w:footer="708" w:gutter="0"/>
          <w:cols w:space="708"/>
          <w:docGrid w:linePitch="360"/>
        </w:sectPr>
      </w:pPr>
    </w:p>
    <w:p w14:paraId="462FBB06" w14:textId="77777777" w:rsidR="008E66A8" w:rsidRDefault="008E66A8" w:rsidP="00C4272D">
      <w:pPr>
        <w:sectPr w:rsidR="008E66A8" w:rsidSect="00A76EDA">
          <w:pgSz w:w="11906" w:h="16838"/>
          <w:pgMar w:top="264" w:right="1440" w:bottom="1440" w:left="1440" w:header="708" w:footer="708" w:gutter="0"/>
          <w:cols w:space="708"/>
          <w:docGrid w:linePitch="360"/>
        </w:sectPr>
      </w:pPr>
    </w:p>
    <w:p w14:paraId="55A814E9" w14:textId="77777777" w:rsidR="008E66A8" w:rsidRDefault="008E66A8" w:rsidP="008E66A8">
      <w:pPr>
        <w:pStyle w:val="Caption"/>
        <w:framePr w:w="8821" w:h="485" w:hRule="exact" w:hSpace="180" w:wrap="around" w:vAnchor="text" w:hAnchor="page" w:x="1538" w:y="2089"/>
        <w:rPr>
          <w:noProof/>
        </w:rPr>
      </w:pPr>
      <w:r w:rsidRPr="00D86730">
        <w:t xml:space="preserve">Table 2: Scores of each model after 10-fold cross-validation. *The CNN's metrics are based on a </w:t>
      </w:r>
      <w:r>
        <w:t xml:space="preserve">single </w:t>
      </w:r>
      <w:r w:rsidRPr="00D86730">
        <w:t>train-test split due to long training times.</w:t>
      </w:r>
      <w:r>
        <w:rPr>
          <w:noProof/>
        </w:rPr>
        <w:t xml:space="preserve"> </w:t>
      </w:r>
    </w:p>
    <w:p w14:paraId="62E973A8" w14:textId="64B82648" w:rsidR="00C4272D" w:rsidRDefault="00C4272D" w:rsidP="00C4272D"/>
    <w:tbl>
      <w:tblPr>
        <w:tblStyle w:val="PlainTable4"/>
        <w:tblpPr w:leftFromText="180" w:rightFromText="180" w:vertAnchor="text" w:horzAnchor="margin" w:tblpY="-64"/>
        <w:tblW w:w="9111" w:type="dxa"/>
        <w:tblLook w:val="04A0" w:firstRow="1" w:lastRow="0" w:firstColumn="1" w:lastColumn="0" w:noHBand="0" w:noVBand="1"/>
      </w:tblPr>
      <w:tblGrid>
        <w:gridCol w:w="1517"/>
        <w:gridCol w:w="1517"/>
        <w:gridCol w:w="1517"/>
        <w:gridCol w:w="1520"/>
        <w:gridCol w:w="1520"/>
        <w:gridCol w:w="1520"/>
      </w:tblGrid>
      <w:tr w:rsidR="00C523F0" w:rsidRPr="009321B9" w14:paraId="6E5B4302" w14:textId="77777777" w:rsidTr="0097524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624D6EB4" w14:textId="77777777" w:rsidR="00C523F0" w:rsidRPr="009321B9" w:rsidRDefault="00C523F0" w:rsidP="0097524E">
            <w:pPr>
              <w:jc w:val="center"/>
              <w:rPr>
                <w:rFonts w:ascii="Times New Roman" w:hAnsi="Times New Roman" w:cs="Times New Roman"/>
                <w:sz w:val="22"/>
                <w:szCs w:val="22"/>
              </w:rPr>
            </w:pPr>
            <w:r w:rsidRPr="009321B9">
              <w:rPr>
                <w:rFonts w:ascii="Times New Roman" w:hAnsi="Times New Roman" w:cs="Times New Roman"/>
                <w:sz w:val="22"/>
                <w:szCs w:val="22"/>
              </w:rPr>
              <w:t>Metrics</w:t>
            </w:r>
          </w:p>
        </w:tc>
        <w:tc>
          <w:tcPr>
            <w:tcW w:w="1517" w:type="dxa"/>
          </w:tcPr>
          <w:p w14:paraId="4F9CCDBA" w14:textId="77777777" w:rsidR="00C523F0" w:rsidRPr="009321B9" w:rsidRDefault="00C523F0" w:rsidP="009752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321B9">
              <w:rPr>
                <w:rFonts w:ascii="Times New Roman" w:hAnsi="Times New Roman" w:cs="Times New Roman"/>
                <w:sz w:val="22"/>
                <w:szCs w:val="22"/>
              </w:rPr>
              <w:t>DNN</w:t>
            </w:r>
          </w:p>
        </w:tc>
        <w:tc>
          <w:tcPr>
            <w:tcW w:w="1517" w:type="dxa"/>
          </w:tcPr>
          <w:p w14:paraId="4D8D2658" w14:textId="77777777" w:rsidR="00C523F0" w:rsidRPr="009321B9" w:rsidRDefault="00C523F0" w:rsidP="009752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321B9">
              <w:rPr>
                <w:rFonts w:ascii="Times New Roman" w:hAnsi="Times New Roman" w:cs="Times New Roman"/>
                <w:sz w:val="22"/>
                <w:szCs w:val="22"/>
              </w:rPr>
              <w:t>RF</w:t>
            </w:r>
          </w:p>
        </w:tc>
        <w:tc>
          <w:tcPr>
            <w:tcW w:w="1520" w:type="dxa"/>
          </w:tcPr>
          <w:p w14:paraId="3B04ECA3" w14:textId="77777777" w:rsidR="00C523F0" w:rsidRPr="009321B9" w:rsidRDefault="00C523F0" w:rsidP="009752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321B9">
              <w:rPr>
                <w:rFonts w:ascii="Times New Roman" w:hAnsi="Times New Roman" w:cs="Times New Roman"/>
                <w:sz w:val="22"/>
                <w:szCs w:val="22"/>
              </w:rPr>
              <w:t>KNN</w:t>
            </w:r>
          </w:p>
        </w:tc>
        <w:tc>
          <w:tcPr>
            <w:tcW w:w="1520" w:type="dxa"/>
          </w:tcPr>
          <w:p w14:paraId="46F70DEB" w14:textId="77777777" w:rsidR="00C523F0" w:rsidRPr="009321B9" w:rsidRDefault="00C523F0" w:rsidP="009752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321B9">
              <w:rPr>
                <w:rFonts w:ascii="Times New Roman" w:hAnsi="Times New Roman" w:cs="Times New Roman"/>
                <w:sz w:val="22"/>
                <w:szCs w:val="22"/>
              </w:rPr>
              <w:t>SVM</w:t>
            </w:r>
          </w:p>
        </w:tc>
        <w:tc>
          <w:tcPr>
            <w:tcW w:w="1520" w:type="dxa"/>
          </w:tcPr>
          <w:p w14:paraId="0EDDCF02" w14:textId="77777777" w:rsidR="00C523F0" w:rsidRPr="009321B9" w:rsidRDefault="00C523F0" w:rsidP="009752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321B9">
              <w:rPr>
                <w:rFonts w:ascii="Times New Roman" w:hAnsi="Times New Roman" w:cs="Times New Roman"/>
                <w:sz w:val="22"/>
                <w:szCs w:val="22"/>
              </w:rPr>
              <w:t>CNN</w:t>
            </w:r>
            <w:r w:rsidRPr="00C64C5D">
              <w:rPr>
                <w:rFonts w:ascii="Times New Roman" w:hAnsi="Times New Roman" w:cs="Times New Roman"/>
                <w:sz w:val="22"/>
                <w:szCs w:val="22"/>
                <w:vertAlign w:val="superscript"/>
              </w:rPr>
              <w:t>*</w:t>
            </w:r>
          </w:p>
        </w:tc>
      </w:tr>
      <w:tr w:rsidR="00C523F0" w:rsidRPr="009321B9" w14:paraId="208A365B" w14:textId="77777777" w:rsidTr="0097524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3E26A846" w14:textId="77777777" w:rsidR="00C523F0" w:rsidRPr="009321B9" w:rsidRDefault="00C523F0" w:rsidP="0097524E">
            <w:pPr>
              <w:jc w:val="center"/>
              <w:rPr>
                <w:rFonts w:ascii="Times New Roman" w:hAnsi="Times New Roman" w:cs="Times New Roman"/>
                <w:sz w:val="22"/>
                <w:szCs w:val="22"/>
              </w:rPr>
            </w:pPr>
            <w:r w:rsidRPr="009321B9">
              <w:rPr>
                <w:rFonts w:ascii="Times New Roman" w:hAnsi="Times New Roman" w:cs="Times New Roman"/>
                <w:sz w:val="22"/>
                <w:szCs w:val="22"/>
              </w:rPr>
              <w:t>Micro F1</w:t>
            </w:r>
          </w:p>
        </w:tc>
        <w:tc>
          <w:tcPr>
            <w:tcW w:w="1517" w:type="dxa"/>
          </w:tcPr>
          <w:p w14:paraId="6C126BB4"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w:t>
            </w:r>
          </w:p>
        </w:tc>
        <w:tc>
          <w:tcPr>
            <w:tcW w:w="1517" w:type="dxa"/>
          </w:tcPr>
          <w:p w14:paraId="19BAD646"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0.63</w:t>
            </w:r>
          </w:p>
        </w:tc>
        <w:tc>
          <w:tcPr>
            <w:tcW w:w="1520" w:type="dxa"/>
          </w:tcPr>
          <w:p w14:paraId="2FBAF4E7"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0.55</w:t>
            </w:r>
          </w:p>
        </w:tc>
        <w:tc>
          <w:tcPr>
            <w:tcW w:w="1520" w:type="dxa"/>
          </w:tcPr>
          <w:p w14:paraId="3252019C"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0.63</w:t>
            </w:r>
          </w:p>
        </w:tc>
        <w:tc>
          <w:tcPr>
            <w:tcW w:w="1520" w:type="dxa"/>
          </w:tcPr>
          <w:p w14:paraId="0F148049"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0.59</w:t>
            </w:r>
          </w:p>
        </w:tc>
      </w:tr>
      <w:tr w:rsidR="00C523F0" w:rsidRPr="009321B9" w14:paraId="39A60214" w14:textId="77777777" w:rsidTr="0097524E">
        <w:trPr>
          <w:trHeight w:val="453"/>
        </w:trPr>
        <w:tc>
          <w:tcPr>
            <w:cnfStyle w:val="001000000000" w:firstRow="0" w:lastRow="0" w:firstColumn="1" w:lastColumn="0" w:oddVBand="0" w:evenVBand="0" w:oddHBand="0" w:evenHBand="0" w:firstRowFirstColumn="0" w:firstRowLastColumn="0" w:lastRowFirstColumn="0" w:lastRowLastColumn="0"/>
            <w:tcW w:w="1517" w:type="dxa"/>
            <w:vAlign w:val="center"/>
          </w:tcPr>
          <w:p w14:paraId="7153FF9F" w14:textId="77777777" w:rsidR="00C523F0" w:rsidRPr="009321B9" w:rsidRDefault="00C523F0" w:rsidP="0097524E">
            <w:pPr>
              <w:jc w:val="center"/>
              <w:rPr>
                <w:rFonts w:ascii="Times New Roman" w:hAnsi="Times New Roman" w:cs="Times New Roman"/>
                <w:b w:val="0"/>
                <w:bCs w:val="0"/>
                <w:sz w:val="22"/>
                <w:szCs w:val="22"/>
              </w:rPr>
            </w:pPr>
            <w:r w:rsidRPr="009321B9">
              <w:rPr>
                <w:rFonts w:ascii="Times New Roman" w:hAnsi="Times New Roman" w:cs="Times New Roman"/>
                <w:sz w:val="22"/>
                <w:szCs w:val="22"/>
              </w:rPr>
              <w:t>Macro F1</w:t>
            </w:r>
          </w:p>
          <w:p w14:paraId="3E826A4D" w14:textId="77777777" w:rsidR="00C523F0" w:rsidRPr="009321B9" w:rsidRDefault="00C523F0" w:rsidP="0097524E">
            <w:pPr>
              <w:jc w:val="center"/>
              <w:rPr>
                <w:rFonts w:ascii="Times New Roman" w:hAnsi="Times New Roman" w:cs="Times New Roman"/>
                <w:sz w:val="22"/>
                <w:szCs w:val="22"/>
              </w:rPr>
            </w:pPr>
          </w:p>
        </w:tc>
        <w:tc>
          <w:tcPr>
            <w:tcW w:w="1517" w:type="dxa"/>
          </w:tcPr>
          <w:p w14:paraId="2C34E969" w14:textId="77777777" w:rsidR="00C523F0" w:rsidRPr="009321B9" w:rsidRDefault="00C523F0" w:rsidP="00975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0.68</w:t>
            </w:r>
          </w:p>
        </w:tc>
        <w:tc>
          <w:tcPr>
            <w:tcW w:w="1517" w:type="dxa"/>
          </w:tcPr>
          <w:p w14:paraId="04EB2808" w14:textId="77777777" w:rsidR="00C523F0" w:rsidRPr="009321B9" w:rsidRDefault="00C523F0" w:rsidP="00975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0.64</w:t>
            </w:r>
          </w:p>
        </w:tc>
        <w:tc>
          <w:tcPr>
            <w:tcW w:w="1520" w:type="dxa"/>
          </w:tcPr>
          <w:p w14:paraId="4C6B67F0" w14:textId="77777777" w:rsidR="00C523F0" w:rsidRPr="009321B9" w:rsidRDefault="00C523F0" w:rsidP="00975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0.57</w:t>
            </w:r>
          </w:p>
        </w:tc>
        <w:tc>
          <w:tcPr>
            <w:tcW w:w="1520" w:type="dxa"/>
          </w:tcPr>
          <w:p w14:paraId="4F7F4265" w14:textId="77777777" w:rsidR="00C523F0" w:rsidRPr="009321B9" w:rsidRDefault="00C523F0" w:rsidP="00975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0.64</w:t>
            </w:r>
          </w:p>
        </w:tc>
        <w:tc>
          <w:tcPr>
            <w:tcW w:w="1520" w:type="dxa"/>
          </w:tcPr>
          <w:p w14:paraId="6022FF38" w14:textId="77777777" w:rsidR="00C523F0" w:rsidRPr="009321B9" w:rsidRDefault="00C523F0" w:rsidP="00975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w:t>
            </w:r>
          </w:p>
        </w:tc>
      </w:tr>
      <w:tr w:rsidR="00C523F0" w:rsidRPr="009321B9" w14:paraId="1B6D9060" w14:textId="77777777" w:rsidTr="0097524E">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517" w:type="dxa"/>
          </w:tcPr>
          <w:p w14:paraId="30AA80F9" w14:textId="77777777" w:rsidR="00C523F0" w:rsidRPr="009321B9" w:rsidRDefault="00C523F0" w:rsidP="0097524E">
            <w:pPr>
              <w:rPr>
                <w:rFonts w:ascii="Times New Roman" w:hAnsi="Times New Roman" w:cs="Times New Roman"/>
                <w:sz w:val="22"/>
                <w:szCs w:val="22"/>
              </w:rPr>
            </w:pPr>
            <w:r w:rsidRPr="009321B9">
              <w:rPr>
                <w:rFonts w:ascii="Times New Roman" w:hAnsi="Times New Roman" w:cs="Times New Roman"/>
                <w:sz w:val="22"/>
                <w:szCs w:val="22"/>
              </w:rPr>
              <w:t>Weighted F1</w:t>
            </w:r>
          </w:p>
        </w:tc>
        <w:tc>
          <w:tcPr>
            <w:tcW w:w="1517" w:type="dxa"/>
          </w:tcPr>
          <w:p w14:paraId="1822A3C8"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w:t>
            </w:r>
          </w:p>
        </w:tc>
        <w:tc>
          <w:tcPr>
            <w:tcW w:w="1517" w:type="dxa"/>
          </w:tcPr>
          <w:p w14:paraId="03F1E289"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0.62</w:t>
            </w:r>
          </w:p>
        </w:tc>
        <w:tc>
          <w:tcPr>
            <w:tcW w:w="1520" w:type="dxa"/>
          </w:tcPr>
          <w:p w14:paraId="718C620E"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0.55</w:t>
            </w:r>
          </w:p>
        </w:tc>
        <w:tc>
          <w:tcPr>
            <w:tcW w:w="1520" w:type="dxa"/>
          </w:tcPr>
          <w:p w14:paraId="319AAD72" w14:textId="77777777" w:rsidR="00C523F0" w:rsidRPr="009321B9" w:rsidRDefault="00C523F0" w:rsidP="00975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0.62</w:t>
            </w:r>
          </w:p>
        </w:tc>
        <w:tc>
          <w:tcPr>
            <w:tcW w:w="1520" w:type="dxa"/>
          </w:tcPr>
          <w:p w14:paraId="15FCB9B8" w14:textId="77777777" w:rsidR="00C523F0" w:rsidRPr="009321B9" w:rsidRDefault="00C523F0" w:rsidP="0097524E">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0.58</w:t>
            </w:r>
          </w:p>
        </w:tc>
      </w:tr>
    </w:tbl>
    <w:p w14:paraId="4862F9F0" w14:textId="77777777" w:rsidR="00AB3334" w:rsidRDefault="008E66A8" w:rsidP="00AD310E">
      <w:pPr>
        <w:rPr>
          <w:rFonts w:ascii="Times New Roman" w:hAnsi="Times New Roman" w:cs="Times New Roman"/>
        </w:rPr>
      </w:pPr>
      <w:r>
        <w:rPr>
          <w:rFonts w:ascii="Times New Roman" w:hAnsi="Times New Roman" w:cs="Times New Roman"/>
        </w:rPr>
        <w:t>The  best performing model in the end was the deep neural network trained on the static features.</w:t>
      </w:r>
    </w:p>
    <w:p w14:paraId="6AD89B03" w14:textId="77777777" w:rsidR="008E66A8" w:rsidRDefault="008E66A8" w:rsidP="00AD310E">
      <w:pPr>
        <w:rPr>
          <w:rFonts w:ascii="Times New Roman" w:hAnsi="Times New Roman" w:cs="Times New Roman"/>
        </w:rPr>
      </w:pPr>
    </w:p>
    <w:p w14:paraId="5FD5BCDA" w14:textId="77777777" w:rsidR="008E66A8" w:rsidRDefault="008E66A8" w:rsidP="00AD310E">
      <w:pPr>
        <w:rPr>
          <w:rFonts w:ascii="Times New Roman" w:hAnsi="Times New Roman" w:cs="Times New Roman"/>
        </w:rPr>
      </w:pPr>
    </w:p>
    <w:p w14:paraId="2CED286A" w14:textId="77777777" w:rsidR="008E66A8" w:rsidRDefault="005D0022" w:rsidP="005D0022">
      <w:pPr>
        <w:pStyle w:val="Heading"/>
      </w:pPr>
      <w:r>
        <w:t>7. Strengths of the solution</w:t>
      </w:r>
    </w:p>
    <w:p w14:paraId="675D0CF5" w14:textId="77777777" w:rsidR="005D0022" w:rsidRDefault="005D0022" w:rsidP="005D0022">
      <w:pPr>
        <w:pStyle w:val="Content"/>
      </w:pPr>
    </w:p>
    <w:p w14:paraId="5D770DF1" w14:textId="240360DF" w:rsidR="00372177" w:rsidRDefault="00006B2E" w:rsidP="00006B2E">
      <w:pPr>
        <w:pStyle w:val="Content"/>
      </w:pPr>
      <w:r w:rsidRPr="00006B2E">
        <w:t>The solution was trained on a</w:t>
      </w:r>
      <w:r>
        <w:t>udio from a variety of sources, of differing qualities and on speech with different accents, and still managed to perform somewhat well. Since it uses static features, it can handle audio of varying durations, making it quite convenient to use. Some of the audio also contained a fair amount of noise, which means that it’s still able to identify the relevant features when there’s reduced clarity.</w:t>
      </w:r>
      <w:r w:rsidR="00372177">
        <w:t xml:space="preserve"> The model is relatively small and very quick to train, making it possible for more modest devices to run it. </w:t>
      </w:r>
    </w:p>
    <w:p w14:paraId="2DD60A3D" w14:textId="07539104" w:rsidR="00372177" w:rsidRDefault="00372177" w:rsidP="00006B2E">
      <w:pPr>
        <w:pStyle w:val="Content"/>
      </w:pPr>
    </w:p>
    <w:p w14:paraId="2BEF0B8A" w14:textId="26C8C8E2" w:rsidR="00372177" w:rsidRDefault="00372177" w:rsidP="00006B2E">
      <w:pPr>
        <w:pStyle w:val="Content"/>
      </w:pPr>
      <w:r>
        <w:t xml:space="preserve">It's likely to generalize well to other English speakers with differing accents, as well as to both genders because it was trained on speech with a variety of accents and with both male and female speakers. There were also many different speakers in the database, meaning that the model isn’t </w:t>
      </w:r>
      <w:proofErr w:type="gramStart"/>
      <w:r>
        <w:t>speaker-dependent</w:t>
      </w:r>
      <w:proofErr w:type="gramEnd"/>
      <w:r>
        <w:t xml:space="preserve">. </w:t>
      </w:r>
    </w:p>
    <w:p w14:paraId="3EAF6F50" w14:textId="77777777" w:rsidR="00372177" w:rsidRDefault="00372177" w:rsidP="00006B2E">
      <w:pPr>
        <w:pStyle w:val="Content"/>
      </w:pPr>
    </w:p>
    <w:p w14:paraId="5CE5ECE6" w14:textId="6072C375" w:rsidR="00372177" w:rsidRDefault="00372177" w:rsidP="00372177">
      <w:pPr>
        <w:pStyle w:val="Heading"/>
      </w:pPr>
      <w:r>
        <w:t>8. Limit</w:t>
      </w:r>
      <w:r w:rsidR="005C3B5E">
        <w:t>ations</w:t>
      </w:r>
      <w:r>
        <w:t xml:space="preserve"> of the solution</w:t>
      </w:r>
    </w:p>
    <w:p w14:paraId="154BEF34" w14:textId="6CB5891E" w:rsidR="00006B2E" w:rsidRDefault="00372177" w:rsidP="00372177">
      <w:pPr>
        <w:pStyle w:val="Content"/>
      </w:pPr>
      <w:r>
        <w:t xml:space="preserve">As was noted earlier, the corpora include speech with emotional content that is simulated. The issue with this is that the model is likely not going to generalize very well to natural speech.  Moreover, the speakers were exclusively English speaking, so it’s not certain whether the model would be able to generalize to speakers of other languages. </w:t>
      </w:r>
    </w:p>
    <w:p w14:paraId="197FA4B7" w14:textId="77777777" w:rsidR="00372177" w:rsidRDefault="00372177" w:rsidP="00372177">
      <w:pPr>
        <w:pStyle w:val="Content"/>
      </w:pPr>
    </w:p>
    <w:p w14:paraId="0AD2CDDE" w14:textId="77777777" w:rsidR="00372177" w:rsidRDefault="00372177" w:rsidP="00372177">
      <w:pPr>
        <w:pStyle w:val="Content"/>
      </w:pPr>
    </w:p>
    <w:p w14:paraId="637EAFBF" w14:textId="77777777" w:rsidR="00372177" w:rsidRDefault="00372177" w:rsidP="00372177">
      <w:pPr>
        <w:pStyle w:val="Content"/>
      </w:pPr>
      <w:r>
        <w:t xml:space="preserve">The other limitation is that the model doesn’t consider lexical features. Words can give a strong   indication of emotional content of speech along with prosody and vocal tract characteristics.  </w:t>
      </w:r>
      <w:r w:rsidR="005C3B5E">
        <w:t xml:space="preserve"> In future work, it would be worth exploring a pipeline that combines a model for speech-to-text generation and a model that analyses the other features, spectral and such.  </w:t>
      </w:r>
    </w:p>
    <w:p w14:paraId="57A7402A" w14:textId="77777777" w:rsidR="002F6934" w:rsidRDefault="002F6934" w:rsidP="00372177">
      <w:pPr>
        <w:pStyle w:val="Content"/>
      </w:pPr>
    </w:p>
    <w:p w14:paraId="560E5680" w14:textId="77777777" w:rsidR="002F6934" w:rsidRDefault="002F6934" w:rsidP="00372177">
      <w:pPr>
        <w:pStyle w:val="Content"/>
      </w:pPr>
    </w:p>
    <w:p w14:paraId="090B4F09" w14:textId="77777777" w:rsidR="002F6934" w:rsidRDefault="002F6934" w:rsidP="002F6934">
      <w:pPr>
        <w:pStyle w:val="Heading"/>
      </w:pPr>
      <w:r>
        <w:t>9. Conclusion</w:t>
      </w:r>
    </w:p>
    <w:p w14:paraId="4719C1F5" w14:textId="77777777" w:rsidR="002F6934" w:rsidRDefault="002F6934" w:rsidP="002F6934">
      <w:pPr>
        <w:pStyle w:val="Content"/>
      </w:pPr>
      <w:r>
        <w:t xml:space="preserve">This project was, in truth, the most difficult and ambitious project I’ve ever worked on, but it proved to be the best experience I’ve ever had in machine learning and will be invaluable in my future </w:t>
      </w:r>
      <w:proofErr w:type="spellStart"/>
      <w:r>
        <w:t>endeavours</w:t>
      </w:r>
      <w:proofErr w:type="spellEnd"/>
      <w:r>
        <w:t xml:space="preserve">. I sincerely thank you for considering my project and giving me the opportunity to work on a problem like this. </w:t>
      </w:r>
    </w:p>
    <w:p w14:paraId="2A898892" w14:textId="77777777" w:rsidR="00362B8E" w:rsidRDefault="00362B8E" w:rsidP="002F6934">
      <w:pPr>
        <w:pStyle w:val="Content"/>
      </w:pPr>
    </w:p>
    <w:p w14:paraId="00933F8D" w14:textId="77777777" w:rsidR="00362B8E" w:rsidRDefault="00362B8E" w:rsidP="002F6934">
      <w:pPr>
        <w:pStyle w:val="Content"/>
      </w:pPr>
    </w:p>
    <w:p w14:paraId="3CBAC8A7" w14:textId="21A591F5" w:rsidR="00362B8E" w:rsidRPr="00006B2E" w:rsidRDefault="00362B8E" w:rsidP="00362B8E">
      <w:pPr>
        <w:pStyle w:val="Heading"/>
        <w:sectPr w:rsidR="00362B8E" w:rsidRPr="00006B2E" w:rsidSect="008E66A8">
          <w:type w:val="continuous"/>
          <w:pgSz w:w="11906" w:h="16838"/>
          <w:pgMar w:top="264" w:right="1440" w:bottom="1440" w:left="1440" w:header="708" w:footer="708" w:gutter="0"/>
          <w:cols w:num="2" w:space="708"/>
          <w:docGrid w:linePitch="360"/>
        </w:sectPr>
      </w:pPr>
    </w:p>
    <w:p w14:paraId="05518446" w14:textId="77777777" w:rsidR="003648D9" w:rsidRDefault="003648D9" w:rsidP="00AD310E">
      <w:pPr>
        <w:rPr>
          <w:b/>
          <w:bCs/>
          <w:color w:val="000000"/>
          <w:sz w:val="32"/>
          <w:szCs w:val="32"/>
        </w:rPr>
      </w:pPr>
    </w:p>
    <w:p w14:paraId="27E137F0" w14:textId="1DFCC656" w:rsidR="005A2CE8" w:rsidRPr="00AD310E" w:rsidRDefault="005A2CE8" w:rsidP="00AD310E">
      <w:pPr>
        <w:rPr>
          <w:rFonts w:ascii="Times New Roman" w:hAnsi="Times New Roman"/>
          <w:lang w:val="en-US"/>
        </w:rPr>
      </w:pPr>
      <w:r w:rsidRPr="005A2CE8">
        <w:rPr>
          <w:b/>
          <w:bCs/>
          <w:color w:val="000000"/>
          <w:sz w:val="32"/>
          <w:szCs w:val="32"/>
        </w:rPr>
        <w:t>References</w:t>
      </w:r>
    </w:p>
    <w:p w14:paraId="6CBCDF03" w14:textId="4FB2548D" w:rsidR="00CA067A" w:rsidRDefault="00CA067A" w:rsidP="00CA067A">
      <w:pPr>
        <w:pStyle w:val="NormalWeb"/>
        <w:spacing w:before="0" w:beforeAutospacing="0" w:after="0" w:afterAutospacing="0" w:line="360" w:lineRule="atLeast"/>
        <w:rPr>
          <w:color w:val="000000"/>
        </w:rPr>
      </w:pPr>
      <w:r>
        <w:rPr>
          <w:color w:val="000000"/>
        </w:rPr>
        <w:t>[1]</w:t>
      </w:r>
      <w:r w:rsidRPr="00CA067A">
        <w:rPr>
          <w:color w:val="000000"/>
        </w:rPr>
        <w:t xml:space="preserve"> </w:t>
      </w:r>
      <w:proofErr w:type="spellStart"/>
      <w:r>
        <w:rPr>
          <w:color w:val="000000"/>
        </w:rPr>
        <w:t>Langari</w:t>
      </w:r>
      <w:proofErr w:type="spellEnd"/>
      <w:r>
        <w:rPr>
          <w:color w:val="000000"/>
        </w:rPr>
        <w:t xml:space="preserve">, S., </w:t>
      </w:r>
      <w:proofErr w:type="spellStart"/>
      <w:r>
        <w:rPr>
          <w:color w:val="000000"/>
        </w:rPr>
        <w:t>Marvi</w:t>
      </w:r>
      <w:proofErr w:type="spellEnd"/>
      <w:r>
        <w:rPr>
          <w:color w:val="000000"/>
        </w:rPr>
        <w:t>, H. &amp; Zahedi, M. 2020. Efficient speech emotion recognition using modified feature extraction. </w:t>
      </w:r>
      <w:r>
        <w:rPr>
          <w:i/>
          <w:iCs/>
          <w:color w:val="000000"/>
        </w:rPr>
        <w:t>Informatics in Medicine Unlocked</w:t>
      </w:r>
      <w:r>
        <w:rPr>
          <w:color w:val="000000"/>
        </w:rPr>
        <w:t>. 20:100424. DOI: 10.1016/j.imu.2020.100424.</w:t>
      </w:r>
    </w:p>
    <w:p w14:paraId="2E5018DD" w14:textId="5BA8E5B4" w:rsidR="005A2CE8" w:rsidRDefault="00CA067A" w:rsidP="00CA067A">
      <w:pPr>
        <w:pStyle w:val="NormalWeb"/>
        <w:rPr>
          <w:color w:val="000000"/>
        </w:rPr>
      </w:pPr>
      <w:r>
        <w:rPr>
          <w:color w:val="000000"/>
        </w:rPr>
        <w:t xml:space="preserve">‌[2] </w:t>
      </w:r>
      <w:proofErr w:type="spellStart"/>
      <w:r w:rsidRPr="00CA067A">
        <w:rPr>
          <w:color w:val="000000"/>
        </w:rPr>
        <w:t>Xiaohan</w:t>
      </w:r>
      <w:proofErr w:type="spellEnd"/>
      <w:r w:rsidRPr="00CA067A">
        <w:rPr>
          <w:color w:val="000000"/>
        </w:rPr>
        <w:t xml:space="preserve"> Zou’s </w:t>
      </w:r>
      <w:proofErr w:type="spellStart"/>
      <w:r w:rsidRPr="00CA067A">
        <w:rPr>
          <w:color w:val="000000"/>
        </w:rPr>
        <w:t>github</w:t>
      </w:r>
      <w:proofErr w:type="spellEnd"/>
      <w:r w:rsidRPr="00CA067A">
        <w:rPr>
          <w:color w:val="000000"/>
        </w:rPr>
        <w:t xml:space="preserve"> page: </w:t>
      </w:r>
      <w:hyperlink r:id="rId11" w:history="1">
        <w:r w:rsidRPr="000E3BC0">
          <w:rPr>
            <w:rStyle w:val="Hyperlink"/>
          </w:rPr>
          <w:t>https://github.com/Renovamen</w:t>
        </w:r>
      </w:hyperlink>
    </w:p>
    <w:p w14:paraId="4DEEC294" w14:textId="60B446E3" w:rsidR="00CA067A" w:rsidRDefault="00CA067A" w:rsidP="005A2CE8">
      <w:pPr>
        <w:pStyle w:val="NormalWeb"/>
        <w:spacing w:before="0" w:beforeAutospacing="0" w:after="0" w:afterAutospacing="0" w:line="360" w:lineRule="atLeast"/>
        <w:rPr>
          <w:color w:val="000000"/>
        </w:rPr>
      </w:pPr>
      <w:r>
        <w:rPr>
          <w:color w:val="000000"/>
        </w:rPr>
        <w:t>And the related project:</w:t>
      </w:r>
    </w:p>
    <w:p w14:paraId="7F105478" w14:textId="7B82247B" w:rsidR="00CA067A" w:rsidRDefault="003648D9" w:rsidP="005A2CE8">
      <w:pPr>
        <w:pStyle w:val="NormalWeb"/>
        <w:spacing w:before="0" w:beforeAutospacing="0" w:after="0" w:afterAutospacing="0" w:line="360" w:lineRule="atLeast"/>
        <w:rPr>
          <w:color w:val="000000"/>
        </w:rPr>
      </w:pPr>
      <w:hyperlink r:id="rId12" w:history="1">
        <w:r w:rsidR="00147D26" w:rsidRPr="000E3BC0">
          <w:rPr>
            <w:rStyle w:val="Hyperlink"/>
          </w:rPr>
          <w:t>https://github.com/Renovamen/Speech-Emotion-Recognition</w:t>
        </w:r>
      </w:hyperlink>
    </w:p>
    <w:p w14:paraId="34A00990" w14:textId="77777777" w:rsidR="00147D26" w:rsidRPr="00CA067A" w:rsidRDefault="00147D26" w:rsidP="005A2CE8">
      <w:pPr>
        <w:pStyle w:val="NormalWeb"/>
        <w:spacing w:before="0" w:beforeAutospacing="0" w:after="0" w:afterAutospacing="0" w:line="360" w:lineRule="atLeast"/>
        <w:rPr>
          <w:color w:val="000000"/>
        </w:rPr>
      </w:pPr>
    </w:p>
    <w:p w14:paraId="7FA7E193" w14:textId="4ABE7626" w:rsidR="00147D26" w:rsidRDefault="005A2CE8" w:rsidP="00147D26">
      <w:pPr>
        <w:pStyle w:val="NormalWeb"/>
        <w:spacing w:before="0" w:beforeAutospacing="0" w:after="0" w:afterAutospacing="0" w:line="360" w:lineRule="atLeast"/>
        <w:rPr>
          <w:color w:val="000000"/>
        </w:rPr>
      </w:pPr>
      <w:r>
        <w:rPr>
          <w:color w:val="000000"/>
        </w:rPr>
        <w:t>‌</w:t>
      </w:r>
      <w:r w:rsidR="00147D26">
        <w:rPr>
          <w:color w:val="000000"/>
        </w:rPr>
        <w:t xml:space="preserve">[3] </w:t>
      </w:r>
      <w:proofErr w:type="spellStart"/>
      <w:r w:rsidR="00147D26">
        <w:rPr>
          <w:color w:val="000000"/>
        </w:rPr>
        <w:t>Yashpalsing</w:t>
      </w:r>
      <w:proofErr w:type="spellEnd"/>
      <w:r w:rsidR="00147D26">
        <w:rPr>
          <w:color w:val="000000"/>
        </w:rPr>
        <w:t xml:space="preserve"> </w:t>
      </w:r>
      <w:proofErr w:type="spellStart"/>
      <w:r w:rsidR="00147D26">
        <w:rPr>
          <w:color w:val="000000"/>
        </w:rPr>
        <w:t>Chavhan</w:t>
      </w:r>
      <w:proofErr w:type="spellEnd"/>
      <w:r w:rsidR="00147D26">
        <w:rPr>
          <w:color w:val="000000"/>
        </w:rPr>
        <w:t xml:space="preserve">, </w:t>
      </w:r>
      <w:proofErr w:type="spellStart"/>
      <w:r w:rsidR="00147D26">
        <w:rPr>
          <w:color w:val="000000"/>
        </w:rPr>
        <w:t>Manikrao</w:t>
      </w:r>
      <w:proofErr w:type="spellEnd"/>
      <w:r w:rsidR="00147D26">
        <w:rPr>
          <w:color w:val="000000"/>
        </w:rPr>
        <w:t xml:space="preserve"> </w:t>
      </w:r>
      <w:proofErr w:type="spellStart"/>
      <w:r w:rsidR="00147D26">
        <w:rPr>
          <w:color w:val="000000"/>
        </w:rPr>
        <w:t>Dhore</w:t>
      </w:r>
      <w:proofErr w:type="spellEnd"/>
      <w:r w:rsidR="00147D26">
        <w:rPr>
          <w:color w:val="000000"/>
        </w:rPr>
        <w:t xml:space="preserve"> &amp; </w:t>
      </w:r>
      <w:proofErr w:type="spellStart"/>
      <w:r w:rsidR="00147D26">
        <w:rPr>
          <w:color w:val="000000"/>
        </w:rPr>
        <w:t>Yesaware</w:t>
      </w:r>
      <w:proofErr w:type="spellEnd"/>
      <w:r w:rsidR="00147D26">
        <w:rPr>
          <w:color w:val="000000"/>
        </w:rPr>
        <w:t xml:space="preserve"> Pallavi. 2010. </w:t>
      </w:r>
      <w:r w:rsidR="00147D26">
        <w:rPr>
          <w:i/>
          <w:iCs/>
          <w:color w:val="000000"/>
        </w:rPr>
        <w:t>Speech Emotion Recognition Using Support Vector Machines</w:t>
      </w:r>
      <w:r w:rsidR="00147D26">
        <w:rPr>
          <w:color w:val="000000"/>
        </w:rPr>
        <w:t>. Foundation of Computer Science. Available: https://www.researchgate.net/publication/43785303_Speech_Emotion_Recognition_Using_Support_Vector_Machines [2022, June 14].</w:t>
      </w:r>
    </w:p>
    <w:p w14:paraId="07C76633" w14:textId="07A87691" w:rsidR="00147D26" w:rsidRDefault="00147D26" w:rsidP="00147D26">
      <w:pPr>
        <w:pStyle w:val="NormalWeb"/>
        <w:spacing w:before="0" w:beforeAutospacing="0" w:after="0" w:afterAutospacing="0" w:line="360" w:lineRule="atLeast"/>
        <w:rPr>
          <w:color w:val="000000"/>
        </w:rPr>
      </w:pPr>
    </w:p>
    <w:p w14:paraId="6E6F3B6F" w14:textId="46E3067C" w:rsidR="00147D26" w:rsidRDefault="00147D26" w:rsidP="00147D26">
      <w:pPr>
        <w:pStyle w:val="NormalWeb"/>
        <w:spacing w:before="0" w:beforeAutospacing="0" w:after="0" w:afterAutospacing="0" w:line="360" w:lineRule="atLeast"/>
        <w:rPr>
          <w:color w:val="000000"/>
        </w:rPr>
      </w:pPr>
      <w:r>
        <w:rPr>
          <w:color w:val="000000"/>
        </w:rPr>
        <w:t xml:space="preserve">[4] </w:t>
      </w:r>
      <w:proofErr w:type="spellStart"/>
      <w:r>
        <w:rPr>
          <w:color w:val="000000"/>
        </w:rPr>
        <w:t>Seehapoch</w:t>
      </w:r>
      <w:proofErr w:type="spellEnd"/>
      <w:r>
        <w:rPr>
          <w:color w:val="000000"/>
        </w:rPr>
        <w:t xml:space="preserve">, T. &amp; </w:t>
      </w:r>
      <w:proofErr w:type="spellStart"/>
      <w:r>
        <w:rPr>
          <w:color w:val="000000"/>
        </w:rPr>
        <w:t>Wongthanavasu</w:t>
      </w:r>
      <w:proofErr w:type="spellEnd"/>
      <w:r>
        <w:rPr>
          <w:color w:val="000000"/>
        </w:rPr>
        <w:t>, S. 2013. Speech emotion recognition using Support Vector Machines. </w:t>
      </w:r>
      <w:r>
        <w:rPr>
          <w:i/>
          <w:iCs/>
          <w:color w:val="000000"/>
        </w:rPr>
        <w:t>2013 5th International Conference on Knowledge and Smart Technology (KST)</w:t>
      </w:r>
      <w:r>
        <w:rPr>
          <w:color w:val="000000"/>
        </w:rPr>
        <w:t>. (January). DOI: 10.1109/kst.2013.6512793.</w:t>
      </w:r>
    </w:p>
    <w:p w14:paraId="0E7C8AFB" w14:textId="5AEC810B" w:rsidR="00904F5F" w:rsidRDefault="00904F5F" w:rsidP="00147D26">
      <w:pPr>
        <w:pStyle w:val="NormalWeb"/>
        <w:spacing w:before="0" w:beforeAutospacing="0" w:after="0" w:afterAutospacing="0" w:line="360" w:lineRule="atLeast"/>
        <w:rPr>
          <w:color w:val="000000"/>
        </w:rPr>
      </w:pPr>
    </w:p>
    <w:p w14:paraId="1BC2FF6C" w14:textId="77777777" w:rsidR="00904F5F" w:rsidRDefault="00904F5F" w:rsidP="00904F5F">
      <w:pPr>
        <w:pStyle w:val="NormalWeb"/>
        <w:spacing w:before="0" w:beforeAutospacing="0" w:after="0" w:afterAutospacing="0" w:line="360" w:lineRule="atLeast"/>
        <w:rPr>
          <w:color w:val="000000"/>
        </w:rPr>
      </w:pPr>
      <w:r>
        <w:rPr>
          <w:color w:val="000000"/>
        </w:rPr>
        <w:t xml:space="preserve">[5] McFee, B., Alexandros </w:t>
      </w:r>
      <w:proofErr w:type="spellStart"/>
      <w:r>
        <w:rPr>
          <w:color w:val="000000"/>
        </w:rPr>
        <w:t>Metsai</w:t>
      </w:r>
      <w:proofErr w:type="spellEnd"/>
      <w:r>
        <w:rPr>
          <w:color w:val="000000"/>
        </w:rPr>
        <w:t xml:space="preserve">, McVicar, M., </w:t>
      </w:r>
      <w:proofErr w:type="spellStart"/>
      <w:r>
        <w:rPr>
          <w:color w:val="000000"/>
        </w:rPr>
        <w:t>Balke</w:t>
      </w:r>
      <w:proofErr w:type="spellEnd"/>
      <w:r>
        <w:rPr>
          <w:color w:val="000000"/>
        </w:rPr>
        <w:t xml:space="preserve">, S., </w:t>
      </w:r>
      <w:proofErr w:type="spellStart"/>
      <w:r>
        <w:rPr>
          <w:color w:val="000000"/>
        </w:rPr>
        <w:t>Thomé</w:t>
      </w:r>
      <w:proofErr w:type="spellEnd"/>
      <w:r>
        <w:rPr>
          <w:color w:val="000000"/>
        </w:rPr>
        <w:t xml:space="preserve">, C., </w:t>
      </w:r>
      <w:proofErr w:type="spellStart"/>
      <w:r>
        <w:rPr>
          <w:color w:val="000000"/>
        </w:rPr>
        <w:t>Raffel</w:t>
      </w:r>
      <w:proofErr w:type="spellEnd"/>
      <w:r>
        <w:rPr>
          <w:color w:val="000000"/>
        </w:rPr>
        <w:t xml:space="preserve">, C., </w:t>
      </w:r>
      <w:proofErr w:type="spellStart"/>
      <w:r>
        <w:rPr>
          <w:color w:val="000000"/>
        </w:rPr>
        <w:t>Zalkow</w:t>
      </w:r>
      <w:proofErr w:type="spellEnd"/>
      <w:r>
        <w:rPr>
          <w:color w:val="000000"/>
        </w:rPr>
        <w:t xml:space="preserve">, F., Malek, A., et al. 2022. </w:t>
      </w:r>
      <w:proofErr w:type="spellStart"/>
      <w:r>
        <w:rPr>
          <w:color w:val="000000"/>
        </w:rPr>
        <w:t>librosa</w:t>
      </w:r>
      <w:proofErr w:type="spellEnd"/>
      <w:r>
        <w:rPr>
          <w:color w:val="000000"/>
        </w:rPr>
        <w:t>/</w:t>
      </w:r>
      <w:proofErr w:type="spellStart"/>
      <w:r>
        <w:rPr>
          <w:color w:val="000000"/>
        </w:rPr>
        <w:t>librosa</w:t>
      </w:r>
      <w:proofErr w:type="spellEnd"/>
      <w:r>
        <w:rPr>
          <w:color w:val="000000"/>
        </w:rPr>
        <w:t>: 0.9.1. </w:t>
      </w:r>
      <w:proofErr w:type="spellStart"/>
      <w:r>
        <w:rPr>
          <w:i/>
          <w:iCs/>
          <w:color w:val="000000"/>
        </w:rPr>
        <w:t>Zenodo</w:t>
      </w:r>
      <w:proofErr w:type="spellEnd"/>
      <w:r>
        <w:rPr>
          <w:color w:val="000000"/>
        </w:rPr>
        <w:t>. (February, 15). DOI: 10.5281/zenodo.6097378.</w:t>
      </w:r>
    </w:p>
    <w:p w14:paraId="22CDA302" w14:textId="77777777" w:rsidR="00904F5F" w:rsidRDefault="00904F5F" w:rsidP="00904F5F">
      <w:pPr>
        <w:pStyle w:val="NormalWeb"/>
        <w:rPr>
          <w:color w:val="000000"/>
        </w:rPr>
      </w:pPr>
      <w:r>
        <w:rPr>
          <w:color w:val="000000"/>
        </w:rPr>
        <w:t>‌</w:t>
      </w:r>
    </w:p>
    <w:p w14:paraId="3E1F763C" w14:textId="45F35639" w:rsidR="00904F5F" w:rsidRDefault="00904F5F" w:rsidP="00147D26">
      <w:pPr>
        <w:pStyle w:val="NormalWeb"/>
        <w:spacing w:before="0" w:beforeAutospacing="0" w:after="0" w:afterAutospacing="0" w:line="360" w:lineRule="atLeast"/>
        <w:rPr>
          <w:color w:val="000000"/>
        </w:rPr>
      </w:pPr>
    </w:p>
    <w:p w14:paraId="3C4802EB" w14:textId="77777777" w:rsidR="00147D26" w:rsidRDefault="00147D26" w:rsidP="00147D26">
      <w:pPr>
        <w:pStyle w:val="NormalWeb"/>
        <w:rPr>
          <w:color w:val="000000"/>
        </w:rPr>
      </w:pPr>
      <w:r>
        <w:rPr>
          <w:color w:val="000000"/>
        </w:rPr>
        <w:t>‌</w:t>
      </w:r>
    </w:p>
    <w:p w14:paraId="64D94974" w14:textId="31A4B2EF" w:rsidR="00147D26" w:rsidRDefault="00147D26" w:rsidP="00147D26">
      <w:pPr>
        <w:pStyle w:val="NormalWeb"/>
        <w:spacing w:before="0" w:beforeAutospacing="0" w:after="0" w:afterAutospacing="0" w:line="360" w:lineRule="atLeast"/>
        <w:rPr>
          <w:color w:val="000000"/>
        </w:rPr>
      </w:pPr>
    </w:p>
    <w:p w14:paraId="6685CAE6" w14:textId="77777777" w:rsidR="00147D26" w:rsidRDefault="00147D26" w:rsidP="00147D26">
      <w:pPr>
        <w:pStyle w:val="NormalWeb"/>
        <w:rPr>
          <w:color w:val="000000"/>
        </w:rPr>
      </w:pPr>
      <w:r>
        <w:rPr>
          <w:color w:val="000000"/>
        </w:rPr>
        <w:t>‌</w:t>
      </w:r>
    </w:p>
    <w:p w14:paraId="5761C5F5" w14:textId="35C5B531" w:rsidR="005A2CE8" w:rsidRDefault="005A2CE8" w:rsidP="005A2CE8">
      <w:pPr>
        <w:pStyle w:val="NormalWeb"/>
        <w:rPr>
          <w:color w:val="000000"/>
        </w:rPr>
      </w:pPr>
    </w:p>
    <w:p w14:paraId="708EA783" w14:textId="5CF41C99" w:rsidR="005A2CE8" w:rsidRDefault="005A2CE8" w:rsidP="005A2CE8">
      <w:pPr>
        <w:pStyle w:val="NormalWeb"/>
        <w:spacing w:before="0" w:beforeAutospacing="0" w:after="0" w:afterAutospacing="0" w:line="360" w:lineRule="atLeast"/>
        <w:rPr>
          <w:color w:val="000000"/>
        </w:rPr>
      </w:pPr>
      <w:r>
        <w:rPr>
          <w:color w:val="000000"/>
        </w:rPr>
        <w:tab/>
      </w:r>
    </w:p>
    <w:p w14:paraId="2BBD2DA0" w14:textId="77777777" w:rsidR="005A2CE8" w:rsidRDefault="005A2CE8" w:rsidP="005A2CE8">
      <w:pPr>
        <w:pStyle w:val="NormalWeb"/>
        <w:rPr>
          <w:color w:val="000000"/>
        </w:rPr>
      </w:pPr>
      <w:r>
        <w:rPr>
          <w:color w:val="000000"/>
        </w:rPr>
        <w:t>‌</w:t>
      </w:r>
    </w:p>
    <w:p w14:paraId="3962B3BD" w14:textId="77777777" w:rsidR="005A2CE8" w:rsidRDefault="005A2CE8" w:rsidP="000D5936">
      <w:pPr>
        <w:pStyle w:val="Content"/>
      </w:pPr>
    </w:p>
    <w:p w14:paraId="33E49D82" w14:textId="647B5080" w:rsidR="005A2CE8" w:rsidRDefault="005A2CE8" w:rsidP="000D5936">
      <w:pPr>
        <w:pStyle w:val="Content"/>
      </w:pPr>
    </w:p>
    <w:p w14:paraId="69CC3B41" w14:textId="5B0A1703" w:rsidR="005A2CE8" w:rsidRDefault="005A2CE8" w:rsidP="000D5936">
      <w:pPr>
        <w:pStyle w:val="Content"/>
      </w:pPr>
    </w:p>
    <w:p w14:paraId="2D21A53C" w14:textId="7ECCABC9" w:rsidR="005A2CE8" w:rsidRDefault="005A2CE8" w:rsidP="000D5936">
      <w:pPr>
        <w:pStyle w:val="Content"/>
      </w:pPr>
    </w:p>
    <w:p w14:paraId="0CE738AE" w14:textId="1D762C07" w:rsidR="005A2CE8" w:rsidRDefault="005A2CE8" w:rsidP="000D5936">
      <w:pPr>
        <w:pStyle w:val="Content"/>
      </w:pPr>
    </w:p>
    <w:p w14:paraId="5983C097" w14:textId="2E80359A" w:rsidR="005A2CE8" w:rsidRDefault="005A2CE8" w:rsidP="000D5936">
      <w:pPr>
        <w:pStyle w:val="Content"/>
      </w:pPr>
    </w:p>
    <w:p w14:paraId="07951922" w14:textId="7DF1EC10" w:rsidR="005A2CE8" w:rsidRDefault="005A2CE8" w:rsidP="000D5936">
      <w:pPr>
        <w:pStyle w:val="Content"/>
      </w:pPr>
    </w:p>
    <w:p w14:paraId="44FA234A" w14:textId="4B28A2ED" w:rsidR="005A2CE8" w:rsidRDefault="005A2CE8" w:rsidP="000D5936">
      <w:pPr>
        <w:pStyle w:val="Content"/>
      </w:pPr>
    </w:p>
    <w:p w14:paraId="70FF3E27" w14:textId="0B005921" w:rsidR="005A2CE8" w:rsidRDefault="005A2CE8" w:rsidP="000D5936">
      <w:pPr>
        <w:pStyle w:val="Content"/>
      </w:pPr>
    </w:p>
    <w:p w14:paraId="2767FD50" w14:textId="5B6DB3FD" w:rsidR="005A2CE8" w:rsidRDefault="005A2CE8" w:rsidP="000D5936">
      <w:pPr>
        <w:pStyle w:val="Content"/>
      </w:pPr>
    </w:p>
    <w:p w14:paraId="1A9EC728" w14:textId="584AFFA1" w:rsidR="005A2CE8" w:rsidRDefault="005A2CE8" w:rsidP="000D5936">
      <w:pPr>
        <w:pStyle w:val="Content"/>
      </w:pPr>
    </w:p>
    <w:p w14:paraId="503DA2DF" w14:textId="77777777" w:rsidR="005A2CE8" w:rsidRPr="008B594A" w:rsidRDefault="005A2CE8" w:rsidP="000D5936">
      <w:pPr>
        <w:pStyle w:val="Content"/>
      </w:pPr>
    </w:p>
    <w:sectPr w:rsidR="005A2CE8" w:rsidRPr="008B594A" w:rsidSect="00AB3334">
      <w:pgSz w:w="11906" w:h="16838"/>
      <w:pgMar w:top="264"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221A9"/>
    <w:multiLevelType w:val="hybridMultilevel"/>
    <w:tmpl w:val="0A34C550"/>
    <w:lvl w:ilvl="0" w:tplc="69B82432">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635522"/>
    <w:multiLevelType w:val="hybridMultilevel"/>
    <w:tmpl w:val="A4DC1354"/>
    <w:lvl w:ilvl="0" w:tplc="86AE267C">
      <w:start w:val="1"/>
      <w:numFmt w:val="decimal"/>
      <w:lvlText w:val="%1."/>
      <w:lvlJc w:val="left"/>
      <w:pPr>
        <w:ind w:left="360" w:firstLine="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2EA04A9"/>
    <w:multiLevelType w:val="hybridMultilevel"/>
    <w:tmpl w:val="F01E721C"/>
    <w:lvl w:ilvl="0" w:tplc="6540DC7C">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4D5596"/>
    <w:multiLevelType w:val="hybridMultilevel"/>
    <w:tmpl w:val="8E4C8362"/>
    <w:lvl w:ilvl="0" w:tplc="86AE267C">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77F22"/>
    <w:multiLevelType w:val="hybridMultilevel"/>
    <w:tmpl w:val="CB980F02"/>
    <w:lvl w:ilvl="0" w:tplc="344214E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46D7E"/>
    <w:multiLevelType w:val="hybridMultilevel"/>
    <w:tmpl w:val="7ACA148C"/>
    <w:lvl w:ilvl="0" w:tplc="5986B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36360"/>
    <w:multiLevelType w:val="hybridMultilevel"/>
    <w:tmpl w:val="D850001A"/>
    <w:lvl w:ilvl="0" w:tplc="B39E2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506391"/>
    <w:multiLevelType w:val="hybridMultilevel"/>
    <w:tmpl w:val="D87C9ACA"/>
    <w:lvl w:ilvl="0" w:tplc="4F6448F2">
      <w:start w:val="1"/>
      <w:numFmt w:val="decimal"/>
      <w:lvlText w:val="%1.introduction"/>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345D01"/>
    <w:multiLevelType w:val="hybridMultilevel"/>
    <w:tmpl w:val="D6EEEE2C"/>
    <w:lvl w:ilvl="0" w:tplc="3802182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983D18"/>
    <w:multiLevelType w:val="hybridMultilevel"/>
    <w:tmpl w:val="D4E04282"/>
    <w:lvl w:ilvl="0" w:tplc="EEEC5DD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8510164">
    <w:abstractNumId w:val="9"/>
  </w:num>
  <w:num w:numId="2" w16cid:durableId="1414740445">
    <w:abstractNumId w:val="4"/>
  </w:num>
  <w:num w:numId="3" w16cid:durableId="589002793">
    <w:abstractNumId w:val="8"/>
  </w:num>
  <w:num w:numId="4" w16cid:durableId="809589693">
    <w:abstractNumId w:val="3"/>
  </w:num>
  <w:num w:numId="5" w16cid:durableId="1772698749">
    <w:abstractNumId w:val="1"/>
  </w:num>
  <w:num w:numId="6" w16cid:durableId="1682196173">
    <w:abstractNumId w:val="7"/>
  </w:num>
  <w:num w:numId="7" w16cid:durableId="312174434">
    <w:abstractNumId w:val="2"/>
  </w:num>
  <w:num w:numId="8" w16cid:durableId="331564485">
    <w:abstractNumId w:val="6"/>
  </w:num>
  <w:num w:numId="9" w16cid:durableId="70465471">
    <w:abstractNumId w:val="0"/>
  </w:num>
  <w:num w:numId="10" w16cid:durableId="1084495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85"/>
    <w:rsid w:val="00006B2E"/>
    <w:rsid w:val="00035CD5"/>
    <w:rsid w:val="000D5936"/>
    <w:rsid w:val="001337D5"/>
    <w:rsid w:val="00147D26"/>
    <w:rsid w:val="001635A4"/>
    <w:rsid w:val="00182228"/>
    <w:rsid w:val="0019771E"/>
    <w:rsid w:val="001A09AC"/>
    <w:rsid w:val="002F3A63"/>
    <w:rsid w:val="002F6934"/>
    <w:rsid w:val="0032583A"/>
    <w:rsid w:val="00362B8E"/>
    <w:rsid w:val="003648D9"/>
    <w:rsid w:val="00372177"/>
    <w:rsid w:val="005A2CE8"/>
    <w:rsid w:val="005C3B5E"/>
    <w:rsid w:val="005D0022"/>
    <w:rsid w:val="00634098"/>
    <w:rsid w:val="006420CB"/>
    <w:rsid w:val="00651E64"/>
    <w:rsid w:val="007001D1"/>
    <w:rsid w:val="00737598"/>
    <w:rsid w:val="00785744"/>
    <w:rsid w:val="007A6034"/>
    <w:rsid w:val="00842D88"/>
    <w:rsid w:val="008B594A"/>
    <w:rsid w:val="008E66A8"/>
    <w:rsid w:val="008F1093"/>
    <w:rsid w:val="00904F5F"/>
    <w:rsid w:val="009321B9"/>
    <w:rsid w:val="009504E1"/>
    <w:rsid w:val="00974356"/>
    <w:rsid w:val="00A13C58"/>
    <w:rsid w:val="00A76EDA"/>
    <w:rsid w:val="00AB3334"/>
    <w:rsid w:val="00AD310E"/>
    <w:rsid w:val="00BB1C43"/>
    <w:rsid w:val="00C209DD"/>
    <w:rsid w:val="00C27880"/>
    <w:rsid w:val="00C37CA7"/>
    <w:rsid w:val="00C4272D"/>
    <w:rsid w:val="00C523F0"/>
    <w:rsid w:val="00C64C5D"/>
    <w:rsid w:val="00CA067A"/>
    <w:rsid w:val="00CA2685"/>
    <w:rsid w:val="00D10BB6"/>
    <w:rsid w:val="00D3781A"/>
    <w:rsid w:val="00DD0FA6"/>
    <w:rsid w:val="00DE5A91"/>
    <w:rsid w:val="00E14F27"/>
    <w:rsid w:val="00F4109A"/>
    <w:rsid w:val="00F93FD6"/>
    <w:rsid w:val="00FB50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EBEB"/>
  <w15:chartTrackingRefBased/>
  <w15:docId w15:val="{4064B86A-F9A7-CB4B-9480-6E27CC83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qFormat/>
    <w:rsid w:val="00CA2685"/>
    <w:pPr>
      <w:spacing w:after="360"/>
    </w:pPr>
    <w:rPr>
      <w:rFonts w:ascii="Times New Roman" w:hAnsi="Times New Roman"/>
      <w:b/>
      <w:sz w:val="32"/>
      <w:lang w:val="en-US"/>
    </w:rPr>
  </w:style>
  <w:style w:type="paragraph" w:customStyle="1" w:styleId="Authors">
    <w:name w:val="Authors"/>
    <w:basedOn w:val="PaperTitle"/>
    <w:qFormat/>
    <w:rsid w:val="001635A4"/>
    <w:pPr>
      <w:spacing w:after="120"/>
    </w:pPr>
    <w:rPr>
      <w:b w:val="0"/>
      <w:i/>
      <w:sz w:val="24"/>
    </w:rPr>
  </w:style>
  <w:style w:type="paragraph" w:customStyle="1" w:styleId="Affiliations">
    <w:name w:val="Affiliations"/>
    <w:basedOn w:val="Authors"/>
    <w:qFormat/>
    <w:rsid w:val="001635A4"/>
    <w:pPr>
      <w:spacing w:after="0"/>
    </w:pPr>
    <w:rPr>
      <w:sz w:val="16"/>
      <w:vertAlign w:val="superscript"/>
    </w:rPr>
  </w:style>
  <w:style w:type="paragraph" w:customStyle="1" w:styleId="Heading">
    <w:name w:val="Heading"/>
    <w:basedOn w:val="Authors"/>
    <w:qFormat/>
    <w:rsid w:val="00D10BB6"/>
    <w:rPr>
      <w:b/>
      <w:i w:val="0"/>
      <w:sz w:val="32"/>
    </w:rPr>
  </w:style>
  <w:style w:type="paragraph" w:customStyle="1" w:styleId="Content">
    <w:name w:val="Content"/>
    <w:qFormat/>
    <w:rsid w:val="008B594A"/>
    <w:rPr>
      <w:rFonts w:ascii="Times New Roman" w:hAnsi="Times New Roman"/>
      <w:lang w:val="en-US"/>
    </w:rPr>
  </w:style>
  <w:style w:type="paragraph" w:styleId="NormalWeb">
    <w:name w:val="Normal (Web)"/>
    <w:basedOn w:val="Normal"/>
    <w:uiPriority w:val="99"/>
    <w:semiHidden/>
    <w:unhideWhenUsed/>
    <w:rsid w:val="005A2CE8"/>
    <w:pPr>
      <w:spacing w:before="100" w:beforeAutospacing="1" w:after="100" w:afterAutospacing="1"/>
    </w:pPr>
    <w:rPr>
      <w:rFonts w:ascii="Times New Roman" w:eastAsia="Times New Roman" w:hAnsi="Times New Roman" w:cs="Times New Roman"/>
      <w:lang w:eastAsia="en-GB"/>
    </w:rPr>
  </w:style>
  <w:style w:type="paragraph" w:styleId="Caption">
    <w:name w:val="caption"/>
    <w:basedOn w:val="Normal"/>
    <w:next w:val="Normal"/>
    <w:uiPriority w:val="35"/>
    <w:unhideWhenUsed/>
    <w:qFormat/>
    <w:rsid w:val="00974356"/>
    <w:pPr>
      <w:spacing w:after="200"/>
    </w:pPr>
    <w:rPr>
      <w:i/>
      <w:iCs/>
      <w:color w:val="44546A" w:themeColor="text2"/>
      <w:sz w:val="18"/>
      <w:szCs w:val="18"/>
    </w:rPr>
  </w:style>
  <w:style w:type="character" w:styleId="Hyperlink">
    <w:name w:val="Hyperlink"/>
    <w:basedOn w:val="DefaultParagraphFont"/>
    <w:uiPriority w:val="99"/>
    <w:unhideWhenUsed/>
    <w:rsid w:val="00CA067A"/>
    <w:rPr>
      <w:color w:val="0563C1" w:themeColor="hyperlink"/>
      <w:u w:val="single"/>
    </w:rPr>
  </w:style>
  <w:style w:type="character" w:styleId="UnresolvedMention">
    <w:name w:val="Unresolved Mention"/>
    <w:basedOn w:val="DefaultParagraphFont"/>
    <w:uiPriority w:val="99"/>
    <w:semiHidden/>
    <w:unhideWhenUsed/>
    <w:rsid w:val="00CA067A"/>
    <w:rPr>
      <w:color w:val="605E5C"/>
      <w:shd w:val="clear" w:color="auto" w:fill="E1DFDD"/>
    </w:rPr>
  </w:style>
  <w:style w:type="table" w:styleId="TableGrid">
    <w:name w:val="Table Grid"/>
    <w:basedOn w:val="TableNormal"/>
    <w:uiPriority w:val="39"/>
    <w:rsid w:val="00A13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1C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1C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1C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1C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1C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1C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B1C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5CD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5CD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864">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442723137">
      <w:bodyDiv w:val="1"/>
      <w:marLeft w:val="0"/>
      <w:marRight w:val="0"/>
      <w:marTop w:val="0"/>
      <w:marBottom w:val="0"/>
      <w:divBdr>
        <w:top w:val="none" w:sz="0" w:space="0" w:color="auto"/>
        <w:left w:val="none" w:sz="0" w:space="0" w:color="auto"/>
        <w:bottom w:val="none" w:sz="0" w:space="0" w:color="auto"/>
        <w:right w:val="none" w:sz="0" w:space="0" w:color="auto"/>
      </w:divBdr>
    </w:div>
    <w:div w:id="490562883">
      <w:bodyDiv w:val="1"/>
      <w:marLeft w:val="0"/>
      <w:marRight w:val="0"/>
      <w:marTop w:val="0"/>
      <w:marBottom w:val="0"/>
      <w:divBdr>
        <w:top w:val="none" w:sz="0" w:space="0" w:color="auto"/>
        <w:left w:val="none" w:sz="0" w:space="0" w:color="auto"/>
        <w:bottom w:val="none" w:sz="0" w:space="0" w:color="auto"/>
        <w:right w:val="none" w:sz="0" w:space="0" w:color="auto"/>
      </w:divBdr>
    </w:div>
    <w:div w:id="555630145">
      <w:bodyDiv w:val="1"/>
      <w:marLeft w:val="0"/>
      <w:marRight w:val="0"/>
      <w:marTop w:val="0"/>
      <w:marBottom w:val="0"/>
      <w:divBdr>
        <w:top w:val="none" w:sz="0" w:space="0" w:color="auto"/>
        <w:left w:val="none" w:sz="0" w:space="0" w:color="auto"/>
        <w:bottom w:val="none" w:sz="0" w:space="0" w:color="auto"/>
        <w:right w:val="none" w:sz="0" w:space="0" w:color="auto"/>
      </w:divBdr>
    </w:div>
    <w:div w:id="682049280">
      <w:bodyDiv w:val="1"/>
      <w:marLeft w:val="0"/>
      <w:marRight w:val="0"/>
      <w:marTop w:val="0"/>
      <w:marBottom w:val="0"/>
      <w:divBdr>
        <w:top w:val="none" w:sz="0" w:space="0" w:color="auto"/>
        <w:left w:val="none" w:sz="0" w:space="0" w:color="auto"/>
        <w:bottom w:val="none" w:sz="0" w:space="0" w:color="auto"/>
        <w:right w:val="none" w:sz="0" w:space="0" w:color="auto"/>
      </w:divBdr>
    </w:div>
    <w:div w:id="725495578">
      <w:bodyDiv w:val="1"/>
      <w:marLeft w:val="0"/>
      <w:marRight w:val="0"/>
      <w:marTop w:val="0"/>
      <w:marBottom w:val="0"/>
      <w:divBdr>
        <w:top w:val="none" w:sz="0" w:space="0" w:color="auto"/>
        <w:left w:val="none" w:sz="0" w:space="0" w:color="auto"/>
        <w:bottom w:val="none" w:sz="0" w:space="0" w:color="auto"/>
        <w:right w:val="none" w:sz="0" w:space="0" w:color="auto"/>
      </w:divBdr>
    </w:div>
    <w:div w:id="948703024">
      <w:bodyDiv w:val="1"/>
      <w:marLeft w:val="0"/>
      <w:marRight w:val="0"/>
      <w:marTop w:val="0"/>
      <w:marBottom w:val="0"/>
      <w:divBdr>
        <w:top w:val="none" w:sz="0" w:space="0" w:color="auto"/>
        <w:left w:val="none" w:sz="0" w:space="0" w:color="auto"/>
        <w:bottom w:val="none" w:sz="0" w:space="0" w:color="auto"/>
        <w:right w:val="none" w:sz="0" w:space="0" w:color="auto"/>
      </w:divBdr>
    </w:div>
    <w:div w:id="1095978275">
      <w:bodyDiv w:val="1"/>
      <w:marLeft w:val="0"/>
      <w:marRight w:val="0"/>
      <w:marTop w:val="0"/>
      <w:marBottom w:val="0"/>
      <w:divBdr>
        <w:top w:val="none" w:sz="0" w:space="0" w:color="auto"/>
        <w:left w:val="none" w:sz="0" w:space="0" w:color="auto"/>
        <w:bottom w:val="none" w:sz="0" w:space="0" w:color="auto"/>
        <w:right w:val="none" w:sz="0" w:space="0" w:color="auto"/>
      </w:divBdr>
    </w:div>
    <w:div w:id="1153567992">
      <w:bodyDiv w:val="1"/>
      <w:marLeft w:val="0"/>
      <w:marRight w:val="0"/>
      <w:marTop w:val="0"/>
      <w:marBottom w:val="0"/>
      <w:divBdr>
        <w:top w:val="none" w:sz="0" w:space="0" w:color="auto"/>
        <w:left w:val="none" w:sz="0" w:space="0" w:color="auto"/>
        <w:bottom w:val="none" w:sz="0" w:space="0" w:color="auto"/>
        <w:right w:val="none" w:sz="0" w:space="0" w:color="auto"/>
      </w:divBdr>
    </w:div>
    <w:div w:id="1155416845">
      <w:bodyDiv w:val="1"/>
      <w:marLeft w:val="0"/>
      <w:marRight w:val="0"/>
      <w:marTop w:val="0"/>
      <w:marBottom w:val="0"/>
      <w:divBdr>
        <w:top w:val="none" w:sz="0" w:space="0" w:color="auto"/>
        <w:left w:val="none" w:sz="0" w:space="0" w:color="auto"/>
        <w:bottom w:val="none" w:sz="0" w:space="0" w:color="auto"/>
        <w:right w:val="none" w:sz="0" w:space="0" w:color="auto"/>
      </w:divBdr>
    </w:div>
    <w:div w:id="1231189570">
      <w:bodyDiv w:val="1"/>
      <w:marLeft w:val="0"/>
      <w:marRight w:val="0"/>
      <w:marTop w:val="0"/>
      <w:marBottom w:val="0"/>
      <w:divBdr>
        <w:top w:val="none" w:sz="0" w:space="0" w:color="auto"/>
        <w:left w:val="none" w:sz="0" w:space="0" w:color="auto"/>
        <w:bottom w:val="none" w:sz="0" w:space="0" w:color="auto"/>
        <w:right w:val="none" w:sz="0" w:space="0" w:color="auto"/>
      </w:divBdr>
    </w:div>
    <w:div w:id="154212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Renovamen/Speech-Emotion-Recogn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enovame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JournalArticle</b:SourceType>
    <b:Guid>{EFD3C254-8159-484A-8DC6-C0949A25357F}</b:Guid>
    <b:Author>
      <b:Author>
        <b:NameList>
          <b:Person>
            <b:Last>Langari</b:Last>
            <b:First>Shadi</b:First>
          </b:Person>
          <b:Person>
            <b:Last>Marvi</b:Last>
            <b:First>Hossein</b:First>
          </b:Person>
          <b:Person>
            <b:Last>Zahedi</b:Last>
            <b:First>Morteza</b:First>
          </b:Person>
        </b:NameList>
      </b:Author>
    </b:Author>
    <b:Title>Efficient speech emotion recognition using modified feature extraction</b:Title>
    <b:JournalName>Informatics in Medicine Unlocked</b:JournalName>
    <b:Year>2020</b:Year>
    <b:RefOrder>1</b:RefOrder>
  </b:Source>
</b:Sources>
</file>

<file path=customXml/itemProps1.xml><?xml version="1.0" encoding="utf-8"?>
<ds:datastoreItem xmlns:ds="http://schemas.openxmlformats.org/officeDocument/2006/customXml" ds:itemID="{161DF941-B188-6048-8C82-7C2C11CE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Pouroullis</dc:creator>
  <cp:keywords/>
  <dc:description/>
  <cp:lastModifiedBy>Ale Pouroullis</cp:lastModifiedBy>
  <cp:revision>3</cp:revision>
  <cp:lastPrinted>2022-06-14T20:46:00Z</cp:lastPrinted>
  <dcterms:created xsi:type="dcterms:W3CDTF">2022-06-14T20:46:00Z</dcterms:created>
  <dcterms:modified xsi:type="dcterms:W3CDTF">2022-06-14T20:49:00Z</dcterms:modified>
</cp:coreProperties>
</file>