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206" w14:textId="4E512A61" w:rsidR="00957547" w:rsidRPr="00D60104" w:rsidRDefault="00D60104" w:rsidP="00D60104">
      <w:pPr>
        <w:jc w:val="center"/>
        <w:rPr>
          <w:color w:val="FF0000"/>
          <w:sz w:val="48"/>
          <w:szCs w:val="48"/>
        </w:rPr>
      </w:pPr>
      <w:r w:rsidRPr="00D60104">
        <w:rPr>
          <w:color w:val="FF0000"/>
          <w:sz w:val="48"/>
          <w:szCs w:val="48"/>
        </w:rPr>
        <w:t>Raspberry P</w:t>
      </w:r>
      <w:r>
        <w:rPr>
          <w:color w:val="FF0000"/>
          <w:sz w:val="48"/>
          <w:szCs w:val="48"/>
        </w:rPr>
        <w:t>i</w:t>
      </w:r>
      <w:r w:rsidRPr="00D60104">
        <w:rPr>
          <w:color w:val="FF0000"/>
          <w:sz w:val="48"/>
          <w:szCs w:val="48"/>
        </w:rPr>
        <w:t xml:space="preserve"> E Physical Computing </w:t>
      </w:r>
    </w:p>
    <w:p w14:paraId="6D397212" w14:textId="77777777" w:rsidR="00D60104" w:rsidRPr="00046B93" w:rsidRDefault="00D60104" w:rsidP="00D60104">
      <w:pPr>
        <w:jc w:val="both"/>
        <w:rPr>
          <w:sz w:val="32"/>
          <w:szCs w:val="32"/>
        </w:rPr>
      </w:pPr>
      <w:r w:rsidRPr="00046B93">
        <w:rPr>
          <w:sz w:val="32"/>
          <w:szCs w:val="32"/>
        </w:rPr>
        <w:t>Il Raspberry Pi è un single-board computer di piccole dimensioni sviluppato in Gran Bretagna dalla Raspberry Pi Foundation. È stato progettato principalmente per l'educazione informatica, ma è diventato popolare anche tra gli sviluppatori di software e gli appassionati di elettronica per la sua facilità di uso e il basso costo.</w:t>
      </w:r>
    </w:p>
    <w:p w14:paraId="4FDA20F0" w14:textId="77777777" w:rsidR="00D60104" w:rsidRPr="00046B93" w:rsidRDefault="00D60104" w:rsidP="00D60104">
      <w:pPr>
        <w:jc w:val="both"/>
        <w:rPr>
          <w:sz w:val="32"/>
          <w:szCs w:val="32"/>
        </w:rPr>
      </w:pPr>
    </w:p>
    <w:p w14:paraId="7E2E6F86" w14:textId="3E599BFF" w:rsidR="00D60104" w:rsidRPr="00046B93" w:rsidRDefault="00D60104" w:rsidP="00D60104">
      <w:pPr>
        <w:jc w:val="both"/>
        <w:rPr>
          <w:sz w:val="32"/>
          <w:szCs w:val="32"/>
        </w:rPr>
      </w:pPr>
      <w:r w:rsidRPr="00046B93">
        <w:rPr>
          <w:sz w:val="32"/>
          <w:szCs w:val="32"/>
        </w:rPr>
        <w:t>Il termine "physical computing" si riferisce all'uso della tecnologia informatica per risolvere problemi o creare sistemi interattivi nell'ambito del mondo fisico. Ad esempio, è possibile utilizzare un Raspberry Pi per costruire un sistema per trasformare una stampante via cavo in una stampante wireless utilizzando sensori e attuatori. Oppure, si può utilizzare il Raspberry Pi per creare una stazione meteorologica che raccolga dati da sensori esterni e li visualizzi su un display.</w:t>
      </w:r>
    </w:p>
    <w:p w14:paraId="56796DCD" w14:textId="77777777" w:rsidR="00D60104" w:rsidRPr="00046B93" w:rsidRDefault="00D60104" w:rsidP="00D60104">
      <w:pPr>
        <w:jc w:val="both"/>
        <w:rPr>
          <w:sz w:val="32"/>
          <w:szCs w:val="32"/>
        </w:rPr>
      </w:pPr>
    </w:p>
    <w:p w14:paraId="0B5CE96E" w14:textId="01994DA6" w:rsidR="00D60104" w:rsidRDefault="00D60104" w:rsidP="00D60104">
      <w:pPr>
        <w:jc w:val="both"/>
        <w:rPr>
          <w:sz w:val="32"/>
          <w:szCs w:val="32"/>
        </w:rPr>
      </w:pPr>
      <w:r w:rsidRPr="00046B93">
        <w:rPr>
          <w:sz w:val="32"/>
          <w:szCs w:val="32"/>
        </w:rPr>
        <w:t>Il Raspberry Pi è particolarmente adatto per il physical computing perché è dotato di una serie di porte di input/output (GPIO) che consentono di connetterlo a sensori, attuatori e altri componenti hardware. Inoltre, è possibile utilizzare il Raspberry Pi per eseguire codice scritto in una varietà di linguaggi di programmazione, come Python, C e Java, rendendolo uno strumento flessibile per sviluppare progetti di physical computing di qualsiasi tipo.</w:t>
      </w:r>
    </w:p>
    <w:p w14:paraId="714497CB" w14:textId="540AA8EB" w:rsidR="0055197E" w:rsidRDefault="0055197E" w:rsidP="0055197E">
      <w:pPr>
        <w:jc w:val="center"/>
        <w:rPr>
          <w:sz w:val="32"/>
          <w:szCs w:val="32"/>
        </w:rPr>
      </w:pPr>
      <w:r>
        <w:rPr>
          <w:sz w:val="32"/>
          <w:szCs w:val="32"/>
        </w:rPr>
        <w:t>Trasformare stampante via cavo in wireless</w:t>
      </w:r>
    </w:p>
    <w:p w14:paraId="3AAC75FE" w14:textId="77777777" w:rsidR="0055197E" w:rsidRPr="0055197E" w:rsidRDefault="0055197E" w:rsidP="0055197E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55197E">
        <w:rPr>
          <w:rFonts w:asciiTheme="minorHAnsi" w:hAnsiTheme="minorHAnsi" w:cstheme="minorHAnsi"/>
          <w:sz w:val="32"/>
          <w:szCs w:val="32"/>
        </w:rPr>
        <w:t>Questo viene fatto installando il software di condivisione file Samba, seguito da CUPS. Il sistema di stampa Common Unix fornisce driver per la stampante e fornisce una console di amministrazione.</w:t>
      </w:r>
    </w:p>
    <w:p w14:paraId="05375EAE" w14:textId="77777777" w:rsidR="0055197E" w:rsidRPr="0055197E" w:rsidRDefault="0055197E" w:rsidP="0055197E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55197E">
        <w:rPr>
          <w:rFonts w:asciiTheme="minorHAnsi" w:hAnsiTheme="minorHAnsi" w:cstheme="minorHAnsi"/>
          <w:sz w:val="32"/>
          <w:szCs w:val="32"/>
        </w:rPr>
        <w:t>Una volta configurato, configurare il Pi per garantire che tutti i computer della rete domestica possano accedere alla stampante. Questo è tutto ciò che c’è da fare. Si noti che questo dipende molto dalla stampante con un cavo USB. In caso contrario, gli adattatori sono disponibili.</w:t>
      </w:r>
    </w:p>
    <w:p w14:paraId="3FD3B620" w14:textId="77777777" w:rsidR="0055197E" w:rsidRPr="00046B93" w:rsidRDefault="0055197E" w:rsidP="0055197E">
      <w:pPr>
        <w:jc w:val="center"/>
        <w:rPr>
          <w:sz w:val="32"/>
          <w:szCs w:val="32"/>
        </w:rPr>
      </w:pPr>
    </w:p>
    <w:sectPr w:rsidR="0055197E" w:rsidRPr="00046B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04"/>
    <w:rsid w:val="00046B93"/>
    <w:rsid w:val="0055197E"/>
    <w:rsid w:val="00663018"/>
    <w:rsid w:val="00957547"/>
    <w:rsid w:val="00D6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8079"/>
  <w15:chartTrackingRefBased/>
  <w15:docId w15:val="{C1A138BF-CA50-417A-BE45-FA5D0CF9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5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EDD5-EC45-4FDB-953F-BAFDAB74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2</cp:revision>
  <dcterms:created xsi:type="dcterms:W3CDTF">2023-01-09T12:10:00Z</dcterms:created>
  <dcterms:modified xsi:type="dcterms:W3CDTF">2023-01-09T12:33:00Z</dcterms:modified>
</cp:coreProperties>
</file>