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5BE54" w14:textId="4D633A90" w:rsidR="00315183" w:rsidRDefault="00315183" w:rsidP="001D5A53">
      <w:pPr>
        <w:rPr>
          <w:b/>
          <w:bCs/>
          <w:noProof w:val="0"/>
          <w:color w:val="FF0000"/>
          <w:sz w:val="32"/>
          <w:szCs w:val="32"/>
        </w:rPr>
      </w:pPr>
      <w:proofErr w:type="gramStart"/>
      <w:r>
        <w:rPr>
          <w:b/>
          <w:bCs/>
          <w:noProof w:val="0"/>
          <w:color w:val="FF0000"/>
          <w:sz w:val="32"/>
          <w:szCs w:val="32"/>
        </w:rPr>
        <w:t>Dreams</w:t>
      </w:r>
      <w:proofErr w:type="gramEnd"/>
      <w:r>
        <w:rPr>
          <w:b/>
          <w:bCs/>
          <w:noProof w:val="0"/>
          <w:color w:val="FF0000"/>
          <w:sz w:val="32"/>
          <w:szCs w:val="32"/>
        </w:rPr>
        <w:t xml:space="preserve"> quote”</w:t>
      </w:r>
    </w:p>
    <w:p w14:paraId="4FD2CC2B" w14:textId="0720E2D2" w:rsidR="00315183" w:rsidRDefault="00315183" w:rsidP="001D5A53">
      <w:pPr>
        <w:rPr>
          <w:b/>
          <w:bCs/>
          <w:noProof w:val="0"/>
          <w:color w:val="FF0000"/>
          <w:sz w:val="32"/>
          <w:szCs w:val="32"/>
        </w:rPr>
      </w:pPr>
      <w:r>
        <w:rPr>
          <w:b/>
          <w:bCs/>
          <w:noProof w:val="0"/>
          <w:color w:val="FF0000"/>
          <w:sz w:val="32"/>
          <w:szCs w:val="32"/>
        </w:rPr>
        <w:t xml:space="preserve">Dreams about science, art and </w:t>
      </w:r>
    </w:p>
    <w:p w14:paraId="7BF0319F" w14:textId="77777777" w:rsidR="00315183" w:rsidRDefault="00315183" w:rsidP="001D5A53">
      <w:pPr>
        <w:rPr>
          <w:b/>
          <w:bCs/>
          <w:noProof w:val="0"/>
          <w:color w:val="FF0000"/>
          <w:sz w:val="32"/>
          <w:szCs w:val="32"/>
        </w:rPr>
      </w:pPr>
    </w:p>
    <w:p w14:paraId="1C14A763" w14:textId="4AF38989" w:rsidR="00B5098B" w:rsidRPr="007E4DDB" w:rsidRDefault="00B5098B" w:rsidP="001D5A53">
      <w:pPr>
        <w:rPr>
          <w:b/>
          <w:bCs/>
          <w:noProof w:val="0"/>
          <w:color w:val="FF0000"/>
          <w:sz w:val="32"/>
          <w:szCs w:val="32"/>
        </w:rPr>
      </w:pPr>
      <w:r w:rsidRPr="007E4DDB">
        <w:rPr>
          <w:b/>
          <w:bCs/>
          <w:noProof w:val="0"/>
          <w:color w:val="FF0000"/>
          <w:sz w:val="32"/>
          <w:szCs w:val="32"/>
        </w:rPr>
        <w:t>VICTORIAN AGE</w:t>
      </w:r>
    </w:p>
    <w:p w14:paraId="154D6243" w14:textId="0F7C3077" w:rsidR="001D5A53" w:rsidRDefault="001D5A53" w:rsidP="001D5A53">
      <w:pPr>
        <w:rPr>
          <w:noProof w:val="0"/>
        </w:rPr>
      </w:pPr>
      <w:r>
        <w:rPr>
          <w:noProof w:val="0"/>
        </w:rPr>
        <w:t>(1837–1901)</w:t>
      </w:r>
    </w:p>
    <w:p w14:paraId="233508D7" w14:textId="39D6A3B0" w:rsidR="005545BB" w:rsidRPr="005545BB" w:rsidRDefault="006B40AE" w:rsidP="001D5A53">
      <w:pPr>
        <w:rPr>
          <w:rFonts w:ascii="Times New Roman" w:hAnsi="Times New Roman" w:cs="Times New Roman"/>
          <w:noProof w:val="0"/>
          <w:sz w:val="24"/>
          <w:szCs w:val="24"/>
          <w:highlight w:val="cyan"/>
        </w:rPr>
      </w:pPr>
      <w:r w:rsidRPr="007E4DDB">
        <w:rPr>
          <w:rFonts w:ascii="Times New Roman" w:hAnsi="Times New Roman" w:cs="Times New Roman"/>
          <w:noProof w:val="0"/>
          <w:sz w:val="24"/>
          <w:szCs w:val="24"/>
        </w:rPr>
        <w:t xml:space="preserve">The reign of queen Victoria spanned </w:t>
      </w:r>
      <w:r w:rsidR="00E1535E">
        <w:rPr>
          <w:rFonts w:ascii="Times New Roman" w:hAnsi="Times New Roman" w:cs="Times New Roman"/>
          <w:noProof w:val="0"/>
          <w:sz w:val="24"/>
          <w:szCs w:val="24"/>
        </w:rPr>
        <w:t>through</w:t>
      </w:r>
      <w:r w:rsidRPr="007E4DDB">
        <w:rPr>
          <w:rFonts w:ascii="Times New Roman" w:hAnsi="Times New Roman" w:cs="Times New Roman"/>
          <w:noProof w:val="0"/>
          <w:sz w:val="24"/>
          <w:szCs w:val="24"/>
        </w:rPr>
        <w:t xml:space="preserve"> almost the entirety of the 19</w:t>
      </w:r>
      <w:r w:rsidRPr="007E4DDB">
        <w:rPr>
          <w:rFonts w:ascii="Times New Roman" w:hAnsi="Times New Roman" w:cs="Times New Roman"/>
          <w:noProof w:val="0"/>
          <w:sz w:val="24"/>
          <w:szCs w:val="24"/>
          <w:vertAlign w:val="superscript"/>
        </w:rPr>
        <w:t>th</w:t>
      </w:r>
      <w:r w:rsidRPr="007E4DDB">
        <w:rPr>
          <w:rFonts w:ascii="Times New Roman" w:hAnsi="Times New Roman" w:cs="Times New Roman"/>
          <w:noProof w:val="0"/>
          <w:sz w:val="24"/>
          <w:szCs w:val="24"/>
        </w:rPr>
        <w:t xml:space="preserve"> </w:t>
      </w:r>
      <w:r w:rsidR="00E1535E" w:rsidRPr="007E4DDB">
        <w:rPr>
          <w:rFonts w:ascii="Times New Roman" w:hAnsi="Times New Roman" w:cs="Times New Roman"/>
          <w:noProof w:val="0"/>
          <w:sz w:val="24"/>
          <w:szCs w:val="24"/>
        </w:rPr>
        <w:t>century;</w:t>
      </w:r>
      <w:r w:rsidRPr="007E4DDB">
        <w:rPr>
          <w:rFonts w:ascii="Times New Roman" w:hAnsi="Times New Roman" w:cs="Times New Roman"/>
          <w:noProof w:val="0"/>
          <w:sz w:val="24"/>
          <w:szCs w:val="24"/>
        </w:rPr>
        <w:t xml:space="preserve"> </w:t>
      </w:r>
      <w:proofErr w:type="gramStart"/>
      <w:r w:rsidR="007E4DDB" w:rsidRPr="007E4DDB">
        <w:rPr>
          <w:rFonts w:ascii="Times New Roman" w:hAnsi="Times New Roman" w:cs="Times New Roman"/>
          <w:noProof w:val="0"/>
          <w:sz w:val="24"/>
          <w:szCs w:val="24"/>
        </w:rPr>
        <w:t>indeed</w:t>
      </w:r>
      <w:proofErr w:type="gramEnd"/>
      <w:r w:rsidR="007E4DDB" w:rsidRPr="007E4DDB">
        <w:rPr>
          <w:rFonts w:ascii="Times New Roman" w:hAnsi="Times New Roman" w:cs="Times New Roman"/>
          <w:noProof w:val="0"/>
          <w:sz w:val="24"/>
          <w:szCs w:val="24"/>
        </w:rPr>
        <w:t xml:space="preserve"> </w:t>
      </w:r>
      <w:r w:rsidRPr="007E4DDB">
        <w:rPr>
          <w:rFonts w:ascii="Times New Roman" w:hAnsi="Times New Roman" w:cs="Times New Roman"/>
          <w:noProof w:val="0"/>
          <w:sz w:val="24"/>
          <w:szCs w:val="24"/>
        </w:rPr>
        <w:t xml:space="preserve">the young monarch </w:t>
      </w:r>
      <w:r w:rsidR="00D03DD7">
        <w:rPr>
          <w:rFonts w:ascii="Times New Roman" w:hAnsi="Times New Roman" w:cs="Times New Roman"/>
          <w:noProof w:val="0"/>
          <w:sz w:val="24"/>
          <w:szCs w:val="24"/>
        </w:rPr>
        <w:t xml:space="preserve">ascended the throne </w:t>
      </w:r>
      <w:r w:rsidRPr="007E4DDB">
        <w:rPr>
          <w:rFonts w:ascii="Times New Roman" w:hAnsi="Times New Roman" w:cs="Times New Roman"/>
          <w:noProof w:val="0"/>
          <w:sz w:val="24"/>
          <w:szCs w:val="24"/>
        </w:rPr>
        <w:t>1837</w:t>
      </w:r>
      <w:r w:rsidR="00D03DD7">
        <w:rPr>
          <w:rFonts w:ascii="Times New Roman" w:hAnsi="Times New Roman" w:cs="Times New Roman"/>
          <w:noProof w:val="0"/>
          <w:sz w:val="24"/>
          <w:szCs w:val="24"/>
        </w:rPr>
        <w:t xml:space="preserve"> at the age of 19</w:t>
      </w:r>
      <w:r w:rsidRPr="007E4DDB">
        <w:rPr>
          <w:rFonts w:ascii="Times New Roman" w:hAnsi="Times New Roman" w:cs="Times New Roman"/>
          <w:noProof w:val="0"/>
          <w:sz w:val="24"/>
          <w:szCs w:val="24"/>
        </w:rPr>
        <w:t xml:space="preserve"> and died in 1901. Her </w:t>
      </w:r>
      <w:r w:rsidR="0021450B" w:rsidRPr="0021450B">
        <w:rPr>
          <w:rFonts w:ascii="Times New Roman" w:hAnsi="Times New Roman" w:cs="Times New Roman"/>
          <w:noProof w:val="0"/>
          <w:sz w:val="24"/>
          <w:szCs w:val="24"/>
        </w:rPr>
        <w:t>sovereignty</w:t>
      </w:r>
      <w:r w:rsidR="0021450B">
        <w:rPr>
          <w:rFonts w:ascii="Times New Roman" w:hAnsi="Times New Roman" w:cs="Times New Roman"/>
          <w:noProof w:val="0"/>
          <w:sz w:val="24"/>
          <w:szCs w:val="24"/>
        </w:rPr>
        <w:t xml:space="preserve"> </w:t>
      </w:r>
      <w:r w:rsidRPr="007E4DDB">
        <w:rPr>
          <w:rFonts w:ascii="Times New Roman" w:hAnsi="Times New Roman" w:cs="Times New Roman"/>
          <w:noProof w:val="0"/>
          <w:sz w:val="24"/>
          <w:szCs w:val="24"/>
        </w:rPr>
        <w:t>lasted for over 60 years</w:t>
      </w:r>
      <w:r w:rsidR="00D03DD7">
        <w:rPr>
          <w:rFonts w:ascii="Times New Roman" w:hAnsi="Times New Roman" w:cs="Times New Roman"/>
          <w:noProof w:val="0"/>
          <w:sz w:val="24"/>
          <w:szCs w:val="24"/>
        </w:rPr>
        <w:t xml:space="preserve">, making </w:t>
      </w:r>
      <w:r w:rsidR="0021450B">
        <w:rPr>
          <w:rFonts w:ascii="Times New Roman" w:hAnsi="Times New Roman" w:cs="Times New Roman"/>
          <w:noProof w:val="0"/>
          <w:sz w:val="24"/>
          <w:szCs w:val="24"/>
        </w:rPr>
        <w:t xml:space="preserve">it the longer reign up until that time. Even though, the title for most enduring reign has been equalled by the current monarch, Elizabeth I, the Victorian era will always be remembered as </w:t>
      </w:r>
      <w:r w:rsidRPr="007E4DDB">
        <w:rPr>
          <w:rFonts w:ascii="Times New Roman" w:hAnsi="Times New Roman" w:cs="Times New Roman"/>
          <w:noProof w:val="0"/>
          <w:sz w:val="24"/>
          <w:szCs w:val="24"/>
        </w:rPr>
        <w:t>a period</w:t>
      </w:r>
      <w:r w:rsidR="00E1535E">
        <w:rPr>
          <w:rFonts w:ascii="Times New Roman" w:hAnsi="Times New Roman" w:cs="Times New Roman"/>
          <w:noProof w:val="0"/>
          <w:sz w:val="24"/>
          <w:szCs w:val="24"/>
        </w:rPr>
        <w:t xml:space="preserve"> of </w:t>
      </w:r>
      <w:r w:rsidR="00E1535E" w:rsidRPr="007E4DDB">
        <w:rPr>
          <w:rFonts w:ascii="Times New Roman" w:hAnsi="Times New Roman" w:cs="Times New Roman"/>
          <w:noProof w:val="0"/>
          <w:sz w:val="24"/>
          <w:szCs w:val="24"/>
        </w:rPr>
        <w:t>unprecedented</w:t>
      </w:r>
      <w:r w:rsidRPr="007E4DDB">
        <w:rPr>
          <w:rFonts w:ascii="Times New Roman" w:hAnsi="Times New Roman" w:cs="Times New Roman"/>
          <w:noProof w:val="0"/>
          <w:sz w:val="24"/>
          <w:szCs w:val="24"/>
        </w:rPr>
        <w:t xml:space="preserve"> wealth and power</w:t>
      </w:r>
      <w:r w:rsidR="0021450B">
        <w:rPr>
          <w:rFonts w:ascii="Times New Roman" w:hAnsi="Times New Roman" w:cs="Times New Roman"/>
          <w:noProof w:val="0"/>
          <w:sz w:val="24"/>
          <w:szCs w:val="24"/>
        </w:rPr>
        <w:t xml:space="preserve"> for the United Kingdom</w:t>
      </w:r>
      <w:r w:rsidRPr="007E4DDB">
        <w:rPr>
          <w:rFonts w:ascii="Times New Roman" w:hAnsi="Times New Roman" w:cs="Times New Roman"/>
          <w:noProof w:val="0"/>
          <w:sz w:val="24"/>
          <w:szCs w:val="24"/>
        </w:rPr>
        <w:t xml:space="preserve">. </w:t>
      </w:r>
      <w:r w:rsidR="0021450B">
        <w:rPr>
          <w:rFonts w:ascii="Times New Roman" w:hAnsi="Times New Roman" w:cs="Times New Roman"/>
          <w:noProof w:val="0"/>
          <w:sz w:val="24"/>
          <w:szCs w:val="24"/>
        </w:rPr>
        <w:t xml:space="preserve">In fact, the reign of Queen Victoria was characterized by </w:t>
      </w:r>
      <w:r w:rsidRPr="007E4DDB">
        <w:rPr>
          <w:rFonts w:ascii="Times New Roman" w:hAnsi="Times New Roman" w:cs="Times New Roman"/>
          <w:noProof w:val="0"/>
          <w:sz w:val="24"/>
          <w:szCs w:val="24"/>
        </w:rPr>
        <w:t xml:space="preserve">political stability, and revolutionary developments in transport and communication. </w:t>
      </w:r>
      <w:r w:rsidR="005C118F" w:rsidRPr="007E4DDB">
        <w:rPr>
          <w:rFonts w:ascii="Times New Roman" w:hAnsi="Times New Roman" w:cs="Times New Roman"/>
          <w:noProof w:val="0"/>
          <w:sz w:val="24"/>
          <w:szCs w:val="24"/>
        </w:rPr>
        <w:t>During</w:t>
      </w:r>
      <w:r w:rsidRPr="007E4DDB">
        <w:rPr>
          <w:rFonts w:ascii="Times New Roman" w:hAnsi="Times New Roman" w:cs="Times New Roman"/>
          <w:noProof w:val="0"/>
          <w:sz w:val="24"/>
          <w:szCs w:val="24"/>
        </w:rPr>
        <w:t xml:space="preserve"> the Victoria age we </w:t>
      </w:r>
      <w:r w:rsidR="00E1535E" w:rsidRPr="007E4DDB">
        <w:rPr>
          <w:rFonts w:ascii="Times New Roman" w:hAnsi="Times New Roman" w:cs="Times New Roman"/>
          <w:noProof w:val="0"/>
          <w:sz w:val="24"/>
          <w:szCs w:val="24"/>
        </w:rPr>
        <w:t>witness the</w:t>
      </w:r>
      <w:r w:rsidRPr="007E4DDB">
        <w:rPr>
          <w:rFonts w:ascii="Times New Roman" w:hAnsi="Times New Roman" w:cs="Times New Roman"/>
          <w:noProof w:val="0"/>
          <w:sz w:val="24"/>
          <w:szCs w:val="24"/>
        </w:rPr>
        <w:t xml:space="preserve"> industrialization of printing, thanks to the </w:t>
      </w:r>
      <w:r w:rsidR="00E1535E" w:rsidRPr="007E4DDB">
        <w:rPr>
          <w:rFonts w:ascii="Times New Roman" w:hAnsi="Times New Roman" w:cs="Times New Roman"/>
          <w:noProof w:val="0"/>
          <w:sz w:val="24"/>
          <w:szCs w:val="24"/>
        </w:rPr>
        <w:t>invention</w:t>
      </w:r>
      <w:r w:rsidRPr="007E4DDB">
        <w:rPr>
          <w:rFonts w:ascii="Times New Roman" w:hAnsi="Times New Roman" w:cs="Times New Roman"/>
          <w:noProof w:val="0"/>
          <w:sz w:val="24"/>
          <w:szCs w:val="24"/>
        </w:rPr>
        <w:t xml:space="preserve"> of the steam press: this </w:t>
      </w:r>
      <w:r w:rsidR="009531DE" w:rsidRPr="007E4DDB">
        <w:rPr>
          <w:rFonts w:ascii="Times New Roman" w:hAnsi="Times New Roman" w:cs="Times New Roman"/>
          <w:noProof w:val="0"/>
          <w:sz w:val="24"/>
          <w:szCs w:val="24"/>
        </w:rPr>
        <w:t>innovation</w:t>
      </w:r>
      <w:r w:rsidRPr="007E4DDB">
        <w:rPr>
          <w:rFonts w:ascii="Times New Roman" w:hAnsi="Times New Roman" w:cs="Times New Roman"/>
          <w:noProof w:val="0"/>
          <w:sz w:val="24"/>
          <w:szCs w:val="24"/>
        </w:rPr>
        <w:t xml:space="preserve"> profoundly</w:t>
      </w:r>
      <w:r w:rsidR="009531DE" w:rsidRPr="007E4DDB">
        <w:rPr>
          <w:rFonts w:ascii="Times New Roman" w:hAnsi="Times New Roman" w:cs="Times New Roman"/>
          <w:noProof w:val="0"/>
          <w:sz w:val="24"/>
          <w:szCs w:val="24"/>
        </w:rPr>
        <w:t xml:space="preserve"> influenced the production and distribution </w:t>
      </w:r>
      <w:r w:rsidRPr="007E4DDB">
        <w:rPr>
          <w:rFonts w:ascii="Times New Roman" w:hAnsi="Times New Roman" w:cs="Times New Roman"/>
          <w:noProof w:val="0"/>
          <w:sz w:val="24"/>
          <w:szCs w:val="24"/>
        </w:rPr>
        <w:t>of newspaper</w:t>
      </w:r>
      <w:r w:rsidR="009531DE" w:rsidRPr="007E4DDB">
        <w:rPr>
          <w:rFonts w:ascii="Times New Roman" w:hAnsi="Times New Roman" w:cs="Times New Roman"/>
          <w:noProof w:val="0"/>
          <w:sz w:val="24"/>
          <w:szCs w:val="24"/>
        </w:rPr>
        <w:t>s</w:t>
      </w:r>
      <w:r w:rsidRPr="007E4DDB">
        <w:rPr>
          <w:rFonts w:ascii="Times New Roman" w:hAnsi="Times New Roman" w:cs="Times New Roman"/>
          <w:noProof w:val="0"/>
          <w:sz w:val="24"/>
          <w:szCs w:val="24"/>
        </w:rPr>
        <w:t xml:space="preserve"> </w:t>
      </w:r>
      <w:r w:rsidR="009531DE" w:rsidRPr="007E4DDB">
        <w:rPr>
          <w:rFonts w:ascii="Times New Roman" w:hAnsi="Times New Roman" w:cs="Times New Roman"/>
          <w:noProof w:val="0"/>
          <w:sz w:val="24"/>
          <w:szCs w:val="24"/>
        </w:rPr>
        <w:t xml:space="preserve">in Great Britain.  </w:t>
      </w:r>
      <w:r w:rsidR="009531DE" w:rsidRPr="005545BB">
        <w:rPr>
          <w:rFonts w:ascii="Times New Roman" w:hAnsi="Times New Roman" w:cs="Times New Roman"/>
          <w:noProof w:val="0"/>
          <w:sz w:val="24"/>
          <w:szCs w:val="24"/>
          <w:highlight w:val="cyan"/>
        </w:rPr>
        <w:t xml:space="preserve">As a matter of </w:t>
      </w:r>
      <w:r w:rsidR="005545BB" w:rsidRPr="005545BB">
        <w:rPr>
          <w:rFonts w:ascii="Times New Roman" w:hAnsi="Times New Roman" w:cs="Times New Roman"/>
          <w:noProof w:val="0"/>
          <w:sz w:val="24"/>
          <w:szCs w:val="24"/>
          <w:highlight w:val="cyan"/>
        </w:rPr>
        <w:t xml:space="preserve">fact, accomplice the significant reduction of the stamp tax (from four pence to one penny) in 1836 alongside the mentioned </w:t>
      </w:r>
      <w:r w:rsidR="009531DE" w:rsidRPr="005545BB">
        <w:rPr>
          <w:rFonts w:ascii="Times New Roman" w:hAnsi="Times New Roman" w:cs="Times New Roman"/>
          <w:noProof w:val="0"/>
          <w:sz w:val="24"/>
          <w:szCs w:val="24"/>
          <w:highlight w:val="cyan"/>
        </w:rPr>
        <w:t>technological developments</w:t>
      </w:r>
      <w:r w:rsidR="005545BB" w:rsidRPr="005545BB">
        <w:rPr>
          <w:rFonts w:ascii="Times New Roman" w:hAnsi="Times New Roman" w:cs="Times New Roman"/>
          <w:noProof w:val="0"/>
          <w:sz w:val="24"/>
          <w:szCs w:val="24"/>
          <w:highlight w:val="cyan"/>
        </w:rPr>
        <w:t xml:space="preserve"> of those years,</w:t>
      </w:r>
      <w:r w:rsidR="009531DE" w:rsidRPr="005545BB">
        <w:rPr>
          <w:rFonts w:ascii="Times New Roman" w:hAnsi="Times New Roman" w:cs="Times New Roman"/>
          <w:noProof w:val="0"/>
          <w:sz w:val="24"/>
          <w:szCs w:val="24"/>
          <w:highlight w:val="cyan"/>
        </w:rPr>
        <w:t xml:space="preserve"> the </w:t>
      </w:r>
      <w:r w:rsidR="005545BB" w:rsidRPr="005545BB">
        <w:rPr>
          <w:rFonts w:ascii="Times New Roman" w:hAnsi="Times New Roman" w:cs="Times New Roman"/>
          <w:noProof w:val="0"/>
          <w:sz w:val="24"/>
          <w:szCs w:val="24"/>
          <w:highlight w:val="cyan"/>
        </w:rPr>
        <w:t>circulation</w:t>
      </w:r>
      <w:r w:rsidR="009531DE" w:rsidRPr="005545BB">
        <w:rPr>
          <w:rFonts w:ascii="Times New Roman" w:hAnsi="Times New Roman" w:cs="Times New Roman"/>
          <w:noProof w:val="0"/>
          <w:sz w:val="24"/>
          <w:szCs w:val="24"/>
          <w:highlight w:val="cyan"/>
        </w:rPr>
        <w:t xml:space="preserve"> of newspaper in the </w:t>
      </w:r>
      <w:r w:rsidR="00E1535E" w:rsidRPr="005545BB">
        <w:rPr>
          <w:rFonts w:ascii="Times New Roman" w:hAnsi="Times New Roman" w:cs="Times New Roman"/>
          <w:noProof w:val="0"/>
          <w:sz w:val="24"/>
          <w:szCs w:val="24"/>
          <w:highlight w:val="cyan"/>
        </w:rPr>
        <w:t>nineteenth</w:t>
      </w:r>
      <w:r w:rsidR="009531DE" w:rsidRPr="005545BB">
        <w:rPr>
          <w:rFonts w:ascii="Times New Roman" w:hAnsi="Times New Roman" w:cs="Times New Roman"/>
          <w:noProof w:val="0"/>
          <w:sz w:val="24"/>
          <w:szCs w:val="24"/>
          <w:highlight w:val="cyan"/>
        </w:rPr>
        <w:t xml:space="preserve"> century</w:t>
      </w:r>
      <w:r w:rsidR="005545BB" w:rsidRPr="005545BB">
        <w:rPr>
          <w:rFonts w:ascii="Times New Roman" w:hAnsi="Times New Roman" w:cs="Times New Roman"/>
          <w:noProof w:val="0"/>
          <w:sz w:val="24"/>
          <w:szCs w:val="24"/>
          <w:highlight w:val="cyan"/>
        </w:rPr>
        <w:t xml:space="preserve"> was deeply affected</w:t>
      </w:r>
      <w:r w:rsidR="009531DE" w:rsidRPr="005545BB">
        <w:rPr>
          <w:rFonts w:ascii="Times New Roman" w:hAnsi="Times New Roman" w:cs="Times New Roman"/>
          <w:noProof w:val="0"/>
          <w:sz w:val="24"/>
          <w:szCs w:val="24"/>
          <w:highlight w:val="cyan"/>
        </w:rPr>
        <w:t xml:space="preserve">, reaching an amount of prints </w:t>
      </w:r>
      <w:r w:rsidR="007E4DDB" w:rsidRPr="005545BB">
        <w:rPr>
          <w:rFonts w:ascii="Times New Roman" w:hAnsi="Times New Roman" w:cs="Times New Roman"/>
          <w:noProof w:val="0"/>
          <w:sz w:val="24"/>
          <w:szCs w:val="24"/>
          <w:highlight w:val="cyan"/>
        </w:rPr>
        <w:t>such as to inaugurate the very notion of mass media</w:t>
      </w:r>
      <w:r w:rsidR="00E1535E" w:rsidRPr="005545BB">
        <w:rPr>
          <w:rFonts w:ascii="Times New Roman" w:hAnsi="Times New Roman" w:cs="Times New Roman"/>
          <w:noProof w:val="0"/>
          <w:sz w:val="24"/>
          <w:szCs w:val="24"/>
          <w:highlight w:val="cyan"/>
        </w:rPr>
        <w:t>.</w:t>
      </w:r>
      <w:r w:rsidR="00392E6A" w:rsidRPr="005545BB">
        <w:rPr>
          <w:rFonts w:ascii="Times New Roman" w:hAnsi="Times New Roman" w:cs="Times New Roman"/>
          <w:noProof w:val="0"/>
          <w:sz w:val="24"/>
          <w:szCs w:val="24"/>
          <w:highlight w:val="cyan"/>
        </w:rPr>
        <w:t xml:space="preserve"> </w:t>
      </w:r>
    </w:p>
    <w:p w14:paraId="0B254483" w14:textId="16F8D78C" w:rsidR="009531DE" w:rsidRDefault="005545BB" w:rsidP="001D5A53">
      <w:pPr>
        <w:rPr>
          <w:rFonts w:ascii="Times New Roman" w:hAnsi="Times New Roman" w:cs="Times New Roman"/>
          <w:noProof w:val="0"/>
          <w:sz w:val="24"/>
          <w:szCs w:val="24"/>
        </w:rPr>
      </w:pPr>
      <w:r>
        <w:rPr>
          <w:rFonts w:ascii="Times New Roman" w:hAnsi="Times New Roman" w:cs="Times New Roman"/>
          <w:noProof w:val="0"/>
          <w:sz w:val="24"/>
          <w:szCs w:val="24"/>
          <w:highlight w:val="cyan"/>
        </w:rPr>
        <w:t>It</w:t>
      </w:r>
      <w:r w:rsidR="005C118F">
        <w:rPr>
          <w:rFonts w:ascii="Times New Roman" w:hAnsi="Times New Roman" w:cs="Times New Roman"/>
          <w:noProof w:val="0"/>
          <w:sz w:val="24"/>
          <w:szCs w:val="24"/>
          <w:highlight w:val="cyan"/>
        </w:rPr>
        <w:t xml:space="preserve"> is</w:t>
      </w:r>
      <w:r>
        <w:rPr>
          <w:rFonts w:ascii="Times New Roman" w:hAnsi="Times New Roman" w:cs="Times New Roman"/>
          <w:noProof w:val="0"/>
          <w:sz w:val="24"/>
          <w:szCs w:val="24"/>
          <w:highlight w:val="cyan"/>
        </w:rPr>
        <w:t xml:space="preserve"> important to point out that it </w:t>
      </w:r>
      <w:r w:rsidR="00392E6A" w:rsidRPr="00392E6A">
        <w:rPr>
          <w:rFonts w:ascii="Times New Roman" w:hAnsi="Times New Roman" w:cs="Times New Roman"/>
          <w:noProof w:val="0"/>
          <w:sz w:val="24"/>
          <w:szCs w:val="24"/>
          <w:highlight w:val="cyan"/>
        </w:rPr>
        <w:t xml:space="preserve">was in this period </w:t>
      </w:r>
      <w:r>
        <w:rPr>
          <w:rFonts w:ascii="Times New Roman" w:hAnsi="Times New Roman" w:cs="Times New Roman"/>
          <w:noProof w:val="0"/>
          <w:sz w:val="24"/>
          <w:szCs w:val="24"/>
          <w:highlight w:val="cyan"/>
        </w:rPr>
        <w:t>that</w:t>
      </w:r>
      <w:r w:rsidR="00392E6A" w:rsidRPr="00392E6A">
        <w:rPr>
          <w:rFonts w:ascii="Times New Roman" w:hAnsi="Times New Roman" w:cs="Times New Roman"/>
          <w:noProof w:val="0"/>
          <w:sz w:val="24"/>
          <w:szCs w:val="24"/>
          <w:highlight w:val="cyan"/>
        </w:rPr>
        <w:t xml:space="preserve"> newspapers began to experience</w:t>
      </w:r>
      <w:r>
        <w:rPr>
          <w:rFonts w:ascii="Times New Roman" w:hAnsi="Times New Roman" w:cs="Times New Roman"/>
          <w:noProof w:val="0"/>
          <w:sz w:val="24"/>
          <w:szCs w:val="24"/>
          <w:highlight w:val="cyan"/>
        </w:rPr>
        <w:t xml:space="preserve"> </w:t>
      </w:r>
      <w:r w:rsidR="00392E6A" w:rsidRPr="00392E6A">
        <w:rPr>
          <w:rFonts w:ascii="Times New Roman" w:hAnsi="Times New Roman" w:cs="Times New Roman"/>
          <w:noProof w:val="0"/>
          <w:sz w:val="24"/>
          <w:szCs w:val="24"/>
          <w:highlight w:val="cyan"/>
        </w:rPr>
        <w:t xml:space="preserve">a higher degree of freedom of the press; </w:t>
      </w:r>
      <w:proofErr w:type="gramStart"/>
      <w:r>
        <w:rPr>
          <w:rFonts w:ascii="Times New Roman" w:hAnsi="Times New Roman" w:cs="Times New Roman"/>
          <w:noProof w:val="0"/>
          <w:sz w:val="24"/>
          <w:szCs w:val="24"/>
          <w:highlight w:val="cyan"/>
        </w:rPr>
        <w:t>therefore</w:t>
      </w:r>
      <w:proofErr w:type="gramEnd"/>
      <w:r w:rsidR="00392E6A" w:rsidRPr="00392E6A">
        <w:rPr>
          <w:rFonts w:ascii="Times New Roman" w:hAnsi="Times New Roman" w:cs="Times New Roman"/>
          <w:noProof w:val="0"/>
          <w:sz w:val="24"/>
          <w:szCs w:val="24"/>
          <w:highlight w:val="cyan"/>
        </w:rPr>
        <w:t xml:space="preserve"> periodicals can be considered as </w:t>
      </w:r>
      <w:r>
        <w:rPr>
          <w:rFonts w:ascii="Times New Roman" w:hAnsi="Times New Roman" w:cs="Times New Roman"/>
          <w:noProof w:val="0"/>
          <w:sz w:val="24"/>
          <w:szCs w:val="24"/>
          <w:highlight w:val="cyan"/>
        </w:rPr>
        <w:t xml:space="preserve">both a </w:t>
      </w:r>
      <w:r w:rsidR="00392E6A" w:rsidRPr="00392E6A">
        <w:rPr>
          <w:rFonts w:ascii="Times New Roman" w:hAnsi="Times New Roman" w:cs="Times New Roman"/>
          <w:noProof w:val="0"/>
          <w:sz w:val="24"/>
          <w:szCs w:val="24"/>
          <w:highlight w:val="cyan"/>
        </w:rPr>
        <w:t>precious record of historical, economic and political matters but also as a reflection of the Victorian dynamic cultural and society</w:t>
      </w:r>
      <w:r w:rsidR="00392E6A">
        <w:rPr>
          <w:rFonts w:ascii="Times New Roman" w:hAnsi="Times New Roman" w:cs="Times New Roman"/>
          <w:noProof w:val="0"/>
          <w:sz w:val="24"/>
          <w:szCs w:val="24"/>
        </w:rPr>
        <w:t>.</w:t>
      </w:r>
    </w:p>
    <w:p w14:paraId="76F18B1C" w14:textId="7495D479" w:rsidR="007E4DDB" w:rsidRDefault="007E4DDB" w:rsidP="007E4DDB">
      <w:pPr>
        <w:rPr>
          <w:rFonts w:ascii="Times New Roman" w:hAnsi="Times New Roman" w:cs="Times New Roman"/>
          <w:noProof w:val="0"/>
          <w:sz w:val="24"/>
          <w:szCs w:val="24"/>
        </w:rPr>
      </w:pPr>
      <w:r w:rsidRPr="007E4DDB">
        <w:rPr>
          <w:rFonts w:ascii="Times New Roman" w:hAnsi="Times New Roman" w:cs="Times New Roman"/>
          <w:noProof w:val="0"/>
          <w:sz w:val="24"/>
          <w:szCs w:val="24"/>
        </w:rPr>
        <w:t>Many flagship periodicals that were born in this period are still being published today: e.g. The Daily Telegraph was first published in 1855 and the Daily Mail, born in 1896.</w:t>
      </w:r>
    </w:p>
    <w:p w14:paraId="430B0A1C" w14:textId="198FA7DF" w:rsidR="007E4DDB" w:rsidRDefault="007E4DDB" w:rsidP="007E4DDB">
      <w:pPr>
        <w:rPr>
          <w:rFonts w:ascii="Times New Roman" w:hAnsi="Times New Roman" w:cs="Times New Roman"/>
          <w:sz w:val="24"/>
          <w:szCs w:val="24"/>
        </w:rPr>
      </w:pPr>
    </w:p>
    <w:p w14:paraId="3727C55E" w14:textId="0CA8E1AF" w:rsidR="007E4DDB" w:rsidRPr="00E1535E" w:rsidRDefault="007E4DDB" w:rsidP="007E4DDB">
      <w:pPr>
        <w:rPr>
          <w:rFonts w:ascii="Times New Roman" w:hAnsi="Times New Roman" w:cs="Times New Roman"/>
          <w:b/>
          <w:bCs/>
          <w:sz w:val="24"/>
          <w:szCs w:val="24"/>
        </w:rPr>
      </w:pPr>
      <w:r w:rsidRPr="00E1535E">
        <w:rPr>
          <w:rFonts w:ascii="Times New Roman" w:hAnsi="Times New Roman" w:cs="Times New Roman"/>
          <w:b/>
          <w:bCs/>
          <w:sz w:val="24"/>
          <w:szCs w:val="24"/>
        </w:rPr>
        <w:t xml:space="preserve">The layout </w:t>
      </w:r>
    </w:p>
    <w:p w14:paraId="38C7BB3E" w14:textId="68490345" w:rsidR="007E4DDB" w:rsidRPr="001C7D74" w:rsidRDefault="005545BB" w:rsidP="002E4D04">
      <w:pPr>
        <w:rPr>
          <w:b/>
          <w:bCs/>
          <w:noProof w:val="0"/>
        </w:rPr>
      </w:pPr>
      <w:r w:rsidRPr="001C7D74">
        <w:rPr>
          <w:b/>
          <w:bCs/>
          <w:noProof w:val="0"/>
        </w:rPr>
        <w:t xml:space="preserve">For the parchment we decided to opt for this </w:t>
      </w:r>
      <w:r w:rsidR="00096FDC" w:rsidRPr="001C7D74">
        <w:rPr>
          <w:b/>
          <w:bCs/>
          <w:noProof w:val="0"/>
        </w:rPr>
        <w:t xml:space="preserve">grainy off-white paper. In fact, even though in the beginning of the century in question the papers were generally </w:t>
      </w:r>
      <w:r w:rsidR="002E4D04" w:rsidRPr="001C7D74">
        <w:rPr>
          <w:b/>
          <w:bCs/>
          <w:noProof w:val="0"/>
        </w:rPr>
        <w:t xml:space="preserve">yellowish </w:t>
      </w:r>
      <w:r w:rsidR="00096FDC" w:rsidRPr="001C7D74">
        <w:rPr>
          <w:b/>
          <w:bCs/>
          <w:noProof w:val="0"/>
        </w:rPr>
        <w:t xml:space="preserve">due to the “hard water” procedure, by the time Queen Victoria came to the throne </w:t>
      </w:r>
      <w:r w:rsidR="00DD2FD4">
        <w:rPr>
          <w:b/>
          <w:bCs/>
          <w:noProof w:val="0"/>
        </w:rPr>
        <w:t>progresses</w:t>
      </w:r>
      <w:r w:rsidR="00096FDC" w:rsidRPr="001C7D74">
        <w:rPr>
          <w:b/>
          <w:bCs/>
          <w:noProof w:val="0"/>
        </w:rPr>
        <w:t xml:space="preserve"> </w:t>
      </w:r>
      <w:r w:rsidR="00DD2FD4" w:rsidRPr="001C7D74">
        <w:rPr>
          <w:b/>
          <w:bCs/>
          <w:noProof w:val="0"/>
        </w:rPr>
        <w:t>ha</w:t>
      </w:r>
      <w:r w:rsidR="00DD2FD4">
        <w:rPr>
          <w:b/>
          <w:bCs/>
          <w:noProof w:val="0"/>
        </w:rPr>
        <w:t>d</w:t>
      </w:r>
      <w:r w:rsidR="00DD2FD4" w:rsidRPr="001C7D74">
        <w:rPr>
          <w:b/>
          <w:bCs/>
          <w:noProof w:val="0"/>
        </w:rPr>
        <w:t xml:space="preserve"> already been</w:t>
      </w:r>
      <w:r w:rsidR="00096FDC" w:rsidRPr="001C7D74">
        <w:rPr>
          <w:b/>
          <w:bCs/>
          <w:noProof w:val="0"/>
        </w:rPr>
        <w:t xml:space="preserve"> made in this sense</w:t>
      </w:r>
      <w:r w:rsidR="002E4D04" w:rsidRPr="001C7D74">
        <w:rPr>
          <w:b/>
          <w:bCs/>
          <w:noProof w:val="0"/>
        </w:rPr>
        <w:t xml:space="preserve">: </w:t>
      </w:r>
      <w:r w:rsidR="002E4D04" w:rsidRPr="001C7D74">
        <w:rPr>
          <w:b/>
          <w:bCs/>
          <w:noProof w:val="0"/>
        </w:rPr>
        <w:t>ground lime</w:t>
      </w:r>
      <w:r w:rsidR="002E4D04" w:rsidRPr="001C7D74">
        <w:rPr>
          <w:b/>
          <w:bCs/>
          <w:noProof w:val="0"/>
        </w:rPr>
        <w:t xml:space="preserve"> which contains </w:t>
      </w:r>
      <w:r w:rsidR="002E4D04" w:rsidRPr="001C7D74">
        <w:rPr>
          <w:b/>
          <w:bCs/>
          <w:noProof w:val="0"/>
        </w:rPr>
        <w:t>calcium</w:t>
      </w:r>
      <w:r w:rsidR="002E4D04" w:rsidRPr="001C7D74">
        <w:rPr>
          <w:b/>
          <w:bCs/>
          <w:noProof w:val="0"/>
        </w:rPr>
        <w:t xml:space="preserve"> </w:t>
      </w:r>
      <w:r w:rsidR="002E4D04" w:rsidRPr="001C7D74">
        <w:rPr>
          <w:b/>
          <w:bCs/>
          <w:noProof w:val="0"/>
        </w:rPr>
        <w:t>carbonate</w:t>
      </w:r>
      <w:r w:rsidR="002E4D04" w:rsidRPr="001C7D74">
        <w:rPr>
          <w:b/>
          <w:bCs/>
          <w:noProof w:val="0"/>
        </w:rPr>
        <w:t xml:space="preserve"> was used</w:t>
      </w:r>
      <w:r w:rsidR="002E4D04" w:rsidRPr="001C7D74">
        <w:rPr>
          <w:b/>
          <w:bCs/>
          <w:noProof w:val="0"/>
        </w:rPr>
        <w:t xml:space="preserve"> to cleanse the </w:t>
      </w:r>
      <w:proofErr w:type="spellStart"/>
      <w:r w:rsidR="002E4D04" w:rsidRPr="001C7D74">
        <w:rPr>
          <w:b/>
          <w:bCs/>
          <w:noProof w:val="0"/>
        </w:rPr>
        <w:t>fibers</w:t>
      </w:r>
      <w:proofErr w:type="spellEnd"/>
      <w:r w:rsidR="002E4D04" w:rsidRPr="001C7D74">
        <w:rPr>
          <w:b/>
          <w:bCs/>
          <w:noProof w:val="0"/>
        </w:rPr>
        <w:t xml:space="preserve"> during the beating process</w:t>
      </w:r>
      <w:r w:rsidR="002E4D04" w:rsidRPr="001C7D74">
        <w:rPr>
          <w:b/>
          <w:bCs/>
          <w:noProof w:val="0"/>
        </w:rPr>
        <w:t xml:space="preserve"> resulting in off-white papers.</w:t>
      </w:r>
    </w:p>
    <w:p w14:paraId="03307CEA" w14:textId="1ED23B4D" w:rsidR="00D22723" w:rsidRDefault="00096FDC" w:rsidP="007E4DDB">
      <w:pPr>
        <w:rPr>
          <w:noProof w:val="0"/>
        </w:rPr>
      </w:pPr>
      <w:r>
        <w:rPr>
          <w:noProof w:val="0"/>
        </w:rPr>
        <w:t xml:space="preserve">The </w:t>
      </w:r>
      <w:r w:rsidR="00D22723">
        <w:rPr>
          <w:noProof w:val="0"/>
        </w:rPr>
        <w:t xml:space="preserve">main </w:t>
      </w:r>
      <w:r>
        <w:rPr>
          <w:noProof w:val="0"/>
        </w:rPr>
        <w:t xml:space="preserve">title should stand out </w:t>
      </w:r>
      <w:r w:rsidR="00D22723">
        <w:rPr>
          <w:noProof w:val="0"/>
        </w:rPr>
        <w:t>and catch the reader’s eye. W</w:t>
      </w:r>
      <w:r>
        <w:rPr>
          <w:noProof w:val="0"/>
        </w:rPr>
        <w:t>e decided to use cloister</w:t>
      </w:r>
      <w:r w:rsidR="00D22723">
        <w:rPr>
          <w:noProof w:val="0"/>
        </w:rPr>
        <w:t>,</w:t>
      </w:r>
      <w:r>
        <w:rPr>
          <w:noProof w:val="0"/>
        </w:rPr>
        <w:t xml:space="preserve"> a</w:t>
      </w:r>
      <w:r w:rsidR="006C5AD3">
        <w:rPr>
          <w:noProof w:val="0"/>
        </w:rPr>
        <w:t>n</w:t>
      </w:r>
      <w:r w:rsidR="00D22723">
        <w:rPr>
          <w:noProof w:val="0"/>
        </w:rPr>
        <w:t xml:space="preserve"> elaborated</w:t>
      </w:r>
      <w:r>
        <w:rPr>
          <w:noProof w:val="0"/>
        </w:rPr>
        <w:t xml:space="preserve"> serif typeface </w:t>
      </w:r>
      <w:r w:rsidR="00D22723">
        <w:rPr>
          <w:noProof w:val="0"/>
        </w:rPr>
        <w:t>with ornate borders that is part of the “old-style” typefaces</w:t>
      </w:r>
      <w:r w:rsidR="005C118F">
        <w:rPr>
          <w:noProof w:val="0"/>
        </w:rPr>
        <w:t xml:space="preserve"> designed by </w:t>
      </w:r>
      <w:r w:rsidR="00DD2FD4">
        <w:rPr>
          <w:noProof w:val="0"/>
        </w:rPr>
        <w:t>American</w:t>
      </w:r>
      <w:r w:rsidR="005C118F">
        <w:rPr>
          <w:noProof w:val="0"/>
        </w:rPr>
        <w:t xml:space="preserve"> typeface designer Morris Fuller Benton (</w:t>
      </w:r>
      <w:r w:rsidR="005C118F" w:rsidRPr="005C118F">
        <w:rPr>
          <w:noProof w:val="0"/>
          <w:highlight w:val="cyan"/>
          <w:u w:val="single"/>
        </w:rPr>
        <w:t>LINK</w:t>
      </w:r>
      <w:r w:rsidR="005C118F">
        <w:rPr>
          <w:noProof w:val="0"/>
        </w:rPr>
        <w:t>)</w:t>
      </w:r>
      <w:r w:rsidR="00DD2FD4">
        <w:rPr>
          <w:noProof w:val="0"/>
        </w:rPr>
        <w:t>.</w:t>
      </w:r>
      <w:r w:rsidR="00D22723">
        <w:rPr>
          <w:noProof w:val="0"/>
        </w:rPr>
        <w:t xml:space="preserve"> Even though </w:t>
      </w:r>
      <w:r w:rsidR="00D22723" w:rsidRPr="00D22723">
        <w:rPr>
          <w:noProof w:val="0"/>
        </w:rPr>
        <w:t xml:space="preserve">the publication date of </w:t>
      </w:r>
      <w:r w:rsidR="00D22723">
        <w:rPr>
          <w:noProof w:val="0"/>
        </w:rPr>
        <w:t xml:space="preserve">cloister </w:t>
      </w:r>
      <w:r w:rsidR="00D22723" w:rsidRPr="00D22723">
        <w:rPr>
          <w:noProof w:val="0"/>
        </w:rPr>
        <w:t xml:space="preserve">is </w:t>
      </w:r>
      <w:proofErr w:type="gramStart"/>
      <w:r w:rsidR="00D22723" w:rsidRPr="00D22723">
        <w:rPr>
          <w:noProof w:val="0"/>
        </w:rPr>
        <w:t>subsequent</w:t>
      </w:r>
      <w:r w:rsidR="00D22723">
        <w:rPr>
          <w:noProof w:val="0"/>
        </w:rPr>
        <w:t xml:space="preserve"> to</w:t>
      </w:r>
      <w:proofErr w:type="gramEnd"/>
      <w:r w:rsidR="00D22723">
        <w:rPr>
          <w:noProof w:val="0"/>
        </w:rPr>
        <w:t xml:space="preserve"> the XIX century</w:t>
      </w:r>
      <w:r w:rsidR="006C5AD3">
        <w:rPr>
          <w:noProof w:val="0"/>
        </w:rPr>
        <w:t xml:space="preserve"> we believe</w:t>
      </w:r>
      <w:r w:rsidR="00D22723">
        <w:rPr>
          <w:noProof w:val="0"/>
        </w:rPr>
        <w:t xml:space="preserve"> it</w:t>
      </w:r>
      <w:r w:rsidR="009F1166">
        <w:rPr>
          <w:noProof w:val="0"/>
        </w:rPr>
        <w:t xml:space="preserve"> is</w:t>
      </w:r>
      <w:r w:rsidR="006C5AD3">
        <w:rPr>
          <w:noProof w:val="0"/>
        </w:rPr>
        <w:t xml:space="preserve"> a good fit for the Victorian style</w:t>
      </w:r>
      <w:r w:rsidR="003F4BE5">
        <w:rPr>
          <w:noProof w:val="0"/>
        </w:rPr>
        <w:t xml:space="preserve">, as a matter of fact, the resemblance with newspaper fonts of the time is quite </w:t>
      </w:r>
      <w:r w:rsidR="009F1166">
        <w:rPr>
          <w:noProof w:val="0"/>
        </w:rPr>
        <w:t>striking</w:t>
      </w:r>
      <w:r w:rsidR="003F4BE5">
        <w:rPr>
          <w:noProof w:val="0"/>
        </w:rPr>
        <w:t>.</w:t>
      </w:r>
    </w:p>
    <w:p w14:paraId="437F14A4" w14:textId="49549C4A" w:rsidR="00EE7C69" w:rsidRDefault="00096FDC" w:rsidP="006C5AD3">
      <w:pPr>
        <w:rPr>
          <w:noProof w:val="0"/>
        </w:rPr>
      </w:pPr>
      <w:r>
        <w:rPr>
          <w:noProof w:val="0"/>
        </w:rPr>
        <w:t>The subtitle</w:t>
      </w:r>
      <w:r w:rsidR="006C5AD3">
        <w:rPr>
          <w:noProof w:val="0"/>
        </w:rPr>
        <w:t xml:space="preserve"> is always in </w:t>
      </w:r>
      <w:r w:rsidR="00EE7C69">
        <w:rPr>
          <w:noProof w:val="0"/>
        </w:rPr>
        <w:t>uppercase,</w:t>
      </w:r>
      <w:r w:rsidR="006C5AD3">
        <w:rPr>
          <w:noProof w:val="0"/>
        </w:rPr>
        <w:t xml:space="preserve"> and the font use</w:t>
      </w:r>
      <w:r w:rsidR="005C118F">
        <w:rPr>
          <w:noProof w:val="0"/>
        </w:rPr>
        <w:t>d</w:t>
      </w:r>
      <w:r w:rsidR="006C5AD3">
        <w:rPr>
          <w:noProof w:val="0"/>
        </w:rPr>
        <w:t xml:space="preserve"> is </w:t>
      </w:r>
      <w:r w:rsidR="00EE7C69">
        <w:rPr>
          <w:noProof w:val="0"/>
        </w:rPr>
        <w:t xml:space="preserve">Clarendon: a </w:t>
      </w:r>
      <w:r w:rsidR="00E379F1">
        <w:rPr>
          <w:noProof w:val="0"/>
        </w:rPr>
        <w:t xml:space="preserve">slab-serif typeface released by foundry called </w:t>
      </w:r>
      <w:proofErr w:type="spellStart"/>
      <w:r w:rsidR="00E379F1">
        <w:rPr>
          <w:noProof w:val="0"/>
        </w:rPr>
        <w:t>Fann</w:t>
      </w:r>
      <w:proofErr w:type="spellEnd"/>
      <w:r w:rsidR="00E379F1">
        <w:rPr>
          <w:noProof w:val="0"/>
        </w:rPr>
        <w:t xml:space="preserve"> Street Foundry (</w:t>
      </w:r>
      <w:proofErr w:type="gramStart"/>
      <w:r w:rsidR="00E379F1">
        <w:rPr>
          <w:noProof w:val="0"/>
        </w:rPr>
        <w:t xml:space="preserve">LINK) </w:t>
      </w:r>
      <w:r w:rsidR="00EE7C69">
        <w:rPr>
          <w:noProof w:val="0"/>
        </w:rPr>
        <w:t xml:space="preserve"> </w:t>
      </w:r>
      <w:r w:rsidR="00E379F1">
        <w:rPr>
          <w:noProof w:val="0"/>
        </w:rPr>
        <w:t>in</w:t>
      </w:r>
      <w:proofErr w:type="gramEnd"/>
      <w:r w:rsidR="00E379F1">
        <w:rPr>
          <w:noProof w:val="0"/>
        </w:rPr>
        <w:t xml:space="preserve"> 1845</w:t>
      </w:r>
      <w:r w:rsidR="00EE7C69">
        <w:rPr>
          <w:noProof w:val="0"/>
        </w:rPr>
        <w:t>. Th</w:t>
      </w:r>
      <w:r w:rsidR="00E379F1">
        <w:rPr>
          <w:noProof w:val="0"/>
        </w:rPr>
        <w:t xml:space="preserve">e slab-serif typefaces appeared in the XIX century and are </w:t>
      </w:r>
      <w:r w:rsidR="00EE7C69">
        <w:rPr>
          <w:noProof w:val="0"/>
        </w:rPr>
        <w:t>characterized by thick, blocky serifs and a uniform stroke that helps making the printing process faster. The slab serif fonts are used to catch the reader’s attention or increase legibility in small characters.</w:t>
      </w:r>
    </w:p>
    <w:p w14:paraId="097DAE71" w14:textId="711D7F78" w:rsidR="00DD2FD4" w:rsidRDefault="00096FDC" w:rsidP="007E4DDB">
      <w:pPr>
        <w:rPr>
          <w:noProof w:val="0"/>
        </w:rPr>
      </w:pPr>
      <w:r>
        <w:rPr>
          <w:noProof w:val="0"/>
        </w:rPr>
        <w:lastRenderedPageBreak/>
        <w:t>The date and the author of the article</w:t>
      </w:r>
      <w:r w:rsidR="009F4F18">
        <w:rPr>
          <w:noProof w:val="0"/>
        </w:rPr>
        <w:t xml:space="preserve"> </w:t>
      </w:r>
      <w:r w:rsidR="00EE7C69">
        <w:rPr>
          <w:noProof w:val="0"/>
        </w:rPr>
        <w:t xml:space="preserve">(also in Clarendon) </w:t>
      </w:r>
      <w:r w:rsidR="009F4F18">
        <w:rPr>
          <w:noProof w:val="0"/>
        </w:rPr>
        <w:t xml:space="preserve">are located, when possible, right under the main title and they are contained inside a </w:t>
      </w:r>
      <w:r w:rsidR="006C5AD3">
        <w:rPr>
          <w:noProof w:val="0"/>
        </w:rPr>
        <w:t xml:space="preserve">div </w:t>
      </w:r>
      <w:r w:rsidR="009F4F18">
        <w:rPr>
          <w:noProof w:val="0"/>
        </w:rPr>
        <w:t>with a special class</w:t>
      </w:r>
      <w:r w:rsidR="00DD2FD4">
        <w:rPr>
          <w:noProof w:val="0"/>
        </w:rPr>
        <w:t xml:space="preserve"> called “info”</w:t>
      </w:r>
      <w:r w:rsidR="009F4F18">
        <w:rPr>
          <w:noProof w:val="0"/>
        </w:rPr>
        <w:t xml:space="preserve"> that </w:t>
      </w:r>
      <w:r w:rsidR="006C5AD3">
        <w:rPr>
          <w:noProof w:val="0"/>
        </w:rPr>
        <w:t>has a top and bottom border of 2px each.</w:t>
      </w:r>
      <w:r w:rsidR="00E379F1">
        <w:rPr>
          <w:noProof w:val="0"/>
        </w:rPr>
        <w:t xml:space="preserve"> </w:t>
      </w:r>
      <w:r w:rsidR="00EE7C69">
        <w:rPr>
          <w:noProof w:val="0"/>
        </w:rPr>
        <w:t>S</w:t>
      </w:r>
      <w:r w:rsidR="005F0598">
        <w:rPr>
          <w:noProof w:val="0"/>
        </w:rPr>
        <w:t>econdary title</w:t>
      </w:r>
      <w:r w:rsidR="00EE7C69">
        <w:rPr>
          <w:noProof w:val="0"/>
        </w:rPr>
        <w:t>s</w:t>
      </w:r>
      <w:r w:rsidR="005F0598">
        <w:rPr>
          <w:noProof w:val="0"/>
        </w:rPr>
        <w:t xml:space="preserve"> (</w:t>
      </w:r>
      <w:r w:rsidR="00DD2FD4">
        <w:rPr>
          <w:noProof w:val="0"/>
        </w:rPr>
        <w:t>e.g.,</w:t>
      </w:r>
      <w:r w:rsidR="005F0598">
        <w:rPr>
          <w:noProof w:val="0"/>
        </w:rPr>
        <w:t xml:space="preserve"> h3, h4</w:t>
      </w:r>
      <w:r w:rsidR="003F4BE5">
        <w:rPr>
          <w:noProof w:val="0"/>
        </w:rPr>
        <w:t xml:space="preserve"> and so on</w:t>
      </w:r>
      <w:r w:rsidR="005F0598">
        <w:rPr>
          <w:noProof w:val="0"/>
        </w:rPr>
        <w:t>)</w:t>
      </w:r>
      <w:r w:rsidR="00EE7C69">
        <w:rPr>
          <w:noProof w:val="0"/>
        </w:rPr>
        <w:t xml:space="preserve"> are also in Clarendon; </w:t>
      </w:r>
      <w:r w:rsidR="00E379F1">
        <w:rPr>
          <w:noProof w:val="0"/>
        </w:rPr>
        <w:t>they have</w:t>
      </w:r>
      <w:r w:rsidR="006C5AD3">
        <w:rPr>
          <w:noProof w:val="0"/>
        </w:rPr>
        <w:t xml:space="preserve"> a solid border of 2px top and 2px bottom; </w:t>
      </w:r>
      <w:r w:rsidR="00852CE5">
        <w:rPr>
          <w:noProof w:val="0"/>
        </w:rPr>
        <w:t xml:space="preserve">moreover, </w:t>
      </w:r>
      <w:r w:rsidR="006C5AD3">
        <w:rPr>
          <w:noProof w:val="0"/>
        </w:rPr>
        <w:t>a</w:t>
      </w:r>
      <w:r w:rsidR="005F0598">
        <w:rPr>
          <w:noProof w:val="0"/>
        </w:rPr>
        <w:t xml:space="preserve">fter every secondary title the first letter of the first paragraph </w:t>
      </w:r>
      <w:r w:rsidR="00852CE5">
        <w:rPr>
          <w:noProof w:val="0"/>
        </w:rPr>
        <w:t>showcases font variations (drop-cap) as it was in use in the XIX century.</w:t>
      </w:r>
      <w:r w:rsidR="00DD2FD4" w:rsidRPr="00DD2FD4">
        <w:rPr>
          <w:noProof w:val="0"/>
        </w:rPr>
        <w:t xml:space="preserve"> </w:t>
      </w:r>
    </w:p>
    <w:p w14:paraId="151FAEC3" w14:textId="42809F64" w:rsidR="00EE7C69" w:rsidRDefault="00EE7C69" w:rsidP="007E4DDB">
      <w:pPr>
        <w:rPr>
          <w:noProof w:val="0"/>
        </w:rPr>
      </w:pPr>
      <w:r>
        <w:rPr>
          <w:noProof w:val="0"/>
        </w:rPr>
        <w:t xml:space="preserve">The paragraphs are in Bodoni </w:t>
      </w:r>
      <w:proofErr w:type="spellStart"/>
      <w:r>
        <w:rPr>
          <w:noProof w:val="0"/>
        </w:rPr>
        <w:t>Moda</w:t>
      </w:r>
      <w:proofErr w:type="spellEnd"/>
      <w:r>
        <w:rPr>
          <w:noProof w:val="0"/>
        </w:rPr>
        <w:t xml:space="preserve">: </w:t>
      </w:r>
      <w:r w:rsidRPr="00EE7C69">
        <w:rPr>
          <w:noProof w:val="0"/>
        </w:rPr>
        <w:t xml:space="preserve">this specific font is a variation of Bodoni, the serif typefaces first designed by </w:t>
      </w:r>
      <w:proofErr w:type="spellStart"/>
      <w:r w:rsidRPr="00EE7C69">
        <w:rPr>
          <w:noProof w:val="0"/>
        </w:rPr>
        <w:t>Giambattista</w:t>
      </w:r>
      <w:proofErr w:type="spellEnd"/>
      <w:r w:rsidRPr="00EE7C69">
        <w:rPr>
          <w:noProof w:val="0"/>
        </w:rPr>
        <w:t xml:space="preserve"> </w:t>
      </w:r>
      <w:proofErr w:type="gramStart"/>
      <w:r w:rsidRPr="00EE7C69">
        <w:rPr>
          <w:noProof w:val="0"/>
        </w:rPr>
        <w:t>Bodoni(</w:t>
      </w:r>
      <w:proofErr w:type="gramEnd"/>
      <w:r w:rsidRPr="00EE7C69">
        <w:rPr>
          <w:noProof w:val="0"/>
        </w:rPr>
        <w:t>LINK) in the late XVIII century that was still widely used in the XIX century</w:t>
      </w:r>
      <w:r w:rsidR="00E379F1">
        <w:rPr>
          <w:noProof w:val="0"/>
        </w:rPr>
        <w:t>.</w:t>
      </w:r>
    </w:p>
    <w:p w14:paraId="23F83C8E" w14:textId="65987A45" w:rsidR="005F0598" w:rsidRDefault="00DD2FD4" w:rsidP="007E4DDB">
      <w:pPr>
        <w:rPr>
          <w:noProof w:val="0"/>
        </w:rPr>
      </w:pPr>
      <w:r>
        <w:rPr>
          <w:noProof w:val="0"/>
        </w:rPr>
        <w:t>The body of the articles is divided</w:t>
      </w:r>
      <w:r w:rsidRPr="00DD2FD4">
        <w:rPr>
          <w:noProof w:val="0"/>
        </w:rPr>
        <w:t xml:space="preserve"> into four columns to give the idea of a Victorian newspaper.</w:t>
      </w:r>
      <w:r>
        <w:rPr>
          <w:noProof w:val="0"/>
        </w:rPr>
        <w:t xml:space="preserve"> Whereas, for the main page we decided to stick with one column, thus it allowed us to preserve readability in one of the most important pages of our website.</w:t>
      </w:r>
    </w:p>
    <w:p w14:paraId="312CCF99" w14:textId="708666EE" w:rsidR="002E4D04" w:rsidRDefault="00DD2FD4" w:rsidP="007E4DDB">
      <w:pPr>
        <w:rPr>
          <w:noProof w:val="0"/>
        </w:rPr>
      </w:pPr>
      <w:r>
        <w:rPr>
          <w:noProof w:val="0"/>
        </w:rPr>
        <w:t>Furthermore, f</w:t>
      </w:r>
      <w:r w:rsidR="005F0598">
        <w:rPr>
          <w:noProof w:val="0"/>
        </w:rPr>
        <w:t xml:space="preserve">or </w:t>
      </w:r>
      <w:r w:rsidR="002E4D04">
        <w:rPr>
          <w:noProof w:val="0"/>
        </w:rPr>
        <w:t xml:space="preserve">the main page and the sides of each issue we decided to showcase another feature of Victorian newspapers: advertisement. </w:t>
      </w:r>
      <w:r>
        <w:rPr>
          <w:noProof w:val="0"/>
        </w:rPr>
        <w:t>Indeed, d</w:t>
      </w:r>
      <w:r w:rsidR="002E4D04">
        <w:rPr>
          <w:noProof w:val="0"/>
        </w:rPr>
        <w:t>uring the 19</w:t>
      </w:r>
      <w:r w:rsidR="002E4D04" w:rsidRPr="002E4D04">
        <w:rPr>
          <w:noProof w:val="0"/>
          <w:vertAlign w:val="superscript"/>
        </w:rPr>
        <w:t>th</w:t>
      </w:r>
      <w:r w:rsidR="002E4D04">
        <w:rPr>
          <w:noProof w:val="0"/>
        </w:rPr>
        <w:t xml:space="preserve"> century newspapers increasingly made their profit from selling </w:t>
      </w:r>
      <w:r>
        <w:rPr>
          <w:noProof w:val="0"/>
        </w:rPr>
        <w:t>advertising</w:t>
      </w:r>
      <w:r w:rsidR="002E4D04">
        <w:rPr>
          <w:noProof w:val="0"/>
        </w:rPr>
        <w:t xml:space="preserve"> that publicized mainly health remedies, </w:t>
      </w:r>
      <w:proofErr w:type="gramStart"/>
      <w:r w:rsidR="002E4D04">
        <w:rPr>
          <w:noProof w:val="0"/>
        </w:rPr>
        <w:t>food</w:t>
      </w:r>
      <w:proofErr w:type="gramEnd"/>
      <w:r w:rsidR="002E4D04">
        <w:rPr>
          <w:noProof w:val="0"/>
        </w:rPr>
        <w:t xml:space="preserve"> and </w:t>
      </w:r>
      <w:r w:rsidR="009F1166">
        <w:rPr>
          <w:noProof w:val="0"/>
        </w:rPr>
        <w:t>beverages.</w:t>
      </w:r>
      <w:r w:rsidR="002C0CEF">
        <w:rPr>
          <w:noProof w:val="0"/>
        </w:rPr>
        <w:t xml:space="preserve"> </w:t>
      </w:r>
      <w:r w:rsidR="009F1166">
        <w:rPr>
          <w:noProof w:val="0"/>
        </w:rPr>
        <w:t xml:space="preserve">We used a Lipton Tea advertisement for the articles and a Coca Cola one for the main page; the latter is a fascinating example from the end of the century of what was called chromolithography, a cheap method for printing in colour that was </w:t>
      </w:r>
      <w:proofErr w:type="gramStart"/>
      <w:r w:rsidR="009F1166">
        <w:rPr>
          <w:noProof w:val="0"/>
        </w:rPr>
        <w:t>actually invented</w:t>
      </w:r>
      <w:proofErr w:type="gramEnd"/>
      <w:r w:rsidR="009F1166">
        <w:rPr>
          <w:noProof w:val="0"/>
        </w:rPr>
        <w:t xml:space="preserve"> in the XIX century.</w:t>
      </w:r>
    </w:p>
    <w:p w14:paraId="686B759F" w14:textId="77777777" w:rsidR="002E4D04" w:rsidRDefault="002E4D04" w:rsidP="007E4DDB"/>
    <w:p w14:paraId="4959B640" w14:textId="4FE35114" w:rsidR="002352E0" w:rsidRPr="00D03DD7" w:rsidRDefault="00D03DD7" w:rsidP="001F6C85">
      <w:pPr>
        <w:rPr>
          <w:rFonts w:ascii="Times New Roman" w:hAnsi="Times New Roman" w:cs="Times New Roman"/>
          <w:b/>
          <w:bCs/>
          <w:sz w:val="24"/>
          <w:szCs w:val="24"/>
        </w:rPr>
      </w:pPr>
      <w:r w:rsidRPr="00D03DD7">
        <w:rPr>
          <w:rFonts w:ascii="Times New Roman" w:hAnsi="Times New Roman" w:cs="Times New Roman"/>
          <w:b/>
          <w:bCs/>
          <w:sz w:val="24"/>
          <w:szCs w:val="24"/>
        </w:rPr>
        <w:t>COLORS</w:t>
      </w:r>
    </w:p>
    <w:p w14:paraId="482B40E0" w14:textId="45CCF69C" w:rsidR="00D03DD7" w:rsidRPr="00D03DD7" w:rsidRDefault="00D03DD7" w:rsidP="001F6C85">
      <w:pPr>
        <w:rPr>
          <w:rFonts w:ascii="Times New Roman" w:hAnsi="Times New Roman" w:cs="Times New Roman"/>
          <w:b/>
          <w:bCs/>
          <w:sz w:val="24"/>
          <w:szCs w:val="24"/>
        </w:rPr>
      </w:pPr>
      <w:r w:rsidRPr="00D03DD7">
        <w:rPr>
          <w:rFonts w:ascii="Times New Roman" w:hAnsi="Times New Roman" w:cs="Times New Roman"/>
          <w:b/>
          <w:bCs/>
          <w:sz w:val="24"/>
          <w:szCs w:val="24"/>
        </w:rPr>
        <w:t xml:space="preserve">For what concerns the 19th century Victorian newspapers the colours are quite limited, the text is in black (#000000) and for the background we decided to use a off-white </w:t>
      </w:r>
      <w:r w:rsidR="00E1535E">
        <w:rPr>
          <w:rFonts w:ascii="Times New Roman" w:hAnsi="Times New Roman" w:cs="Times New Roman"/>
          <w:b/>
          <w:bCs/>
          <w:sz w:val="24"/>
          <w:szCs w:val="24"/>
        </w:rPr>
        <w:t>colour</w:t>
      </w:r>
      <w:r w:rsidRPr="00D03DD7">
        <w:rPr>
          <w:rFonts w:ascii="Times New Roman" w:hAnsi="Times New Roman" w:cs="Times New Roman"/>
          <w:b/>
          <w:bCs/>
          <w:sz w:val="24"/>
          <w:szCs w:val="24"/>
        </w:rPr>
        <w:t>: platinum(#E4E3E1) to recreate what a piece of paper would look like at the time</w:t>
      </w:r>
      <w:r w:rsidR="00E05CD9">
        <w:rPr>
          <w:rFonts w:ascii="Times New Roman" w:hAnsi="Times New Roman" w:cs="Times New Roman"/>
          <w:b/>
          <w:bCs/>
          <w:sz w:val="24"/>
          <w:szCs w:val="24"/>
        </w:rPr>
        <w:t>.</w:t>
      </w:r>
    </w:p>
    <w:p w14:paraId="567FCCED" w14:textId="77777777" w:rsidR="00D03DD7" w:rsidRDefault="00D03DD7" w:rsidP="001F6C85"/>
    <w:p w14:paraId="2394A611" w14:textId="1B4C8805" w:rsidR="00D03DD7" w:rsidRDefault="00E1535E" w:rsidP="001F6C85">
      <w:r w:rsidRPr="00E1535E">
        <w:t>SOURCES</w:t>
      </w:r>
    </w:p>
    <w:p w14:paraId="620AF5F7" w14:textId="49D7CB57" w:rsidR="00296980" w:rsidRPr="00296980" w:rsidRDefault="00296980" w:rsidP="001F6C85">
      <w:pPr>
        <w:rPr>
          <w:b/>
          <w:bCs/>
          <w:noProof w:val="0"/>
        </w:rPr>
      </w:pPr>
      <w:r w:rsidRPr="00296980">
        <w:rPr>
          <w:b/>
          <w:bCs/>
          <w:noProof w:val="0"/>
        </w:rPr>
        <w:t xml:space="preserve">In this section it is possible to see some British newspapers of the time. We </w:t>
      </w:r>
      <w:r w:rsidR="00D44FFE" w:rsidRPr="00296980">
        <w:rPr>
          <w:b/>
          <w:bCs/>
          <w:noProof w:val="0"/>
        </w:rPr>
        <w:t>also included</w:t>
      </w:r>
      <w:r w:rsidRPr="00296980">
        <w:rPr>
          <w:b/>
          <w:bCs/>
          <w:noProof w:val="0"/>
        </w:rPr>
        <w:t xml:space="preserve"> the American newspapers The Sun: firstly, because it is believed that the Victorian style was influenced by New York and secondly, to give an idea of what was going on across the Atlantic.</w:t>
      </w:r>
    </w:p>
    <w:p w14:paraId="3C9B8257" w14:textId="77777777" w:rsidR="00D03DD7" w:rsidRDefault="00D03DD7" w:rsidP="001F6C85"/>
    <w:p w14:paraId="2B92CF62" w14:textId="77777777" w:rsidR="00D03DD7" w:rsidRDefault="00D03DD7" w:rsidP="001F6C85"/>
    <w:p w14:paraId="642CF2A1" w14:textId="34E40B50" w:rsidR="002352E0" w:rsidRPr="002352E0" w:rsidRDefault="002352E0" w:rsidP="001F6C85">
      <w:pPr>
        <w:rPr>
          <w:u w:val="single"/>
        </w:rPr>
      </w:pPr>
      <w:r>
        <w:t>PINTEREST</w:t>
      </w:r>
    </w:p>
    <w:p w14:paraId="6AB96508" w14:textId="41B1489C" w:rsidR="001F6C85" w:rsidRDefault="001F6C85" w:rsidP="001F6C85">
      <w:r>
        <w:t>This is deliberately not historically (veritiero) but tries to be representative of the period</w:t>
      </w:r>
    </w:p>
    <w:p w14:paraId="493B601D" w14:textId="66E6745D" w:rsidR="001F6C85" w:rsidRPr="001F6C85" w:rsidRDefault="001F6C85" w:rsidP="001F6C85">
      <w:r>
        <w:t>A crayola paper has been used to render how a 1800 newspaper would look like.</w:t>
      </w:r>
    </w:p>
    <w:p w14:paraId="26CCDEE3" w14:textId="77777777" w:rsidR="007E4DDB" w:rsidRDefault="007E4DDB" w:rsidP="001D5A53"/>
    <w:p w14:paraId="48E4B53B" w14:textId="77777777" w:rsidR="007E4DDB" w:rsidRDefault="007E4DDB" w:rsidP="001D5A53"/>
    <w:p w14:paraId="40B1950B" w14:textId="1C8F84C2" w:rsidR="009531DE" w:rsidRDefault="009531DE" w:rsidP="001D5A53">
      <w:r>
        <w:t xml:space="preserve"> and the gradual shift of the cultural and political landscape </w:t>
      </w:r>
    </w:p>
    <w:p w14:paraId="26BA2EED" w14:textId="77777777" w:rsidR="009531DE" w:rsidRDefault="009531DE" w:rsidP="001D5A53"/>
    <w:p w14:paraId="5966C60B" w14:textId="77AF9A2A" w:rsidR="009531DE" w:rsidRDefault="009531DE" w:rsidP="001D5A53">
      <w:r w:rsidRPr="009531DE">
        <w:t>affected the evolution,</w:t>
      </w:r>
    </w:p>
    <w:p w14:paraId="62C8954D" w14:textId="77777777" w:rsidR="009531DE" w:rsidRDefault="009531DE" w:rsidP="001D5A53"/>
    <w:p w14:paraId="2A5BF230" w14:textId="56C871F5" w:rsidR="006B40AE" w:rsidRDefault="006B40AE" w:rsidP="001D5A53">
      <w:r w:rsidRPr="009531DE">
        <w:rPr>
          <w:highlight w:val="yellow"/>
        </w:rPr>
        <w:lastRenderedPageBreak/>
        <w:t>the manufacture, production and distribution of newspaper in the nineteenth century</w:t>
      </w:r>
    </w:p>
    <w:p w14:paraId="0424EB98" w14:textId="546A0F9B" w:rsidR="006B40AE" w:rsidRDefault="006B40AE" w:rsidP="001D5A53">
      <w:r w:rsidRPr="006B40AE">
        <w:t xml:space="preserve">The newspaper in Britain precedes the nineteenth century, though a set of significant technological and demographic changes dramatically </w:t>
      </w:r>
      <w:bookmarkStart w:id="0" w:name="_Hlk73267083"/>
      <w:r w:rsidRPr="006B40AE">
        <w:t xml:space="preserve">affected </w:t>
      </w:r>
      <w:r>
        <w:t>the</w:t>
      </w:r>
      <w:r w:rsidRPr="006B40AE">
        <w:t xml:space="preserve"> evolution</w:t>
      </w:r>
      <w:r>
        <w:t xml:space="preserve"> of newspaper</w:t>
      </w:r>
      <w:r w:rsidRPr="006B40AE">
        <w:t xml:space="preserve"> </w:t>
      </w:r>
      <w:bookmarkEnd w:id="0"/>
      <w:r w:rsidRPr="006B40AE">
        <w:t xml:space="preserve">through the Victorian era, </w:t>
      </w:r>
      <w:r w:rsidRPr="009531DE">
        <w:rPr>
          <w:highlight w:val="yellow"/>
        </w:rPr>
        <w:t>achieving a scale and saturation which may inaugurate the very notion of mass media</w:t>
      </w:r>
      <w:r w:rsidRPr="006B40AE">
        <w:t>.</w:t>
      </w:r>
    </w:p>
    <w:p w14:paraId="1ABEB002" w14:textId="2072FFA4" w:rsidR="006B40AE" w:rsidRDefault="006B40AE" w:rsidP="001D5A53"/>
    <w:p w14:paraId="33218909" w14:textId="2892E4DB" w:rsidR="006B40AE" w:rsidRDefault="006B40AE" w:rsidP="001D5A53"/>
    <w:p w14:paraId="26625D15" w14:textId="2699B8F6" w:rsidR="006B40AE" w:rsidRDefault="006B40AE" w:rsidP="001D5A53"/>
    <w:p w14:paraId="72597009" w14:textId="77777777" w:rsidR="006B40AE" w:rsidRDefault="006B40AE" w:rsidP="001D5A53"/>
    <w:p w14:paraId="3383B26C" w14:textId="2CEAEDFA" w:rsidR="001D5A53" w:rsidRDefault="001D5A53" w:rsidP="001D5A53">
      <w:r>
        <w:t xml:space="preserve">Queen Vicotria became queen in 1837 and her reign spanned through over 60 years </w:t>
      </w:r>
    </w:p>
    <w:p w14:paraId="54BF6740" w14:textId="5A5B53F6" w:rsidR="00807504" w:rsidRDefault="001D5A53" w:rsidP="001D5A53">
      <w:r>
        <w:t>Queen Victoria ruled Britain for over 60 years. During this long reign, the country acquired unprecedented power and wealth. Britain’s reach extended across the globe because of its empire, political stability, and revolutionary developments in transport and communication. Many of the intellectual and cultural achievements of this period are still with us today.</w:t>
      </w:r>
    </w:p>
    <w:p w14:paraId="5E983EB8" w14:textId="77777777" w:rsidR="001D5A53" w:rsidRDefault="001D5A53" w:rsidP="001D5A53"/>
    <w:p w14:paraId="69A80D27" w14:textId="77777777" w:rsidR="001D5A53" w:rsidRDefault="001D5A53" w:rsidP="001D5A53"/>
    <w:p w14:paraId="7CB0DF40" w14:textId="6F0D8561" w:rsidR="001D5A53" w:rsidRDefault="001D5A53" w:rsidP="001D5A53">
      <w:r w:rsidRPr="001D5A53">
        <w:t>The newspaper in Britain precedes the nineteenth century, though a set of significant technological and demographic changes dramatically affected its evolution through the Victorian era, achieving a scale and saturation which may inaugurate the very notion of mass media.</w:t>
      </w:r>
    </w:p>
    <w:p w14:paraId="74C2CFDF" w14:textId="70ADA51B" w:rsidR="001D5A53" w:rsidRDefault="001D5A53" w:rsidP="001D5A53"/>
    <w:p w14:paraId="50A3E9D4" w14:textId="16ADC4A2" w:rsidR="001D5A53" w:rsidRDefault="001D5A53" w:rsidP="001D5A53">
      <w:r w:rsidRPr="001D5A53">
        <w:t>Attending the cultural prominence of the newspaper were the gradual spread of voting rights, rising literacy rates, and cheaper access to periodicals, all of which were shifting the political landscape. These changes are complex and not reducible to technological developments, though a few details are helpful to know in understanding the newspaper’s epochal rise to prominence.</w:t>
      </w:r>
    </w:p>
    <w:p w14:paraId="235D4302" w14:textId="4BE07A7E" w:rsidR="001D5A53" w:rsidRDefault="001D5A53" w:rsidP="001D5A53"/>
    <w:p w14:paraId="1622D9E0" w14:textId="520D2371" w:rsidR="001D5A53" w:rsidRDefault="001D5A53" w:rsidP="001D5A53"/>
    <w:p w14:paraId="5D158150" w14:textId="774E6CB8" w:rsidR="001D5A53" w:rsidRDefault="001D5A53" w:rsidP="001D5A53">
      <w:r w:rsidRPr="001D5A53">
        <w:t>Steam power and industrial processes would profoundly change the manufacture, production, and distribution of newspapers in the nineteenth century. Though technologies are never solely responsible for dramatic historical changes, steam printing so increased the speed, scale, and affordability of the newspaper as to redefine it in modern terms.</w:t>
      </w:r>
    </w:p>
    <w:p w14:paraId="5A4E578E" w14:textId="0A81C977" w:rsidR="001D5A53" w:rsidRDefault="001D5A53" w:rsidP="001D5A53"/>
    <w:p w14:paraId="301A9CC5" w14:textId="68283985" w:rsidR="001D5A53" w:rsidRDefault="001D5A53" w:rsidP="001D5A53">
      <w:r>
        <w:t xml:space="preserve">Many journals were born in the Victorian era: </w:t>
      </w:r>
    </w:p>
    <w:p w14:paraId="6A3390A2" w14:textId="01A3EBCC" w:rsidR="00757B03" w:rsidRDefault="00757B03" w:rsidP="001D5A53"/>
    <w:p w14:paraId="08999228" w14:textId="0688BFFC" w:rsidR="00AD3A5F" w:rsidRDefault="00AD3A5F" w:rsidP="001D5A53"/>
    <w:p w14:paraId="4739CF0C" w14:textId="2C4B5336" w:rsidR="00AD3A5F" w:rsidRDefault="00AD3A5F" w:rsidP="001D5A53">
      <w:r>
        <w:t>SOURCES</w:t>
      </w:r>
    </w:p>
    <w:p w14:paraId="6403E4DA" w14:textId="4ADEC6EB" w:rsidR="00757B03" w:rsidRDefault="0072610C" w:rsidP="001D5A53">
      <w:hyperlink r:id="rId6" w:history="1">
        <w:r w:rsidR="002B3040" w:rsidRPr="00924180">
          <w:rPr>
            <w:rStyle w:val="Collegamentoipertestuale"/>
          </w:rPr>
          <w:t>https://en.wikipedia.org/wiki/History_of_British_newspapers</w:t>
        </w:r>
      </w:hyperlink>
    </w:p>
    <w:p w14:paraId="434F7DA1" w14:textId="505330C1" w:rsidR="002B3040" w:rsidRDefault="0072610C" w:rsidP="001D5A53">
      <w:hyperlink r:id="rId7" w:history="1">
        <w:r w:rsidR="002B3040" w:rsidRPr="00924180">
          <w:rPr>
            <w:rStyle w:val="Collegamentoipertestuale"/>
          </w:rPr>
          <w:t>https://ncna.dh.chass.ncsu.edu/infonetworks/history.php</w:t>
        </w:r>
      </w:hyperlink>
    </w:p>
    <w:p w14:paraId="0D7B06B4" w14:textId="7FB26798" w:rsidR="002B3040" w:rsidRDefault="0072610C" w:rsidP="001D5A53">
      <w:hyperlink r:id="rId8" w:history="1">
        <w:r w:rsidR="002B3040" w:rsidRPr="00924180">
          <w:rPr>
            <w:rStyle w:val="Collegamentoipertestuale"/>
          </w:rPr>
          <w:t>https://www.english-heritage.org.uk/learn/story-of-england/victorian/</w:t>
        </w:r>
      </w:hyperlink>
    </w:p>
    <w:p w14:paraId="5B0C7124" w14:textId="147D0748" w:rsidR="002B3040" w:rsidRDefault="0072610C" w:rsidP="001D5A53">
      <w:hyperlink r:id="rId9" w:history="1">
        <w:r w:rsidR="002B3040" w:rsidRPr="00924180">
          <w:rPr>
            <w:rStyle w:val="Collegamentoipertestuale"/>
          </w:rPr>
          <w:t>https://www.bbc.co.uk/teach/ks3-gcse-history-queen-victoria-monarchy/z73rnrd</w:t>
        </w:r>
      </w:hyperlink>
    </w:p>
    <w:p w14:paraId="261662F0" w14:textId="2ECD5B27" w:rsidR="002B3040" w:rsidRDefault="0072610C" w:rsidP="001D5A53">
      <w:hyperlink r:id="rId10" w:history="1">
        <w:r w:rsidR="002B3040" w:rsidRPr="00924180">
          <w:rPr>
            <w:rStyle w:val="Collegamentoipertestuale"/>
          </w:rPr>
          <w:t>https://www.dkfindout.com/uk/history/victorian-britain/queen-victorias-reign/</w:t>
        </w:r>
      </w:hyperlink>
    </w:p>
    <w:p w14:paraId="172EAF1A" w14:textId="3E087756" w:rsidR="002352E0" w:rsidRDefault="0072610C" w:rsidP="001D5A53">
      <w:hyperlink r:id="rId11" w:history="1">
        <w:r w:rsidR="002352E0" w:rsidRPr="00924180">
          <w:rPr>
            <w:rStyle w:val="Collegamentoipertestuale"/>
          </w:rPr>
          <w:t>https://www.prepressure.com/printing/history/1800-1849</w:t>
        </w:r>
      </w:hyperlink>
    </w:p>
    <w:p w14:paraId="4B085346" w14:textId="5819FD43" w:rsidR="002352E0" w:rsidRDefault="002352E0" w:rsidP="001D5A53">
      <w:r w:rsidRPr="002352E0">
        <w:t>https://www.prepressure.com/printing/history/1850-1899</w:t>
      </w:r>
    </w:p>
    <w:p w14:paraId="33484DD1" w14:textId="77777777" w:rsidR="002B3040" w:rsidRDefault="002B3040" w:rsidP="001D5A53"/>
    <w:p w14:paraId="4013504B" w14:textId="3FFC26B6" w:rsidR="00757B03" w:rsidRDefault="00757B03" w:rsidP="001D5A53"/>
    <w:p w14:paraId="4765E94F" w14:textId="1DAD9F92" w:rsidR="00757B03" w:rsidRPr="00E05CD9" w:rsidRDefault="00757B03" w:rsidP="00E05CD9">
      <w:pPr>
        <w:jc w:val="center"/>
        <w:rPr>
          <w:b/>
          <w:bCs/>
          <w:color w:val="FF0000"/>
          <w:sz w:val="24"/>
          <w:szCs w:val="24"/>
          <w:lang w:val="it-IT"/>
        </w:rPr>
      </w:pPr>
      <w:r w:rsidRPr="00E05CD9">
        <w:rPr>
          <w:b/>
          <w:bCs/>
          <w:color w:val="FF0000"/>
          <w:sz w:val="24"/>
          <w:szCs w:val="24"/>
          <w:lang w:val="it-IT"/>
        </w:rPr>
        <w:t>ANNI 90, inizio anni 2000</w:t>
      </w:r>
    </w:p>
    <w:p w14:paraId="301222DD" w14:textId="0F87B5C3" w:rsidR="00382297" w:rsidRPr="00CD7C19" w:rsidRDefault="00382297" w:rsidP="001D5A53">
      <w:pPr>
        <w:rPr>
          <w:rFonts w:ascii="Times New Roman" w:hAnsi="Times New Roman" w:cs="Times New Roman"/>
          <w:noProof w:val="0"/>
          <w:sz w:val="24"/>
          <w:szCs w:val="24"/>
        </w:rPr>
      </w:pPr>
      <w:r w:rsidRPr="00CD7C19">
        <w:rPr>
          <w:rFonts w:ascii="Times New Roman" w:hAnsi="Times New Roman" w:cs="Times New Roman"/>
          <w:noProof w:val="0"/>
          <w:sz w:val="24"/>
          <w:szCs w:val="24"/>
        </w:rPr>
        <w:t xml:space="preserve">Even though the </w:t>
      </w:r>
      <w:r w:rsidR="00CB77DA" w:rsidRPr="00CD7C19">
        <w:rPr>
          <w:rFonts w:ascii="Times New Roman" w:hAnsi="Times New Roman" w:cs="Times New Roman"/>
          <w:noProof w:val="0"/>
          <w:sz w:val="24"/>
          <w:szCs w:val="24"/>
        </w:rPr>
        <w:t xml:space="preserve">beginning of the new </w:t>
      </w:r>
      <w:r w:rsidR="00315183" w:rsidRPr="00CD7C19">
        <w:rPr>
          <w:rFonts w:ascii="Times New Roman" w:hAnsi="Times New Roman" w:cs="Times New Roman"/>
          <w:noProof w:val="0"/>
          <w:sz w:val="24"/>
          <w:szCs w:val="24"/>
        </w:rPr>
        <w:t>millennium</w:t>
      </w:r>
      <w:r w:rsidR="00CB77DA" w:rsidRPr="00CD7C19">
        <w:rPr>
          <w:rFonts w:ascii="Times New Roman" w:hAnsi="Times New Roman" w:cs="Times New Roman"/>
          <w:noProof w:val="0"/>
          <w:sz w:val="24"/>
          <w:szCs w:val="24"/>
        </w:rPr>
        <w:t xml:space="preserve"> was</w:t>
      </w:r>
      <w:r w:rsidR="00023F5A" w:rsidRPr="00CD7C19">
        <w:rPr>
          <w:rFonts w:ascii="Times New Roman" w:hAnsi="Times New Roman" w:cs="Times New Roman"/>
          <w:noProof w:val="0"/>
          <w:sz w:val="24"/>
          <w:szCs w:val="24"/>
        </w:rPr>
        <w:t xml:space="preserve"> considered as a pivotal moment</w:t>
      </w:r>
      <w:r w:rsidR="00CB77DA" w:rsidRPr="00CD7C19">
        <w:rPr>
          <w:rFonts w:ascii="Times New Roman" w:hAnsi="Times New Roman" w:cs="Times New Roman"/>
          <w:noProof w:val="0"/>
          <w:sz w:val="24"/>
          <w:szCs w:val="24"/>
        </w:rPr>
        <w:t xml:space="preserve">, we can </w:t>
      </w:r>
      <w:proofErr w:type="gramStart"/>
      <w:r w:rsidR="00CB77DA" w:rsidRPr="00CD7C19">
        <w:rPr>
          <w:rFonts w:ascii="Times New Roman" w:hAnsi="Times New Roman" w:cs="Times New Roman"/>
          <w:noProof w:val="0"/>
          <w:sz w:val="24"/>
          <w:szCs w:val="24"/>
        </w:rPr>
        <w:t>see clearly</w:t>
      </w:r>
      <w:proofErr w:type="gramEnd"/>
      <w:r w:rsidR="00CB77DA" w:rsidRPr="00CD7C19">
        <w:rPr>
          <w:rFonts w:ascii="Times New Roman" w:hAnsi="Times New Roman" w:cs="Times New Roman"/>
          <w:noProof w:val="0"/>
          <w:sz w:val="24"/>
          <w:szCs w:val="24"/>
        </w:rPr>
        <w:t xml:space="preserve"> the extension of the 90s into the early 2000s.  These </w:t>
      </w:r>
      <w:r w:rsidR="00CE0778" w:rsidRPr="00CD7C19">
        <w:rPr>
          <w:rFonts w:ascii="Times New Roman" w:hAnsi="Times New Roman" w:cs="Times New Roman"/>
          <w:noProof w:val="0"/>
          <w:sz w:val="24"/>
          <w:szCs w:val="24"/>
        </w:rPr>
        <w:t>two</w:t>
      </w:r>
      <w:r w:rsidR="00CB77DA" w:rsidRPr="00CD7C19">
        <w:rPr>
          <w:rFonts w:ascii="Times New Roman" w:hAnsi="Times New Roman" w:cs="Times New Roman"/>
          <w:noProof w:val="0"/>
          <w:sz w:val="24"/>
          <w:szCs w:val="24"/>
        </w:rPr>
        <w:t xml:space="preserve"> decades are deeply interconnected and are one the </w:t>
      </w:r>
      <w:r w:rsidR="00315183" w:rsidRPr="00CD7C19">
        <w:rPr>
          <w:rFonts w:ascii="Times New Roman" w:hAnsi="Times New Roman" w:cs="Times New Roman"/>
          <w:noProof w:val="0"/>
          <w:sz w:val="24"/>
          <w:szCs w:val="24"/>
        </w:rPr>
        <w:t>continuation</w:t>
      </w:r>
      <w:r w:rsidR="00CB77DA" w:rsidRPr="00CD7C19">
        <w:rPr>
          <w:rFonts w:ascii="Times New Roman" w:hAnsi="Times New Roman" w:cs="Times New Roman"/>
          <w:noProof w:val="0"/>
          <w:sz w:val="24"/>
          <w:szCs w:val="24"/>
        </w:rPr>
        <w:t xml:space="preserve"> of the other.</w:t>
      </w:r>
    </w:p>
    <w:p w14:paraId="6FC2975B" w14:textId="4EE87976" w:rsidR="00CE0778" w:rsidRPr="00CD7C19" w:rsidRDefault="00B803E6" w:rsidP="00CE0778">
      <w:pPr>
        <w:rPr>
          <w:rFonts w:ascii="Times New Roman" w:hAnsi="Times New Roman" w:cs="Times New Roman"/>
          <w:noProof w:val="0"/>
          <w:sz w:val="24"/>
          <w:szCs w:val="24"/>
        </w:rPr>
      </w:pPr>
      <w:r w:rsidRPr="00CD7C19">
        <w:rPr>
          <w:rFonts w:ascii="Times New Roman" w:hAnsi="Times New Roman" w:cs="Times New Roman"/>
          <w:noProof w:val="0"/>
          <w:sz w:val="24"/>
          <w:szCs w:val="24"/>
        </w:rPr>
        <w:t xml:space="preserve">The society is </w:t>
      </w:r>
      <w:r w:rsidR="00A02C22" w:rsidRPr="00CD7C19">
        <w:rPr>
          <w:rFonts w:ascii="Times New Roman" w:hAnsi="Times New Roman" w:cs="Times New Roman"/>
          <w:noProof w:val="0"/>
          <w:sz w:val="24"/>
          <w:szCs w:val="24"/>
        </w:rPr>
        <w:t>influenced, espe</w:t>
      </w:r>
      <w:r w:rsidR="00CB77DA" w:rsidRPr="00CD7C19">
        <w:rPr>
          <w:rFonts w:ascii="Times New Roman" w:hAnsi="Times New Roman" w:cs="Times New Roman"/>
          <w:noProof w:val="0"/>
          <w:sz w:val="24"/>
          <w:szCs w:val="24"/>
        </w:rPr>
        <w:t>cially in America</w:t>
      </w:r>
      <w:r w:rsidR="00A02C22" w:rsidRPr="00CD7C19">
        <w:rPr>
          <w:rFonts w:ascii="Times New Roman" w:hAnsi="Times New Roman" w:cs="Times New Roman"/>
          <w:noProof w:val="0"/>
          <w:sz w:val="24"/>
          <w:szCs w:val="24"/>
        </w:rPr>
        <w:t xml:space="preserve">, by </w:t>
      </w:r>
      <w:r w:rsidR="00CE0778" w:rsidRPr="00CD7C19">
        <w:rPr>
          <w:rFonts w:ascii="Times New Roman" w:hAnsi="Times New Roman" w:cs="Times New Roman"/>
          <w:noProof w:val="0"/>
          <w:sz w:val="24"/>
          <w:szCs w:val="24"/>
        </w:rPr>
        <w:t>a successful ec</w:t>
      </w:r>
      <w:r w:rsidR="00CB77DA" w:rsidRPr="00CD7C19">
        <w:rPr>
          <w:rFonts w:ascii="Times New Roman" w:hAnsi="Times New Roman" w:cs="Times New Roman"/>
          <w:noProof w:val="0"/>
          <w:sz w:val="24"/>
          <w:szCs w:val="24"/>
        </w:rPr>
        <w:t xml:space="preserve">onomy </w:t>
      </w:r>
      <w:r w:rsidR="00A02C22" w:rsidRPr="00CD7C19">
        <w:rPr>
          <w:rFonts w:ascii="Times New Roman" w:hAnsi="Times New Roman" w:cs="Times New Roman"/>
          <w:noProof w:val="0"/>
          <w:sz w:val="24"/>
          <w:szCs w:val="24"/>
        </w:rPr>
        <w:t xml:space="preserve">that </w:t>
      </w:r>
      <w:r w:rsidR="00CE0778" w:rsidRPr="00CD7C19">
        <w:rPr>
          <w:rFonts w:ascii="Times New Roman" w:hAnsi="Times New Roman" w:cs="Times New Roman"/>
          <w:noProof w:val="0"/>
          <w:sz w:val="24"/>
          <w:szCs w:val="24"/>
        </w:rPr>
        <w:t>has</w:t>
      </w:r>
      <w:r w:rsidRPr="00CD7C19">
        <w:rPr>
          <w:rFonts w:ascii="Times New Roman" w:hAnsi="Times New Roman" w:cs="Times New Roman"/>
          <w:noProof w:val="0"/>
          <w:sz w:val="24"/>
          <w:szCs w:val="24"/>
        </w:rPr>
        <w:t xml:space="preserve"> </w:t>
      </w:r>
      <w:r w:rsidR="00A02C22" w:rsidRPr="00CD7C19">
        <w:rPr>
          <w:rFonts w:ascii="Times New Roman" w:hAnsi="Times New Roman" w:cs="Times New Roman"/>
          <w:noProof w:val="0"/>
          <w:sz w:val="24"/>
          <w:szCs w:val="24"/>
        </w:rPr>
        <w:t>a</w:t>
      </w:r>
      <w:r w:rsidR="00CE0778" w:rsidRPr="00CD7C19">
        <w:rPr>
          <w:rFonts w:ascii="Times New Roman" w:hAnsi="Times New Roman" w:cs="Times New Roman"/>
          <w:noProof w:val="0"/>
          <w:sz w:val="24"/>
          <w:szCs w:val="24"/>
        </w:rPr>
        <w:t xml:space="preserve"> </w:t>
      </w:r>
      <w:proofErr w:type="gramStart"/>
      <w:r w:rsidR="00CE0778" w:rsidRPr="00CD7C19">
        <w:rPr>
          <w:rFonts w:ascii="Times New Roman" w:hAnsi="Times New Roman" w:cs="Times New Roman"/>
          <w:noProof w:val="0"/>
          <w:sz w:val="24"/>
          <w:szCs w:val="24"/>
        </w:rPr>
        <w:t>really low</w:t>
      </w:r>
      <w:proofErr w:type="gramEnd"/>
      <w:r w:rsidR="00A02C22" w:rsidRPr="00CD7C19">
        <w:rPr>
          <w:rFonts w:ascii="Times New Roman" w:hAnsi="Times New Roman" w:cs="Times New Roman"/>
          <w:noProof w:val="0"/>
          <w:sz w:val="24"/>
          <w:szCs w:val="24"/>
        </w:rPr>
        <w:t xml:space="preserve"> </w:t>
      </w:r>
      <w:r w:rsidR="00315183" w:rsidRPr="00CD7C19">
        <w:rPr>
          <w:rFonts w:ascii="Times New Roman" w:hAnsi="Times New Roman" w:cs="Times New Roman"/>
          <w:noProof w:val="0"/>
          <w:sz w:val="24"/>
          <w:szCs w:val="24"/>
        </w:rPr>
        <w:t>unemployment</w:t>
      </w:r>
      <w:r w:rsidRPr="00CD7C19">
        <w:rPr>
          <w:rFonts w:ascii="Times New Roman" w:hAnsi="Times New Roman" w:cs="Times New Roman"/>
          <w:noProof w:val="0"/>
          <w:sz w:val="24"/>
          <w:szCs w:val="24"/>
        </w:rPr>
        <w:t xml:space="preserve"> </w:t>
      </w:r>
      <w:r w:rsidR="00A02C22" w:rsidRPr="00CD7C19">
        <w:rPr>
          <w:rFonts w:ascii="Times New Roman" w:hAnsi="Times New Roman" w:cs="Times New Roman"/>
          <w:noProof w:val="0"/>
          <w:sz w:val="24"/>
          <w:szCs w:val="24"/>
        </w:rPr>
        <w:t>and</w:t>
      </w:r>
      <w:r w:rsidR="00435CB1" w:rsidRPr="00CD7C19">
        <w:rPr>
          <w:rFonts w:ascii="Times New Roman" w:hAnsi="Times New Roman" w:cs="Times New Roman"/>
          <w:noProof w:val="0"/>
          <w:sz w:val="24"/>
          <w:szCs w:val="24"/>
        </w:rPr>
        <w:t xml:space="preserve"> by</w:t>
      </w:r>
      <w:r w:rsidR="00A02C22" w:rsidRPr="00CD7C19">
        <w:rPr>
          <w:rFonts w:ascii="Times New Roman" w:hAnsi="Times New Roman" w:cs="Times New Roman"/>
          <w:noProof w:val="0"/>
          <w:sz w:val="24"/>
          <w:szCs w:val="24"/>
        </w:rPr>
        <w:t xml:space="preserve"> </w:t>
      </w:r>
      <w:r w:rsidR="00435CB1" w:rsidRPr="00CD7C19">
        <w:rPr>
          <w:rFonts w:ascii="Times New Roman" w:hAnsi="Times New Roman" w:cs="Times New Roman"/>
          <w:noProof w:val="0"/>
          <w:sz w:val="24"/>
          <w:szCs w:val="24"/>
        </w:rPr>
        <w:t>a</w:t>
      </w:r>
      <w:r w:rsidRPr="00CD7C19">
        <w:rPr>
          <w:rFonts w:ascii="Times New Roman" w:hAnsi="Times New Roman" w:cs="Times New Roman"/>
          <w:noProof w:val="0"/>
          <w:sz w:val="24"/>
          <w:szCs w:val="24"/>
        </w:rPr>
        <w:t xml:space="preserve"> consumerism</w:t>
      </w:r>
      <w:r w:rsidR="00A02C22" w:rsidRPr="00CD7C19">
        <w:rPr>
          <w:rFonts w:ascii="Times New Roman" w:hAnsi="Times New Roman" w:cs="Times New Roman"/>
          <w:noProof w:val="0"/>
          <w:sz w:val="24"/>
          <w:szCs w:val="24"/>
        </w:rPr>
        <w:t xml:space="preserve"> society</w:t>
      </w:r>
      <w:r w:rsidRPr="00CD7C19">
        <w:rPr>
          <w:rFonts w:ascii="Times New Roman" w:hAnsi="Times New Roman" w:cs="Times New Roman"/>
          <w:noProof w:val="0"/>
          <w:sz w:val="24"/>
          <w:szCs w:val="24"/>
        </w:rPr>
        <w:t xml:space="preserve"> running rampant</w:t>
      </w:r>
      <w:r w:rsidR="00A02C22" w:rsidRPr="00CD7C19">
        <w:rPr>
          <w:rFonts w:ascii="Times New Roman" w:hAnsi="Times New Roman" w:cs="Times New Roman"/>
          <w:noProof w:val="0"/>
          <w:sz w:val="24"/>
          <w:szCs w:val="24"/>
        </w:rPr>
        <w:t>. Due</w:t>
      </w:r>
      <w:r w:rsidR="00435CB1" w:rsidRPr="00CD7C19">
        <w:rPr>
          <w:rFonts w:ascii="Times New Roman" w:hAnsi="Times New Roman" w:cs="Times New Roman"/>
          <w:noProof w:val="0"/>
          <w:sz w:val="24"/>
          <w:szCs w:val="24"/>
        </w:rPr>
        <w:t xml:space="preserve"> to the economic boom and the consequent rise in job opportunities </w:t>
      </w:r>
      <w:r w:rsidR="00A02C22" w:rsidRPr="00CD7C19">
        <w:rPr>
          <w:rFonts w:ascii="Times New Roman" w:hAnsi="Times New Roman" w:cs="Times New Roman"/>
          <w:noProof w:val="0"/>
          <w:sz w:val="24"/>
          <w:szCs w:val="24"/>
        </w:rPr>
        <w:t xml:space="preserve">mass immigration </w:t>
      </w:r>
      <w:r w:rsidR="00435CB1" w:rsidRPr="00CD7C19">
        <w:rPr>
          <w:rFonts w:ascii="Times New Roman" w:hAnsi="Times New Roman" w:cs="Times New Roman"/>
          <w:noProof w:val="0"/>
          <w:sz w:val="24"/>
          <w:szCs w:val="24"/>
        </w:rPr>
        <w:t>grew rapidly creating the ground for a multicultural society.</w:t>
      </w:r>
      <w:r w:rsidR="00A02C22" w:rsidRPr="00CD7C19">
        <w:rPr>
          <w:rFonts w:ascii="Times New Roman" w:hAnsi="Times New Roman" w:cs="Times New Roman"/>
          <w:noProof w:val="0"/>
          <w:sz w:val="24"/>
          <w:szCs w:val="24"/>
        </w:rPr>
        <w:t xml:space="preserve"> We can also see an improvement in the </w:t>
      </w:r>
      <w:r w:rsidR="00435CB1" w:rsidRPr="00CD7C19">
        <w:rPr>
          <w:rFonts w:ascii="Times New Roman" w:hAnsi="Times New Roman" w:cs="Times New Roman"/>
          <w:noProof w:val="0"/>
          <w:sz w:val="24"/>
          <w:szCs w:val="24"/>
        </w:rPr>
        <w:t xml:space="preserve">worldwide </w:t>
      </w:r>
      <w:r w:rsidR="00A02C22" w:rsidRPr="00CD7C19">
        <w:rPr>
          <w:rFonts w:ascii="Times New Roman" w:hAnsi="Times New Roman" w:cs="Times New Roman"/>
          <w:noProof w:val="0"/>
          <w:sz w:val="24"/>
          <w:szCs w:val="24"/>
        </w:rPr>
        <w:t>connectedness</w:t>
      </w:r>
      <w:r w:rsidR="00435CB1" w:rsidRPr="00CD7C19">
        <w:rPr>
          <w:rFonts w:ascii="Times New Roman" w:hAnsi="Times New Roman" w:cs="Times New Roman"/>
          <w:noProof w:val="0"/>
          <w:sz w:val="24"/>
          <w:szCs w:val="24"/>
        </w:rPr>
        <w:t xml:space="preserve"> of</w:t>
      </w:r>
      <w:r w:rsidR="00A02C22" w:rsidRPr="00CD7C19">
        <w:rPr>
          <w:rFonts w:ascii="Times New Roman" w:hAnsi="Times New Roman" w:cs="Times New Roman"/>
          <w:noProof w:val="0"/>
          <w:sz w:val="24"/>
          <w:szCs w:val="24"/>
        </w:rPr>
        <w:t xml:space="preserve"> economies and cultures</w:t>
      </w:r>
      <w:r w:rsidR="00435CB1" w:rsidRPr="00CD7C19">
        <w:rPr>
          <w:rFonts w:ascii="Times New Roman" w:hAnsi="Times New Roman" w:cs="Times New Roman"/>
          <w:noProof w:val="0"/>
          <w:sz w:val="24"/>
          <w:szCs w:val="24"/>
        </w:rPr>
        <w:t xml:space="preserve"> after the demise of the Soviet Union in 1989. The globalization, previously struggling because of the filibuster of the URRS is now in full blossom </w:t>
      </w:r>
      <w:r w:rsidR="00435CB1" w:rsidRPr="00CD7C19">
        <w:rPr>
          <w:rFonts w:ascii="Times New Roman" w:hAnsi="Times New Roman" w:cs="Times New Roman"/>
          <w:noProof w:val="0"/>
          <w:sz w:val="24"/>
          <w:szCs w:val="24"/>
        </w:rPr>
        <w:t>also influen</w:t>
      </w:r>
      <w:r w:rsidR="00435CB1" w:rsidRPr="00CD7C19">
        <w:rPr>
          <w:rFonts w:ascii="Times New Roman" w:hAnsi="Times New Roman" w:cs="Times New Roman"/>
          <w:noProof w:val="0"/>
          <w:sz w:val="24"/>
          <w:szCs w:val="24"/>
        </w:rPr>
        <w:t>c</w:t>
      </w:r>
      <w:r w:rsidR="00435CB1" w:rsidRPr="00CD7C19">
        <w:rPr>
          <w:rFonts w:ascii="Times New Roman" w:hAnsi="Times New Roman" w:cs="Times New Roman"/>
          <w:noProof w:val="0"/>
          <w:sz w:val="24"/>
          <w:szCs w:val="24"/>
        </w:rPr>
        <w:t xml:space="preserve">ed by the World Wide Web, a 90s invention, that grew in the early 2000s and birthed the social networking era: </w:t>
      </w:r>
      <w:proofErr w:type="spellStart"/>
      <w:r w:rsidR="00435CB1" w:rsidRPr="00CD7C19">
        <w:rPr>
          <w:rFonts w:ascii="Times New Roman" w:hAnsi="Times New Roman" w:cs="Times New Roman"/>
          <w:noProof w:val="0"/>
          <w:sz w:val="24"/>
          <w:szCs w:val="24"/>
        </w:rPr>
        <w:t>MySPace</w:t>
      </w:r>
      <w:proofErr w:type="spellEnd"/>
      <w:r w:rsidR="00435CB1" w:rsidRPr="00CD7C19">
        <w:rPr>
          <w:rFonts w:ascii="Times New Roman" w:hAnsi="Times New Roman" w:cs="Times New Roman"/>
          <w:noProof w:val="0"/>
          <w:sz w:val="24"/>
          <w:szCs w:val="24"/>
        </w:rPr>
        <w:t xml:space="preserve">, Friendster, Facebook and Twitter </w:t>
      </w:r>
      <w:r w:rsidR="00435CB1" w:rsidRPr="00CD7C19">
        <w:rPr>
          <w:rFonts w:ascii="Times New Roman" w:hAnsi="Times New Roman" w:cs="Times New Roman"/>
          <w:noProof w:val="0"/>
          <w:sz w:val="24"/>
          <w:szCs w:val="24"/>
        </w:rPr>
        <w:t>are all products of the first years of the XX century.</w:t>
      </w:r>
      <w:r w:rsidR="00374B9D" w:rsidRPr="00CD7C19">
        <w:rPr>
          <w:rFonts w:ascii="Times New Roman" w:hAnsi="Times New Roman" w:cs="Times New Roman"/>
          <w:noProof w:val="0"/>
          <w:sz w:val="24"/>
          <w:szCs w:val="24"/>
        </w:rPr>
        <w:t xml:space="preserve"> </w:t>
      </w:r>
      <w:r w:rsidR="00CE0778" w:rsidRPr="00CD7C19">
        <w:rPr>
          <w:rFonts w:ascii="Times New Roman" w:hAnsi="Times New Roman" w:cs="Times New Roman"/>
          <w:noProof w:val="0"/>
          <w:sz w:val="24"/>
          <w:szCs w:val="24"/>
        </w:rPr>
        <w:t xml:space="preserve">These were also the years in which we became increasingly aware </w:t>
      </w:r>
      <w:r w:rsidR="00CE0778" w:rsidRPr="00CD7C19">
        <w:rPr>
          <w:rFonts w:ascii="Times New Roman" w:hAnsi="Times New Roman" w:cs="Times New Roman"/>
          <w:noProof w:val="0"/>
          <w:sz w:val="24"/>
          <w:szCs w:val="24"/>
        </w:rPr>
        <w:t>of climate change and global warming</w:t>
      </w:r>
      <w:r w:rsidR="00CE0778" w:rsidRPr="00CD7C19">
        <w:rPr>
          <w:rFonts w:ascii="Times New Roman" w:hAnsi="Times New Roman" w:cs="Times New Roman"/>
          <w:noProof w:val="0"/>
          <w:sz w:val="24"/>
          <w:szCs w:val="24"/>
        </w:rPr>
        <w:t xml:space="preserve"> and when we finally started to accept homosexuality.</w:t>
      </w:r>
    </w:p>
    <w:p w14:paraId="73BC98E7" w14:textId="73514288" w:rsidR="00CE0778" w:rsidRPr="00CD7C19" w:rsidRDefault="00CE0778" w:rsidP="00CE0778">
      <w:pPr>
        <w:rPr>
          <w:rFonts w:ascii="Times New Roman" w:hAnsi="Times New Roman" w:cs="Times New Roman"/>
          <w:noProof w:val="0"/>
          <w:sz w:val="24"/>
          <w:szCs w:val="24"/>
        </w:rPr>
      </w:pPr>
      <w:r w:rsidRPr="00CD7C19">
        <w:rPr>
          <w:rFonts w:ascii="Times New Roman" w:hAnsi="Times New Roman" w:cs="Times New Roman"/>
          <w:noProof w:val="0"/>
          <w:sz w:val="24"/>
          <w:szCs w:val="24"/>
        </w:rPr>
        <w:t>From the point of view of popular culture,</w:t>
      </w:r>
      <w:r w:rsidR="00374B9D" w:rsidRPr="00CD7C19">
        <w:rPr>
          <w:rFonts w:ascii="Times New Roman" w:hAnsi="Times New Roman" w:cs="Times New Roman"/>
          <w:noProof w:val="0"/>
          <w:sz w:val="24"/>
          <w:szCs w:val="24"/>
        </w:rPr>
        <w:t xml:space="preserve"> we remember these years for the sitcoms Seinfeld and Friends, the flip-</w:t>
      </w:r>
      <w:proofErr w:type="gramStart"/>
      <w:r w:rsidR="00374B9D" w:rsidRPr="00CD7C19">
        <w:rPr>
          <w:rFonts w:ascii="Times New Roman" w:hAnsi="Times New Roman" w:cs="Times New Roman"/>
          <w:noProof w:val="0"/>
          <w:sz w:val="24"/>
          <w:szCs w:val="24"/>
        </w:rPr>
        <w:t>phones</w:t>
      </w:r>
      <w:proofErr w:type="gramEnd"/>
      <w:r w:rsidR="00374B9D" w:rsidRPr="00CD7C19">
        <w:rPr>
          <w:rFonts w:ascii="Times New Roman" w:hAnsi="Times New Roman" w:cs="Times New Roman"/>
          <w:noProof w:val="0"/>
          <w:sz w:val="24"/>
          <w:szCs w:val="24"/>
        </w:rPr>
        <w:t xml:space="preserve"> and keyboards phones (</w:t>
      </w:r>
      <w:r w:rsidR="00362CDE" w:rsidRPr="00CD7C19">
        <w:rPr>
          <w:rFonts w:ascii="Times New Roman" w:hAnsi="Times New Roman" w:cs="Times New Roman"/>
          <w:noProof w:val="0"/>
          <w:sz w:val="24"/>
          <w:szCs w:val="24"/>
        </w:rPr>
        <w:t>e.g.,</w:t>
      </w:r>
      <w:r w:rsidR="00374B9D" w:rsidRPr="00CD7C19">
        <w:rPr>
          <w:rFonts w:ascii="Times New Roman" w:hAnsi="Times New Roman" w:cs="Times New Roman"/>
          <w:noProof w:val="0"/>
          <w:sz w:val="24"/>
          <w:szCs w:val="24"/>
        </w:rPr>
        <w:t xml:space="preserve"> </w:t>
      </w:r>
      <w:r w:rsidR="00315183" w:rsidRPr="00CD7C19">
        <w:rPr>
          <w:rFonts w:ascii="Times New Roman" w:hAnsi="Times New Roman" w:cs="Times New Roman"/>
          <w:noProof w:val="0"/>
          <w:sz w:val="24"/>
          <w:szCs w:val="24"/>
        </w:rPr>
        <w:t>b</w:t>
      </w:r>
      <w:r w:rsidR="00374B9D" w:rsidRPr="00CD7C19">
        <w:rPr>
          <w:rFonts w:ascii="Times New Roman" w:hAnsi="Times New Roman" w:cs="Times New Roman"/>
          <w:noProof w:val="0"/>
          <w:sz w:val="24"/>
          <w:szCs w:val="24"/>
        </w:rPr>
        <w:t xml:space="preserve">lackberries), hip-hop music and the rise and fall of questionable yet iconic fashion trends.  </w:t>
      </w:r>
      <w:r w:rsidRPr="00CD7C19">
        <w:rPr>
          <w:rFonts w:ascii="Times New Roman" w:hAnsi="Times New Roman" w:cs="Times New Roman"/>
          <w:noProof w:val="0"/>
          <w:sz w:val="24"/>
          <w:szCs w:val="24"/>
        </w:rPr>
        <w:t xml:space="preserve">Fashion </w:t>
      </w:r>
      <w:r w:rsidR="00374B9D" w:rsidRPr="00CD7C19">
        <w:rPr>
          <w:rFonts w:ascii="Times New Roman" w:hAnsi="Times New Roman" w:cs="Times New Roman"/>
          <w:noProof w:val="0"/>
          <w:sz w:val="24"/>
          <w:szCs w:val="24"/>
        </w:rPr>
        <w:t>and consequently fashion magazines were</w:t>
      </w:r>
      <w:r w:rsidR="00315183" w:rsidRPr="00CD7C19">
        <w:rPr>
          <w:rFonts w:ascii="Times New Roman" w:hAnsi="Times New Roman" w:cs="Times New Roman"/>
          <w:noProof w:val="0"/>
          <w:sz w:val="24"/>
          <w:szCs w:val="24"/>
        </w:rPr>
        <w:t xml:space="preserve"> a big part of this period, and we can consider them as the</w:t>
      </w:r>
      <w:r w:rsidR="00374B9D" w:rsidRPr="00CD7C19">
        <w:rPr>
          <w:rFonts w:ascii="Times New Roman" w:hAnsi="Times New Roman" w:cs="Times New Roman"/>
          <w:noProof w:val="0"/>
          <w:sz w:val="24"/>
          <w:szCs w:val="24"/>
        </w:rPr>
        <w:t xml:space="preserve"> relief valve in which popular culture converged and through which </w:t>
      </w:r>
      <w:r w:rsidR="00315183" w:rsidRPr="00CD7C19">
        <w:rPr>
          <w:rFonts w:ascii="Times New Roman" w:hAnsi="Times New Roman" w:cs="Times New Roman"/>
          <w:noProof w:val="0"/>
          <w:sz w:val="24"/>
          <w:szCs w:val="24"/>
        </w:rPr>
        <w:t>it</w:t>
      </w:r>
      <w:r w:rsidR="00374B9D" w:rsidRPr="00CD7C19">
        <w:rPr>
          <w:rFonts w:ascii="Times New Roman" w:hAnsi="Times New Roman" w:cs="Times New Roman"/>
          <w:noProof w:val="0"/>
          <w:sz w:val="24"/>
          <w:szCs w:val="24"/>
        </w:rPr>
        <w:t xml:space="preserve"> was possible to </w:t>
      </w:r>
      <w:r w:rsidR="00315183" w:rsidRPr="00CD7C19">
        <w:rPr>
          <w:rFonts w:ascii="Times New Roman" w:hAnsi="Times New Roman" w:cs="Times New Roman"/>
          <w:noProof w:val="0"/>
          <w:sz w:val="24"/>
          <w:szCs w:val="24"/>
        </w:rPr>
        <w:t>draw some conclusions.</w:t>
      </w:r>
    </w:p>
    <w:p w14:paraId="1EED2FDB" w14:textId="77777777" w:rsidR="00315183" w:rsidRDefault="00315183" w:rsidP="00CE0778">
      <w:pPr>
        <w:rPr>
          <w:b/>
          <w:bCs/>
          <w:noProof w:val="0"/>
        </w:rPr>
      </w:pPr>
    </w:p>
    <w:p w14:paraId="34B7BB1C" w14:textId="77777777" w:rsidR="00315183" w:rsidRDefault="00315183" w:rsidP="00CE0778">
      <w:pPr>
        <w:rPr>
          <w:b/>
          <w:bCs/>
          <w:noProof w:val="0"/>
        </w:rPr>
      </w:pPr>
    </w:p>
    <w:p w14:paraId="47ECDA35" w14:textId="696A82B9" w:rsidR="00374B9D" w:rsidRDefault="00E05CD9" w:rsidP="00CE0778">
      <w:pPr>
        <w:rPr>
          <w:b/>
          <w:bCs/>
          <w:noProof w:val="0"/>
        </w:rPr>
      </w:pPr>
      <w:r w:rsidRPr="00E05CD9">
        <w:rPr>
          <w:b/>
          <w:bCs/>
          <w:noProof w:val="0"/>
        </w:rPr>
        <w:t>LAYOUT</w:t>
      </w:r>
    </w:p>
    <w:p w14:paraId="3625DC1C" w14:textId="3E46AA27" w:rsidR="00654C1D" w:rsidRDefault="00654C1D" w:rsidP="00CE0778">
      <w:pPr>
        <w:rPr>
          <w:b/>
          <w:bCs/>
          <w:noProof w:val="0"/>
        </w:rPr>
      </w:pPr>
      <w:r>
        <w:rPr>
          <w:b/>
          <w:bCs/>
          <w:noProof w:val="0"/>
        </w:rPr>
        <w:t>…</w:t>
      </w:r>
      <w:r w:rsidR="00E379F1" w:rsidRPr="00E379F1">
        <w:t xml:space="preserve"> </w:t>
      </w:r>
      <w:r w:rsidR="00E379F1" w:rsidRPr="00E379F1">
        <w:rPr>
          <w:b/>
          <w:bCs/>
          <w:noProof w:val="0"/>
        </w:rPr>
        <w:t xml:space="preserve">Typography in the 90s was spectacular, </w:t>
      </w:r>
      <w:proofErr w:type="gramStart"/>
      <w:r w:rsidR="00E379F1" w:rsidRPr="00E379F1">
        <w:rPr>
          <w:b/>
          <w:bCs/>
          <w:noProof w:val="0"/>
        </w:rPr>
        <w:t>expressive</w:t>
      </w:r>
      <w:proofErr w:type="gramEnd"/>
      <w:r w:rsidR="00E379F1" w:rsidRPr="00E379F1">
        <w:rPr>
          <w:b/>
          <w:bCs/>
          <w:noProof w:val="0"/>
        </w:rPr>
        <w:t xml:space="preserve"> and powerful.</w:t>
      </w:r>
    </w:p>
    <w:p w14:paraId="50DD1167" w14:textId="0CCDA253" w:rsidR="00E379F1" w:rsidRDefault="00E379F1" w:rsidP="00CE0778">
      <w:pPr>
        <w:rPr>
          <w:b/>
          <w:bCs/>
          <w:noProof w:val="0"/>
        </w:rPr>
      </w:pPr>
      <w:r w:rsidRPr="00E379F1">
        <w:rPr>
          <w:b/>
          <w:bCs/>
          <w:noProof w:val="0"/>
        </w:rPr>
        <w:t>The first website is created in 1990, beginning the rise of the digital age and web fonts. Today, the internet allows typographers access to endless typeface usage and creation.</w:t>
      </w:r>
    </w:p>
    <w:p w14:paraId="07CBA53E" w14:textId="77777777" w:rsidR="00E379F1" w:rsidRPr="00E05CD9" w:rsidRDefault="00E379F1" w:rsidP="00CE0778">
      <w:pPr>
        <w:rPr>
          <w:b/>
          <w:bCs/>
          <w:noProof w:val="0"/>
        </w:rPr>
      </w:pPr>
    </w:p>
    <w:p w14:paraId="07E8EA0E" w14:textId="77777777" w:rsidR="00E05CD9" w:rsidRPr="00E05CD9" w:rsidRDefault="00E05CD9" w:rsidP="00E05CD9">
      <w:pPr>
        <w:rPr>
          <w:b/>
          <w:bCs/>
          <w:noProof w:val="0"/>
        </w:rPr>
      </w:pPr>
      <w:r w:rsidRPr="00E05CD9">
        <w:rPr>
          <w:b/>
          <w:bCs/>
          <w:noProof w:val="0"/>
        </w:rPr>
        <w:t>COLORS</w:t>
      </w:r>
    </w:p>
    <w:p w14:paraId="0D67D71B" w14:textId="1C8D2BCD" w:rsidR="00E05CD9" w:rsidRPr="00CD7C19" w:rsidRDefault="00E05CD9" w:rsidP="00E05CD9">
      <w:pPr>
        <w:rPr>
          <w:rFonts w:ascii="Times New Roman" w:hAnsi="Times New Roman" w:cs="Times New Roman"/>
          <w:noProof w:val="0"/>
          <w:sz w:val="24"/>
          <w:szCs w:val="24"/>
        </w:rPr>
      </w:pPr>
      <w:r w:rsidRPr="00CD7C19">
        <w:rPr>
          <w:rFonts w:ascii="Times New Roman" w:hAnsi="Times New Roman" w:cs="Times New Roman"/>
          <w:noProof w:val="0"/>
          <w:sz w:val="24"/>
          <w:szCs w:val="24"/>
        </w:rPr>
        <w:t xml:space="preserve">Four colours were used for creating a simple yet elegant rendering: floral white (#F9F6F0) is </w:t>
      </w:r>
      <w:r w:rsidR="00654C1D" w:rsidRPr="00CD7C19">
        <w:rPr>
          <w:rFonts w:ascii="Times New Roman" w:hAnsi="Times New Roman" w:cs="Times New Roman"/>
          <w:noProof w:val="0"/>
          <w:sz w:val="24"/>
          <w:szCs w:val="24"/>
        </w:rPr>
        <w:t>the background</w:t>
      </w:r>
      <w:r w:rsidRPr="00CD7C19">
        <w:rPr>
          <w:rFonts w:ascii="Times New Roman" w:hAnsi="Times New Roman" w:cs="Times New Roman"/>
          <w:noProof w:val="0"/>
          <w:sz w:val="24"/>
          <w:szCs w:val="24"/>
        </w:rPr>
        <w:t>-</w:t>
      </w:r>
      <w:r w:rsidR="00CD7C19" w:rsidRPr="00CD7C19">
        <w:rPr>
          <w:rFonts w:ascii="Times New Roman" w:hAnsi="Times New Roman" w:cs="Times New Roman"/>
          <w:noProof w:val="0"/>
          <w:sz w:val="24"/>
          <w:szCs w:val="24"/>
        </w:rPr>
        <w:t>colour</w:t>
      </w:r>
      <w:r w:rsidRPr="00CD7C19">
        <w:rPr>
          <w:rFonts w:ascii="Times New Roman" w:hAnsi="Times New Roman" w:cs="Times New Roman"/>
          <w:noProof w:val="0"/>
          <w:sz w:val="24"/>
          <w:szCs w:val="24"/>
        </w:rPr>
        <w:t xml:space="preserve"> of the articles, fire opal (#DE6449) is used for the drop-cap, claret (#</w:t>
      </w:r>
      <w:r w:rsidR="00654C1D">
        <w:rPr>
          <w:rFonts w:ascii="Times New Roman" w:hAnsi="Times New Roman" w:cs="Times New Roman"/>
          <w:noProof w:val="0"/>
          <w:sz w:val="24"/>
          <w:szCs w:val="24"/>
        </w:rPr>
        <w:t>F</w:t>
      </w:r>
      <w:r w:rsidRPr="00CD7C19">
        <w:rPr>
          <w:rFonts w:ascii="Times New Roman" w:hAnsi="Times New Roman" w:cs="Times New Roman"/>
          <w:noProof w:val="0"/>
          <w:sz w:val="24"/>
          <w:szCs w:val="24"/>
        </w:rPr>
        <w:t>1</w:t>
      </w:r>
      <w:r w:rsidR="00654C1D">
        <w:rPr>
          <w:rFonts w:ascii="Times New Roman" w:hAnsi="Times New Roman" w:cs="Times New Roman"/>
          <w:noProof w:val="0"/>
          <w:sz w:val="24"/>
          <w:szCs w:val="24"/>
        </w:rPr>
        <w:t>F</w:t>
      </w:r>
      <w:r w:rsidRPr="00CD7C19">
        <w:rPr>
          <w:rFonts w:ascii="Times New Roman" w:hAnsi="Times New Roman" w:cs="Times New Roman"/>
          <w:noProof w:val="0"/>
          <w:sz w:val="24"/>
          <w:szCs w:val="24"/>
        </w:rPr>
        <w:t>5</w:t>
      </w:r>
      <w:r w:rsidR="00654C1D">
        <w:rPr>
          <w:rFonts w:ascii="Times New Roman" w:hAnsi="Times New Roman" w:cs="Times New Roman"/>
          <w:noProof w:val="0"/>
          <w:sz w:val="24"/>
          <w:szCs w:val="24"/>
        </w:rPr>
        <w:t>DC</w:t>
      </w:r>
      <w:r w:rsidRPr="00CD7C19">
        <w:rPr>
          <w:rFonts w:ascii="Times New Roman" w:hAnsi="Times New Roman" w:cs="Times New Roman"/>
          <w:noProof w:val="0"/>
          <w:sz w:val="24"/>
          <w:szCs w:val="24"/>
        </w:rPr>
        <w:t xml:space="preserve">) is the colours of the subtitles and the secondary titles, finally cadet (#5F696D) is </w:t>
      </w:r>
      <w:r w:rsidR="00315183" w:rsidRPr="00CD7C19">
        <w:rPr>
          <w:rFonts w:ascii="Times New Roman" w:hAnsi="Times New Roman" w:cs="Times New Roman"/>
          <w:noProof w:val="0"/>
          <w:sz w:val="24"/>
          <w:szCs w:val="24"/>
        </w:rPr>
        <w:t xml:space="preserve">used for </w:t>
      </w:r>
      <w:r w:rsidR="00315183" w:rsidRPr="00CD7C19">
        <w:rPr>
          <w:rFonts w:ascii="Times New Roman" w:hAnsi="Times New Roman" w:cs="Times New Roman"/>
          <w:noProof w:val="0"/>
          <w:sz w:val="24"/>
          <w:szCs w:val="24"/>
        </w:rPr>
        <w:lastRenderedPageBreak/>
        <w:t>harmonization purposes.</w:t>
      </w:r>
      <w:r w:rsidRPr="00CD7C19">
        <w:rPr>
          <w:rFonts w:ascii="Times New Roman" w:hAnsi="Times New Roman" w:cs="Times New Roman"/>
          <w:noProof w:val="0"/>
          <w:sz w:val="24"/>
          <w:szCs w:val="24"/>
        </w:rPr>
        <w:t xml:space="preserve"> Th</w:t>
      </w:r>
      <w:r w:rsidR="00315183" w:rsidRPr="00CD7C19">
        <w:rPr>
          <w:rFonts w:ascii="Times New Roman" w:hAnsi="Times New Roman" w:cs="Times New Roman"/>
          <w:noProof w:val="0"/>
          <w:sz w:val="24"/>
          <w:szCs w:val="24"/>
        </w:rPr>
        <w:t xml:space="preserve">e choices for the colour palette were </w:t>
      </w:r>
      <w:r w:rsidRPr="00CD7C19">
        <w:rPr>
          <w:rFonts w:ascii="Times New Roman" w:hAnsi="Times New Roman" w:cs="Times New Roman"/>
          <w:noProof w:val="0"/>
          <w:sz w:val="24"/>
          <w:szCs w:val="24"/>
        </w:rPr>
        <w:t xml:space="preserve">personal </w:t>
      </w:r>
      <w:r w:rsidR="00315183" w:rsidRPr="00CD7C19">
        <w:rPr>
          <w:rFonts w:ascii="Times New Roman" w:hAnsi="Times New Roman" w:cs="Times New Roman"/>
          <w:noProof w:val="0"/>
          <w:sz w:val="24"/>
          <w:szCs w:val="24"/>
        </w:rPr>
        <w:t>though</w:t>
      </w:r>
      <w:r w:rsidRPr="00CD7C19">
        <w:rPr>
          <w:rFonts w:ascii="Times New Roman" w:hAnsi="Times New Roman" w:cs="Times New Roman"/>
          <w:noProof w:val="0"/>
          <w:sz w:val="24"/>
          <w:szCs w:val="24"/>
        </w:rPr>
        <w:t xml:space="preserve"> everything has been thought to look like a fashion magazine of the late 90s-early 2000s.</w:t>
      </w:r>
    </w:p>
    <w:p w14:paraId="63B3ED3D" w14:textId="77777777" w:rsidR="00E05CD9" w:rsidRPr="00E05CD9" w:rsidRDefault="00E05CD9" w:rsidP="00E05CD9">
      <w:pPr>
        <w:rPr>
          <w:b/>
          <w:bCs/>
          <w:noProof w:val="0"/>
        </w:rPr>
      </w:pPr>
    </w:p>
    <w:p w14:paraId="08A1337A" w14:textId="77777777" w:rsidR="00E05CD9" w:rsidRPr="00E05CD9" w:rsidRDefault="00E05CD9" w:rsidP="00E05CD9">
      <w:pPr>
        <w:rPr>
          <w:b/>
          <w:bCs/>
          <w:noProof w:val="0"/>
        </w:rPr>
      </w:pPr>
      <w:r w:rsidRPr="00E05CD9">
        <w:rPr>
          <w:b/>
          <w:bCs/>
          <w:noProof w:val="0"/>
        </w:rPr>
        <w:t>SOURCES:</w:t>
      </w:r>
    </w:p>
    <w:p w14:paraId="045E6B3F" w14:textId="6FA75699" w:rsidR="00374B9D" w:rsidRPr="00CD7C19" w:rsidRDefault="00E05CD9" w:rsidP="00E05CD9">
      <w:pPr>
        <w:rPr>
          <w:rFonts w:ascii="Times New Roman" w:hAnsi="Times New Roman" w:cs="Times New Roman"/>
          <w:noProof w:val="0"/>
          <w:sz w:val="24"/>
          <w:szCs w:val="24"/>
        </w:rPr>
      </w:pPr>
      <w:r w:rsidRPr="00CD7C19">
        <w:rPr>
          <w:rFonts w:ascii="Times New Roman" w:hAnsi="Times New Roman" w:cs="Times New Roman"/>
          <w:noProof w:val="0"/>
          <w:sz w:val="24"/>
          <w:szCs w:val="24"/>
        </w:rPr>
        <w:t xml:space="preserve">Our main source is Vogue magazine from which we took some representatives articles from the issues of June 1998, October </w:t>
      </w:r>
      <w:proofErr w:type="gramStart"/>
      <w:r w:rsidRPr="00CD7C19">
        <w:rPr>
          <w:rFonts w:ascii="Times New Roman" w:hAnsi="Times New Roman" w:cs="Times New Roman"/>
          <w:noProof w:val="0"/>
          <w:sz w:val="24"/>
          <w:szCs w:val="24"/>
        </w:rPr>
        <w:t>1996</w:t>
      </w:r>
      <w:proofErr w:type="gramEnd"/>
      <w:r w:rsidRPr="00CD7C19">
        <w:rPr>
          <w:rFonts w:ascii="Times New Roman" w:hAnsi="Times New Roman" w:cs="Times New Roman"/>
          <w:noProof w:val="0"/>
          <w:sz w:val="24"/>
          <w:szCs w:val="24"/>
        </w:rPr>
        <w:t xml:space="preserve"> and January 2002.</w:t>
      </w:r>
    </w:p>
    <w:p w14:paraId="01B21456" w14:textId="27C2D852" w:rsidR="00E05CD9" w:rsidRDefault="00E05CD9" w:rsidP="00E05CD9">
      <w:pPr>
        <w:rPr>
          <w:b/>
          <w:bCs/>
        </w:rPr>
      </w:pPr>
    </w:p>
    <w:p w14:paraId="78F19AA7" w14:textId="4F23E909" w:rsidR="00E05CD9" w:rsidRPr="00E05CD9" w:rsidRDefault="00E05CD9" w:rsidP="00E05CD9">
      <w:pPr>
        <w:rPr>
          <w:b/>
          <w:bCs/>
        </w:rPr>
      </w:pPr>
      <w:r w:rsidRPr="00E05CD9">
        <w:rPr>
          <w:b/>
          <w:bCs/>
          <w:highlight w:val="yellow"/>
        </w:rPr>
        <w:t>………………………………………………</w:t>
      </w:r>
    </w:p>
    <w:p w14:paraId="34E3A9D8" w14:textId="77777777" w:rsidR="00374B9D" w:rsidRDefault="00374B9D" w:rsidP="00CE0778"/>
    <w:p w14:paraId="17356DB4" w14:textId="77777777" w:rsidR="00CE0778" w:rsidRDefault="00CE0778" w:rsidP="00CE0778">
      <w:r>
        <w:t>Growing acceptance of the LGBT community… (In 1990s, the World Health Organization removes homosexuality from its list of diseased (acceptance of homosexuality occurred starting in the early 1990s)}</w:t>
      </w:r>
    </w:p>
    <w:p w14:paraId="628E0286" w14:textId="2E872536" w:rsidR="00CE0778" w:rsidRDefault="00CE0778" w:rsidP="00CE0778">
      <w:r>
        <w:t>Popular culture is also a big connectors: tv seriea (Seinfeld and Friends), fashion trends</w:t>
      </w:r>
      <w:r>
        <w:t xml:space="preserve"> questionable but iconic </w:t>
      </w:r>
      <w:r>
        <w:t>, hip hop, flip-phones and keyboard phones like blackberries</w:t>
      </w:r>
    </w:p>
    <w:p w14:paraId="4B596310" w14:textId="723CC459" w:rsidR="00A02C22" w:rsidRDefault="00A02C22" w:rsidP="001D5A53">
      <w:r>
        <w:t xml:space="preserve">globalization, that after the </w:t>
      </w:r>
    </w:p>
    <w:p w14:paraId="3638A2E3" w14:textId="77777777" w:rsidR="00A02C22" w:rsidRDefault="00A02C22" w:rsidP="001D5A53"/>
    <w:p w14:paraId="6825D201" w14:textId="3F3A2F62" w:rsidR="00A02C22" w:rsidRDefault="00A02C22" w:rsidP="001D5A53">
      <w:r w:rsidRPr="00A02C22">
        <w:t>The revolutions of 1989 and subsequent liberalization in many parts of the world resulted in a significant expansion of global interconnectedness.</w:t>
      </w:r>
    </w:p>
    <w:p w14:paraId="4194247F" w14:textId="77777777" w:rsidR="00A02C22" w:rsidRDefault="00A02C22" w:rsidP="001D5A53"/>
    <w:p w14:paraId="1CCB2EE2" w14:textId="0DF66BD9" w:rsidR="00CB77DA" w:rsidRDefault="00A02C22" w:rsidP="001D5A53">
      <w:r w:rsidRPr="00A02C22">
        <w:t>Immigration grew sharply during the rapid economic and job expansion of the 1990s</w:t>
      </w:r>
    </w:p>
    <w:p w14:paraId="4983AC55" w14:textId="50A35831" w:rsidR="00CB77DA" w:rsidRDefault="00CB77DA" w:rsidP="001D5A53">
      <w:r>
        <w:t xml:space="preserve">In these years we see a rise in multiculturalism, due to mass immigration and globalization, </w:t>
      </w:r>
    </w:p>
    <w:p w14:paraId="368278F9" w14:textId="4667C5E4" w:rsidR="00CB77DA" w:rsidRDefault="00CB77DA" w:rsidP="001D5A53"/>
    <w:p w14:paraId="67CAF33B" w14:textId="6FE2023C" w:rsidR="00CB77DA" w:rsidRDefault="00CB77DA" w:rsidP="001D5A53"/>
    <w:p w14:paraId="4C7CB5E7" w14:textId="675B2D5E" w:rsidR="00CB77DA" w:rsidRDefault="00CB77DA" w:rsidP="001D5A53"/>
    <w:p w14:paraId="2FE84FCF" w14:textId="77777777" w:rsidR="00CB77DA" w:rsidRDefault="00CB77DA" w:rsidP="001D5A53"/>
    <w:p w14:paraId="008B4E9C" w14:textId="77777777" w:rsidR="00CB77DA" w:rsidRPr="00CB77DA" w:rsidRDefault="00CB77DA" w:rsidP="001D5A53"/>
    <w:p w14:paraId="6F30A02B" w14:textId="14E70BFF" w:rsidR="00382297" w:rsidRDefault="00382297" w:rsidP="001D5A53">
      <w:r w:rsidRPr="00382297">
        <w:t>But we can see a</w:t>
      </w:r>
      <w:r>
        <w:t xml:space="preserve"> “continuazione” between the 90s and the early 2000s: rise in multiculturalism, alternative media (INTERNET), hip hop (Eminem)</w:t>
      </w:r>
    </w:p>
    <w:p w14:paraId="26E5B246" w14:textId="3E45AF23" w:rsidR="00382297" w:rsidRDefault="00382297" w:rsidP="001D5A53">
      <w:r>
        <w:t>Extreme advances in new technology: cable tv and the WWW</w:t>
      </w:r>
    </w:p>
    <w:p w14:paraId="125CB42C" w14:textId="0978C964" w:rsidR="00382297" w:rsidRDefault="00382297" w:rsidP="001D5A53"/>
    <w:p w14:paraId="79D2A6CA" w14:textId="4249BE59" w:rsidR="00382297" w:rsidRDefault="00382297" w:rsidP="001D5A53">
      <w:r>
        <w:t>The culture was influenced by the Generation X and early millenials: tattos, body piercings</w:t>
      </w:r>
    </w:p>
    <w:p w14:paraId="22183BB8" w14:textId="4B322026" w:rsidR="00382297" w:rsidRDefault="00382297" w:rsidP="001D5A53">
      <w:r>
        <w:t>In 1990s, the World Health Organization removes homosexuality from its list of diseased (acceptance of homosexuality occurred starting in the early 1990s) + third wave of feminism (influenced by First Lady Hilary Clinton, also popular culture: SPICE girls)</w:t>
      </w:r>
    </w:p>
    <w:p w14:paraId="5D082712" w14:textId="6A4D7CAB" w:rsidR="00382297" w:rsidRDefault="00382297" w:rsidP="001D5A53"/>
    <w:p w14:paraId="39B490C0" w14:textId="49B1A0B2" w:rsidR="00382297" w:rsidRDefault="00382297" w:rsidP="001D5A53">
      <w:r>
        <w:lastRenderedPageBreak/>
        <w:t>Television show: Seinfeld</w:t>
      </w:r>
    </w:p>
    <w:p w14:paraId="3E6EB02B" w14:textId="5ACBC811" w:rsidR="00382297" w:rsidRDefault="00382297" w:rsidP="001D5A53">
      <w:r>
        <w:t>Nirvana</w:t>
      </w:r>
    </w:p>
    <w:p w14:paraId="6BCB6718" w14:textId="3828D519" w:rsidR="00382297" w:rsidRPr="00CB77DA" w:rsidRDefault="00382297" w:rsidP="001D5A53">
      <w:pPr>
        <w:rPr>
          <w:b/>
          <w:bCs/>
          <w:color w:val="FF0000"/>
          <w:u w:val="single"/>
        </w:rPr>
      </w:pPr>
      <w:r w:rsidRPr="00CB77DA">
        <w:rPr>
          <w:b/>
          <w:bCs/>
          <w:color w:val="FF0000"/>
          <w:u w:val="single"/>
        </w:rPr>
        <w:t>2000s</w:t>
      </w:r>
    </w:p>
    <w:p w14:paraId="1183FD85" w14:textId="5DF52CC2" w:rsidR="00382297" w:rsidRDefault="00382297" w:rsidP="001D5A53">
      <w:r>
        <w:t>Breakthrough of CHINA</w:t>
      </w:r>
    </w:p>
    <w:p w14:paraId="21C2E938" w14:textId="44D04308" w:rsidR="00382297" w:rsidRDefault="00382297" w:rsidP="001D5A53">
      <w:r>
        <w:t>Growth of the INTERNET; contribution to globalization + social networking sites (Friendster, Myspace, Facebook and Twitter)</w:t>
      </w:r>
    </w:p>
    <w:p w14:paraId="04A87283" w14:textId="4D3DAE95" w:rsidR="00382297" w:rsidRDefault="00382297" w:rsidP="001D5A53"/>
    <w:p w14:paraId="525F5D4C" w14:textId="683A7BED" w:rsidR="00382297" w:rsidRDefault="00382297" w:rsidP="001D5A53">
      <w:r>
        <w:t>Awareness of climate change and global warming, became common concerns in the 2000s</w:t>
      </w:r>
    </w:p>
    <w:p w14:paraId="26B13314" w14:textId="77014308" w:rsidR="00382297" w:rsidRDefault="00382297" w:rsidP="001D5A53"/>
    <w:p w14:paraId="06756FAA" w14:textId="7E89B1F1" w:rsidR="00382297" w:rsidRDefault="00382297" w:rsidP="001D5A53">
      <w:r>
        <w:t>Popular cylture:</w:t>
      </w:r>
    </w:p>
    <w:p w14:paraId="037C72A0" w14:textId="4B4F70E2" w:rsidR="00382297" w:rsidRPr="00382297" w:rsidRDefault="00382297" w:rsidP="001D5A53">
      <w:r>
        <w:t>Low rise jeans, chokers, polo shirts (flip phones and keyboard pohones blackberry phones) + IPOD</w:t>
      </w:r>
    </w:p>
    <w:p w14:paraId="283D99F6" w14:textId="3E33F512" w:rsidR="00D03DD7" w:rsidRPr="00382297" w:rsidRDefault="00382297" w:rsidP="001D5A53">
      <w:r>
        <w:t>Television show Friends</w:t>
      </w:r>
    </w:p>
    <w:p w14:paraId="01808BA1" w14:textId="77777777" w:rsidR="00D03DD7" w:rsidRDefault="00D03DD7" w:rsidP="001D5A53"/>
    <w:p w14:paraId="5731DD13" w14:textId="77777777" w:rsidR="00E05CD9" w:rsidRDefault="00E05CD9" w:rsidP="00E05CD9">
      <w:r>
        <w:t>Attending the cultural prominence of the newspaper were the gradual spread of voting rights, rising literacy rates, and cheaper access to periodicals, all of which were shifting the political landscape. These changes are complex and not reducible to technological developments, though a few details are helpful to know in understanding the newspaper’s epochal rise to prominence.</w:t>
      </w:r>
    </w:p>
    <w:p w14:paraId="2EFB057C" w14:textId="77777777" w:rsidR="00E05CD9" w:rsidRDefault="00E05CD9" w:rsidP="00E05CD9"/>
    <w:p w14:paraId="6F0E28E1" w14:textId="77777777" w:rsidR="00E05CD9" w:rsidRDefault="00E05CD9" w:rsidP="00E05CD9">
      <w:r>
        <w:t>Papers of</w:t>
      </w:r>
    </w:p>
    <w:p w14:paraId="0D4340D8" w14:textId="77777777" w:rsidR="00E05CD9" w:rsidRDefault="00E05CD9" w:rsidP="00E05CD9">
      <w:r>
        <w:t>the early 19th century were generally tan, or smoke colored, due to processing the rags using</w:t>
      </w:r>
    </w:p>
    <w:p w14:paraId="681B50BE" w14:textId="77777777" w:rsidR="00E05CD9" w:rsidRDefault="00E05CD9" w:rsidP="00E05CD9">
      <w:r>
        <w:t>water with high iron content, what we call “hard water.” During the late 1820s paper</w:t>
      </w:r>
    </w:p>
    <w:p w14:paraId="7AF584A7" w14:textId="77777777" w:rsidR="00E05CD9" w:rsidRDefault="00E05CD9" w:rsidP="00E05CD9">
      <w:r>
        <w:t>manufacturers in the U.S. began using ground lime, the active ingredient being calcium</w:t>
      </w:r>
    </w:p>
    <w:p w14:paraId="37EEEFA2" w14:textId="77777777" w:rsidR="00E05CD9" w:rsidRDefault="00E05CD9" w:rsidP="00E05CD9">
      <w:r>
        <w:t>carbonate, to cleanse the fibers during the beating process. As the use of lime had no effect on</w:t>
      </w:r>
    </w:p>
    <w:p w14:paraId="2B24EFF5" w14:textId="646BE228" w:rsidR="001D5A53" w:rsidRPr="00D03DD7" w:rsidRDefault="00E05CD9" w:rsidP="00E05CD9">
      <w:r>
        <w:t>the vatman, hand mills were finally able to regularly produce a grade of off-white papers</w:t>
      </w:r>
    </w:p>
    <w:sectPr w:rsidR="001D5A53" w:rsidRPr="00D03DD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A01BB"/>
    <w:multiLevelType w:val="hybridMultilevel"/>
    <w:tmpl w:val="A624292A"/>
    <w:lvl w:ilvl="0" w:tplc="AD5E788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A53"/>
    <w:rsid w:val="00023F5A"/>
    <w:rsid w:val="00096FDC"/>
    <w:rsid w:val="001C7D74"/>
    <w:rsid w:val="001D5A53"/>
    <w:rsid w:val="001F6C85"/>
    <w:rsid w:val="0021450B"/>
    <w:rsid w:val="002352E0"/>
    <w:rsid w:val="00264909"/>
    <w:rsid w:val="00296980"/>
    <w:rsid w:val="002B3040"/>
    <w:rsid w:val="002C0CEF"/>
    <w:rsid w:val="002E4D04"/>
    <w:rsid w:val="00315183"/>
    <w:rsid w:val="00362CDE"/>
    <w:rsid w:val="00374B9D"/>
    <w:rsid w:val="00382297"/>
    <w:rsid w:val="00392E6A"/>
    <w:rsid w:val="003F4BE5"/>
    <w:rsid w:val="00435CB1"/>
    <w:rsid w:val="005545BB"/>
    <w:rsid w:val="005A7C29"/>
    <w:rsid w:val="005C118F"/>
    <w:rsid w:val="005F0598"/>
    <w:rsid w:val="00654C1D"/>
    <w:rsid w:val="006B40AE"/>
    <w:rsid w:val="006C5AD3"/>
    <w:rsid w:val="0072610C"/>
    <w:rsid w:val="00757B03"/>
    <w:rsid w:val="007E4DDB"/>
    <w:rsid w:val="00807504"/>
    <w:rsid w:val="00852CE5"/>
    <w:rsid w:val="009531DE"/>
    <w:rsid w:val="009F1166"/>
    <w:rsid w:val="009F4F18"/>
    <w:rsid w:val="00A02C22"/>
    <w:rsid w:val="00AB0ACB"/>
    <w:rsid w:val="00AD3A5F"/>
    <w:rsid w:val="00B5098B"/>
    <w:rsid w:val="00B803E6"/>
    <w:rsid w:val="00CB77DA"/>
    <w:rsid w:val="00CD7C19"/>
    <w:rsid w:val="00CE0778"/>
    <w:rsid w:val="00D03DD7"/>
    <w:rsid w:val="00D22723"/>
    <w:rsid w:val="00D44FFE"/>
    <w:rsid w:val="00DD2FD4"/>
    <w:rsid w:val="00E05CD9"/>
    <w:rsid w:val="00E1535E"/>
    <w:rsid w:val="00E379F1"/>
    <w:rsid w:val="00EE7C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D657E"/>
  <w15:chartTrackingRefBased/>
  <w15:docId w15:val="{34FCC9E4-1682-4413-AD27-FD720F474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B40AE"/>
    <w:pPr>
      <w:ind w:left="720"/>
      <w:contextualSpacing/>
    </w:pPr>
  </w:style>
  <w:style w:type="character" w:styleId="Collegamentoipertestuale">
    <w:name w:val="Hyperlink"/>
    <w:basedOn w:val="Carpredefinitoparagrafo"/>
    <w:uiPriority w:val="99"/>
    <w:unhideWhenUsed/>
    <w:rsid w:val="002B3040"/>
    <w:rPr>
      <w:color w:val="0563C1" w:themeColor="hyperlink"/>
      <w:u w:val="single"/>
    </w:rPr>
  </w:style>
  <w:style w:type="character" w:styleId="Menzionenonrisolta">
    <w:name w:val="Unresolved Mention"/>
    <w:basedOn w:val="Carpredefinitoparagrafo"/>
    <w:uiPriority w:val="99"/>
    <w:semiHidden/>
    <w:unhideWhenUsed/>
    <w:rsid w:val="002B3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glish-heritage.org.uk/learn/story-of-england/victoria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ncna.dh.chass.ncsu.edu/infonetworks/history.php"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History_of_British_newspapers" TargetMode="External"/><Relationship Id="rId11" Type="http://schemas.openxmlformats.org/officeDocument/2006/relationships/hyperlink" Target="https://www.prepressure.com/printing/history/1800-1849" TargetMode="External"/><Relationship Id="rId5" Type="http://schemas.openxmlformats.org/officeDocument/2006/relationships/webSettings" Target="webSettings.xml"/><Relationship Id="rId10" Type="http://schemas.openxmlformats.org/officeDocument/2006/relationships/hyperlink" Target="https://www.dkfindout.com/uk/history/victorian-britain/queen-victorias-reign/" TargetMode="External"/><Relationship Id="rId4" Type="http://schemas.openxmlformats.org/officeDocument/2006/relationships/settings" Target="settings.xml"/><Relationship Id="rId9" Type="http://schemas.openxmlformats.org/officeDocument/2006/relationships/hyperlink" Target="https://www.bbc.co.uk/teach/ks3-gcse-history-queen-victoria-monarchy/z73rnr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42E81-1131-4625-B0A0-7C33C2237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1773</TotalTime>
  <Pages>6</Pages>
  <Words>1994</Words>
  <Characters>11369</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Cozzi</dc:creator>
  <cp:keywords/>
  <dc:description/>
  <cp:lastModifiedBy>Valentina Cozzi - valentina.cozzi@studio.unibo.it</cp:lastModifiedBy>
  <cp:revision>17</cp:revision>
  <dcterms:created xsi:type="dcterms:W3CDTF">2021-05-30T09:17:00Z</dcterms:created>
  <dcterms:modified xsi:type="dcterms:W3CDTF">2021-06-01T09:53:00Z</dcterms:modified>
</cp:coreProperties>
</file>