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 xml:space="preserve">Claudia </w:t>
                  </w:r>
                  <w:r w:rsidR="00967E5D">
                    <w:rPr>
                      <w:sz w:val="28"/>
                      <w:szCs w:val="28"/>
                    </w:rPr>
                    <w:t>Rodríguez</w:t>
                  </w:r>
                  <w:r>
                    <w:rPr>
                      <w:sz w:val="28"/>
                      <w:szCs w:val="28"/>
                    </w:rPr>
                    <w:t xml:space="preserve">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w:t>
                  </w:r>
                  <w:r w:rsidR="002E4B0F">
                    <w:rPr>
                      <w:sz w:val="28"/>
                      <w:szCs w:val="28"/>
                    </w:rPr>
                    <w:t>0</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967E5D" w:rsidP="0036228B">
                  <w:pPr>
                    <w:spacing w:before="240" w:after="0" w:line="240" w:lineRule="auto"/>
                    <w:rPr>
                      <w:sz w:val="28"/>
                      <w:szCs w:val="28"/>
                    </w:rPr>
                  </w:pPr>
                  <w:r>
                    <w:rPr>
                      <w:sz w:val="28"/>
                      <w:szCs w:val="28"/>
                    </w:rPr>
                    <w:t>Téllez Torres Lorena Alejandra</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967E5D" w:rsidP="0036228B">
                  <w:pPr>
                    <w:spacing w:before="240" w:after="0" w:line="240" w:lineRule="auto"/>
                    <w:rPr>
                      <w:sz w:val="28"/>
                      <w:szCs w:val="28"/>
                    </w:rPr>
                  </w:pPr>
                  <w:r>
                    <w:rPr>
                      <w:sz w:val="28"/>
                      <w:szCs w:val="28"/>
                    </w:rPr>
                    <w:t>51</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E62029" w:rsidRDefault="00E62029" w:rsidP="00E62029">
      <w:pPr>
        <w:jc w:val="both"/>
        <w:rPr>
          <w:rFonts w:asciiTheme="majorHAnsi" w:hAnsiTheme="majorHAnsi" w:cstheme="majorHAnsi"/>
          <w:color w:val="000000" w:themeColor="text1"/>
          <w:sz w:val="26"/>
          <w:szCs w:val="26"/>
        </w:rPr>
      </w:pPr>
    </w:p>
    <w:p w:rsidR="00323146" w:rsidRPr="00323146" w:rsidRDefault="00323146" w:rsidP="00E62029">
      <w:pPr>
        <w:jc w:val="both"/>
        <w:rPr>
          <w:rFonts w:ascii="Arial" w:hAnsi="Arial" w:cs="Arial"/>
          <w:b/>
          <w:sz w:val="32"/>
          <w:szCs w:val="32"/>
        </w:rPr>
      </w:pPr>
      <w:r w:rsidRPr="00323146">
        <w:rPr>
          <w:rFonts w:ascii="Arial" w:hAnsi="Arial" w:cs="Arial"/>
          <w:b/>
          <w:sz w:val="32"/>
          <w:szCs w:val="32"/>
        </w:rPr>
        <w:lastRenderedPageBreak/>
        <w:t xml:space="preserve">Objetivo </w:t>
      </w:r>
    </w:p>
    <w:p w:rsidR="00323146" w:rsidRDefault="00323146" w:rsidP="00E62029">
      <w:pPr>
        <w:jc w:val="both"/>
        <w:rPr>
          <w:rFonts w:ascii="Arial" w:hAnsi="Arial" w:cs="Arial"/>
          <w:sz w:val="24"/>
          <w:szCs w:val="24"/>
        </w:rPr>
      </w:pPr>
      <w:r w:rsidRPr="00323146">
        <w:rPr>
          <w:rFonts w:ascii="Arial" w:hAnsi="Arial" w:cs="Arial"/>
          <w:sz w:val="24"/>
          <w:szCs w:val="24"/>
        </w:rPr>
        <w:t>Aprender las técnicas básicas de depuración de programas en C para revisar de manera precisa el flujo de ejecución de un programa y el valor de las variables; en su caso, corregir posibles errores.</w:t>
      </w:r>
    </w:p>
    <w:p w:rsidR="00323146" w:rsidRDefault="00323146" w:rsidP="00E62029">
      <w:pPr>
        <w:jc w:val="both"/>
        <w:rPr>
          <w:rFonts w:ascii="Arial" w:hAnsi="Arial" w:cs="Arial"/>
          <w:b/>
          <w:sz w:val="32"/>
          <w:szCs w:val="32"/>
        </w:rPr>
      </w:pPr>
      <w:r w:rsidRPr="00323146">
        <w:rPr>
          <w:rFonts w:ascii="Arial" w:hAnsi="Arial" w:cs="Arial"/>
          <w:b/>
          <w:sz w:val="32"/>
          <w:szCs w:val="32"/>
        </w:rPr>
        <w:t>Desarrollo</w:t>
      </w:r>
    </w:p>
    <w:p w:rsidR="00323146" w:rsidRDefault="00323146" w:rsidP="00323146">
      <w:pPr>
        <w:jc w:val="both"/>
        <w:rPr>
          <w:rFonts w:ascii="Arial" w:hAnsi="Arial" w:cs="Arial"/>
          <w:sz w:val="24"/>
          <w:szCs w:val="24"/>
        </w:rPr>
      </w:pPr>
      <w:r w:rsidRPr="00323146">
        <w:rPr>
          <w:rFonts w:ascii="Arial" w:hAnsi="Arial" w:cs="Arial"/>
          <w:sz w:val="24"/>
          <w:szCs w:val="24"/>
        </w:rPr>
        <w:t>Depurar un programa significa someterlo a un ambie</w:t>
      </w:r>
      <w:r>
        <w:rPr>
          <w:rFonts w:ascii="Arial" w:hAnsi="Arial" w:cs="Arial"/>
          <w:sz w:val="24"/>
          <w:szCs w:val="24"/>
        </w:rPr>
        <w:t xml:space="preserve">nte de ejecución controlado por </w:t>
      </w:r>
      <w:r w:rsidRPr="00323146">
        <w:rPr>
          <w:rFonts w:ascii="Arial" w:hAnsi="Arial" w:cs="Arial"/>
          <w:sz w:val="24"/>
          <w:szCs w:val="24"/>
        </w:rPr>
        <w:t>medio de herramientas dedicadas a ello. Este ambiente permite c</w:t>
      </w:r>
      <w:r>
        <w:rPr>
          <w:rFonts w:ascii="Arial" w:hAnsi="Arial" w:cs="Arial"/>
          <w:sz w:val="24"/>
          <w:szCs w:val="24"/>
        </w:rPr>
        <w:t xml:space="preserve">onocer exactamente el </w:t>
      </w:r>
      <w:r w:rsidRPr="00323146">
        <w:rPr>
          <w:rFonts w:ascii="Arial" w:hAnsi="Arial" w:cs="Arial"/>
          <w:sz w:val="24"/>
          <w:szCs w:val="24"/>
        </w:rPr>
        <w:t>flujo de ejecución del programa, el valor que las variables a</w:t>
      </w:r>
      <w:r>
        <w:rPr>
          <w:rFonts w:ascii="Arial" w:hAnsi="Arial" w:cs="Arial"/>
          <w:sz w:val="24"/>
          <w:szCs w:val="24"/>
        </w:rPr>
        <w:t xml:space="preserve">dquieren, la pila de llamadas a </w:t>
      </w:r>
      <w:r w:rsidRPr="00323146">
        <w:rPr>
          <w:rFonts w:ascii="Arial" w:hAnsi="Arial" w:cs="Arial"/>
          <w:sz w:val="24"/>
          <w:szCs w:val="24"/>
        </w:rPr>
        <w:t>funciones, entre otros aspectos. Es importante poder c</w:t>
      </w:r>
      <w:r>
        <w:rPr>
          <w:rFonts w:ascii="Arial" w:hAnsi="Arial" w:cs="Arial"/>
          <w:sz w:val="24"/>
          <w:szCs w:val="24"/>
        </w:rPr>
        <w:t xml:space="preserve">ompilar el programa sin errores </w:t>
      </w:r>
      <w:r w:rsidRPr="00323146">
        <w:rPr>
          <w:rFonts w:ascii="Arial" w:hAnsi="Arial" w:cs="Arial"/>
          <w:sz w:val="24"/>
          <w:szCs w:val="24"/>
        </w:rPr>
        <w:t>antes de depurarlo.</w:t>
      </w:r>
    </w:p>
    <w:p w:rsidR="00323146" w:rsidRPr="00323146" w:rsidRDefault="00323146" w:rsidP="00323146">
      <w:pPr>
        <w:jc w:val="both"/>
        <w:rPr>
          <w:rFonts w:ascii="Arial" w:hAnsi="Arial" w:cs="Arial"/>
          <w:sz w:val="24"/>
          <w:szCs w:val="24"/>
        </w:rPr>
      </w:pPr>
      <w:r w:rsidRPr="00323146">
        <w:rPr>
          <w:rFonts w:ascii="Arial" w:hAnsi="Arial" w:cs="Arial"/>
          <w:sz w:val="24"/>
          <w:szCs w:val="24"/>
        </w:rPr>
        <w:t>La depuración de un programa es útil cuando:</w:t>
      </w:r>
    </w:p>
    <w:p w:rsidR="00323146" w:rsidRDefault="00323146" w:rsidP="00323146">
      <w:pPr>
        <w:pStyle w:val="Prrafodelista"/>
        <w:numPr>
          <w:ilvl w:val="0"/>
          <w:numId w:val="2"/>
        </w:numPr>
        <w:jc w:val="both"/>
        <w:rPr>
          <w:rFonts w:ascii="Arial" w:hAnsi="Arial" w:cs="Arial"/>
          <w:sz w:val="24"/>
          <w:szCs w:val="24"/>
        </w:rPr>
      </w:pPr>
      <w:r w:rsidRPr="00323146">
        <w:rPr>
          <w:rFonts w:ascii="Arial" w:hAnsi="Arial" w:cs="Arial"/>
          <w:sz w:val="24"/>
          <w:szCs w:val="24"/>
        </w:rPr>
        <w:t>Se desea optimizar el programa: no basta que el programa se pueda compilar y se</w:t>
      </w:r>
      <w:r>
        <w:rPr>
          <w:rFonts w:ascii="Arial" w:hAnsi="Arial" w:cs="Arial"/>
          <w:sz w:val="24"/>
          <w:szCs w:val="24"/>
        </w:rPr>
        <w:t xml:space="preserve"> </w:t>
      </w:r>
      <w:r w:rsidRPr="00323146">
        <w:rPr>
          <w:rFonts w:ascii="Arial" w:hAnsi="Arial" w:cs="Arial"/>
          <w:sz w:val="24"/>
          <w:szCs w:val="24"/>
        </w:rPr>
        <w:t xml:space="preserve">someta a pruebas que demuestren que funciona correctamente. </w:t>
      </w:r>
    </w:p>
    <w:p w:rsidR="00323146" w:rsidRDefault="00323146" w:rsidP="00323146">
      <w:pPr>
        <w:pStyle w:val="Prrafodelista"/>
        <w:numPr>
          <w:ilvl w:val="0"/>
          <w:numId w:val="2"/>
        </w:numPr>
        <w:jc w:val="both"/>
        <w:rPr>
          <w:rFonts w:ascii="Arial" w:hAnsi="Arial" w:cs="Arial"/>
          <w:sz w:val="24"/>
          <w:szCs w:val="24"/>
        </w:rPr>
      </w:pPr>
      <w:r w:rsidRPr="00323146">
        <w:rPr>
          <w:rFonts w:ascii="Arial" w:hAnsi="Arial" w:cs="Arial"/>
          <w:sz w:val="24"/>
          <w:szCs w:val="24"/>
        </w:rPr>
        <w:t>El programa tiene algún fallo: el programa no muestra los resultados que se esperan</w:t>
      </w:r>
      <w:r>
        <w:rPr>
          <w:rFonts w:ascii="Arial" w:hAnsi="Arial" w:cs="Arial"/>
          <w:sz w:val="24"/>
          <w:szCs w:val="24"/>
        </w:rPr>
        <w:t xml:space="preserve"> </w:t>
      </w:r>
      <w:r w:rsidRPr="00323146">
        <w:rPr>
          <w:rFonts w:ascii="Arial" w:hAnsi="Arial" w:cs="Arial"/>
          <w:sz w:val="24"/>
          <w:szCs w:val="24"/>
        </w:rPr>
        <w:t>para cierta entrada de datos debido a que el programador cometió algún error</w:t>
      </w:r>
      <w:r>
        <w:rPr>
          <w:rFonts w:ascii="Arial" w:hAnsi="Arial" w:cs="Arial"/>
          <w:sz w:val="24"/>
          <w:szCs w:val="24"/>
        </w:rPr>
        <w:t xml:space="preserve"> </w:t>
      </w:r>
      <w:r w:rsidRPr="00323146">
        <w:rPr>
          <w:rFonts w:ascii="Arial" w:hAnsi="Arial" w:cs="Arial"/>
          <w:sz w:val="24"/>
          <w:szCs w:val="24"/>
        </w:rPr>
        <w:t xml:space="preserve">durante el proceso de diseño. </w:t>
      </w:r>
    </w:p>
    <w:p w:rsidR="00323146" w:rsidRPr="00323146" w:rsidRDefault="00323146" w:rsidP="00323146">
      <w:pPr>
        <w:pStyle w:val="Prrafodelista"/>
        <w:numPr>
          <w:ilvl w:val="0"/>
          <w:numId w:val="2"/>
        </w:numPr>
        <w:jc w:val="both"/>
        <w:rPr>
          <w:rFonts w:ascii="Arial" w:hAnsi="Arial" w:cs="Arial"/>
          <w:sz w:val="24"/>
          <w:szCs w:val="24"/>
        </w:rPr>
      </w:pPr>
      <w:r w:rsidRPr="00323146">
        <w:rPr>
          <w:rFonts w:ascii="Arial" w:hAnsi="Arial" w:cs="Arial"/>
          <w:sz w:val="24"/>
          <w:szCs w:val="24"/>
        </w:rPr>
        <w:t>El programa tiene un error de ejecución o defecto: cuando el programa está</w:t>
      </w:r>
    </w:p>
    <w:p w:rsidR="00323146" w:rsidRPr="00323146" w:rsidRDefault="00323146" w:rsidP="00323146">
      <w:pPr>
        <w:ind w:firstLine="708"/>
        <w:jc w:val="both"/>
        <w:rPr>
          <w:rFonts w:ascii="Arial" w:hAnsi="Arial" w:cs="Arial"/>
          <w:sz w:val="24"/>
          <w:szCs w:val="24"/>
        </w:rPr>
      </w:pPr>
      <w:r w:rsidRPr="00323146">
        <w:rPr>
          <w:rFonts w:ascii="Arial" w:hAnsi="Arial" w:cs="Arial"/>
          <w:sz w:val="24"/>
          <w:szCs w:val="24"/>
        </w:rPr>
        <w:t>ejecutándose, é</w:t>
      </w:r>
      <w:r>
        <w:rPr>
          <w:rFonts w:ascii="Arial" w:hAnsi="Arial" w:cs="Arial"/>
          <w:sz w:val="24"/>
          <w:szCs w:val="24"/>
        </w:rPr>
        <w:t>ste se detiene inesperadamente.</w:t>
      </w:r>
    </w:p>
    <w:p w:rsidR="00323146" w:rsidRPr="00323146" w:rsidRDefault="00323146" w:rsidP="00323146">
      <w:pPr>
        <w:jc w:val="both"/>
        <w:rPr>
          <w:rFonts w:ascii="Arial" w:hAnsi="Arial" w:cs="Arial"/>
          <w:sz w:val="24"/>
          <w:szCs w:val="24"/>
        </w:rPr>
      </w:pPr>
      <w:r w:rsidRPr="00323146">
        <w:rPr>
          <w:rFonts w:ascii="Arial" w:hAnsi="Arial" w:cs="Arial"/>
          <w:sz w:val="24"/>
          <w:szCs w:val="24"/>
        </w:rPr>
        <w:t>Algunas funciones básicas que tienen en común la may</w:t>
      </w:r>
      <w:r>
        <w:rPr>
          <w:rFonts w:ascii="Arial" w:hAnsi="Arial" w:cs="Arial"/>
          <w:sz w:val="24"/>
          <w:szCs w:val="24"/>
        </w:rPr>
        <w:t xml:space="preserve">oría de los depuradores son las </w:t>
      </w:r>
      <w:r w:rsidRPr="00323146">
        <w:rPr>
          <w:rFonts w:ascii="Arial" w:hAnsi="Arial" w:cs="Arial"/>
          <w:sz w:val="24"/>
          <w:szCs w:val="24"/>
        </w:rPr>
        <w:t>siguientes:</w:t>
      </w:r>
    </w:p>
    <w:p w:rsidR="00323146" w:rsidRPr="00323146" w:rsidRDefault="00323146" w:rsidP="00323146">
      <w:pPr>
        <w:pStyle w:val="Prrafodelista"/>
        <w:numPr>
          <w:ilvl w:val="0"/>
          <w:numId w:val="3"/>
        </w:numPr>
        <w:jc w:val="both"/>
        <w:rPr>
          <w:rFonts w:ascii="Arial" w:hAnsi="Arial" w:cs="Arial"/>
          <w:sz w:val="24"/>
          <w:szCs w:val="24"/>
        </w:rPr>
      </w:pPr>
      <w:r w:rsidRPr="00323146">
        <w:rPr>
          <w:rFonts w:ascii="Arial" w:hAnsi="Arial" w:cs="Arial"/>
          <w:sz w:val="24"/>
          <w:szCs w:val="24"/>
        </w:rPr>
        <w:t>Ejecutar el programa: se procede a ejecutar el programa en la herramienta de</w:t>
      </w:r>
      <w:r>
        <w:rPr>
          <w:rFonts w:ascii="Arial" w:hAnsi="Arial" w:cs="Arial"/>
          <w:sz w:val="24"/>
          <w:szCs w:val="24"/>
        </w:rPr>
        <w:t xml:space="preserve"> </w:t>
      </w:r>
      <w:r w:rsidRPr="00323146">
        <w:rPr>
          <w:rFonts w:ascii="Arial" w:hAnsi="Arial" w:cs="Arial"/>
          <w:sz w:val="24"/>
          <w:szCs w:val="24"/>
        </w:rPr>
        <w:t>depuración ofreciendo diversas opciones para ello.</w:t>
      </w:r>
    </w:p>
    <w:p w:rsidR="00323146" w:rsidRPr="00323146" w:rsidRDefault="00323146" w:rsidP="00323146">
      <w:pPr>
        <w:pStyle w:val="Prrafodelista"/>
        <w:numPr>
          <w:ilvl w:val="0"/>
          <w:numId w:val="4"/>
        </w:numPr>
        <w:jc w:val="both"/>
        <w:rPr>
          <w:rFonts w:ascii="Arial" w:hAnsi="Arial" w:cs="Arial"/>
          <w:sz w:val="24"/>
          <w:szCs w:val="24"/>
        </w:rPr>
      </w:pPr>
      <w:r w:rsidRPr="00323146">
        <w:rPr>
          <w:rFonts w:ascii="Arial" w:hAnsi="Arial" w:cs="Arial"/>
          <w:sz w:val="24"/>
          <w:szCs w:val="24"/>
        </w:rPr>
        <w:t>Mostrar el código fuente del programa: muestra cuál fue el código fuente del</w:t>
      </w:r>
    </w:p>
    <w:p w:rsidR="00323146" w:rsidRDefault="00323146" w:rsidP="00323146">
      <w:pPr>
        <w:pStyle w:val="Prrafodelista"/>
        <w:jc w:val="both"/>
        <w:rPr>
          <w:rFonts w:ascii="Arial" w:hAnsi="Arial" w:cs="Arial"/>
          <w:sz w:val="24"/>
          <w:szCs w:val="24"/>
        </w:rPr>
      </w:pPr>
      <w:r w:rsidRPr="00323146">
        <w:rPr>
          <w:rFonts w:ascii="Arial" w:hAnsi="Arial" w:cs="Arial"/>
          <w:sz w:val="24"/>
          <w:szCs w:val="24"/>
        </w:rPr>
        <w:t>programa con el número de línea con el fin de emular la ejecución del programa</w:t>
      </w:r>
      <w:r>
        <w:rPr>
          <w:rFonts w:ascii="Arial" w:hAnsi="Arial" w:cs="Arial"/>
          <w:sz w:val="24"/>
          <w:szCs w:val="24"/>
        </w:rPr>
        <w:t xml:space="preserve"> </w:t>
      </w:r>
      <w:r w:rsidRPr="00323146">
        <w:rPr>
          <w:rFonts w:ascii="Arial" w:hAnsi="Arial" w:cs="Arial"/>
          <w:sz w:val="24"/>
          <w:szCs w:val="24"/>
        </w:rPr>
        <w:t>sobre éste, es decir, se indica qué parte del código fuente se está ejecutando a la hora</w:t>
      </w:r>
      <w:r>
        <w:rPr>
          <w:rFonts w:ascii="Arial" w:hAnsi="Arial" w:cs="Arial"/>
          <w:sz w:val="24"/>
          <w:szCs w:val="24"/>
        </w:rPr>
        <w:t xml:space="preserve"> </w:t>
      </w:r>
      <w:r w:rsidRPr="00323146">
        <w:rPr>
          <w:rFonts w:ascii="Arial" w:hAnsi="Arial" w:cs="Arial"/>
          <w:sz w:val="24"/>
          <w:szCs w:val="24"/>
        </w:rPr>
        <w:t>de correr el programa.</w:t>
      </w:r>
    </w:p>
    <w:p w:rsidR="00323146" w:rsidRDefault="00323146" w:rsidP="00323146">
      <w:pPr>
        <w:pStyle w:val="Prrafodelista"/>
        <w:numPr>
          <w:ilvl w:val="0"/>
          <w:numId w:val="5"/>
        </w:numPr>
        <w:jc w:val="both"/>
        <w:rPr>
          <w:rFonts w:ascii="Arial" w:hAnsi="Arial" w:cs="Arial"/>
          <w:sz w:val="24"/>
          <w:szCs w:val="24"/>
        </w:rPr>
      </w:pPr>
      <w:r w:rsidRPr="00323146">
        <w:rPr>
          <w:rFonts w:ascii="Arial" w:hAnsi="Arial" w:cs="Arial"/>
          <w:sz w:val="24"/>
          <w:szCs w:val="24"/>
        </w:rPr>
        <w:t xml:space="preserve">Punto de ruptura: también conocido por su traducción al inglés </w:t>
      </w:r>
      <w:proofErr w:type="spellStart"/>
      <w:r w:rsidRPr="00323146">
        <w:rPr>
          <w:rFonts w:ascii="Arial" w:hAnsi="Arial" w:cs="Arial"/>
          <w:sz w:val="24"/>
          <w:szCs w:val="24"/>
        </w:rPr>
        <w:t>breakpoint</w:t>
      </w:r>
      <w:proofErr w:type="spellEnd"/>
      <w:r w:rsidRPr="00323146">
        <w:rPr>
          <w:rFonts w:ascii="Arial" w:hAnsi="Arial" w:cs="Arial"/>
          <w:sz w:val="24"/>
          <w:szCs w:val="24"/>
        </w:rPr>
        <w:t>, sirve para</w:t>
      </w:r>
      <w:r>
        <w:rPr>
          <w:rFonts w:ascii="Arial" w:hAnsi="Arial" w:cs="Arial"/>
          <w:sz w:val="24"/>
          <w:szCs w:val="24"/>
        </w:rPr>
        <w:t xml:space="preserve"> </w:t>
      </w:r>
      <w:r w:rsidRPr="00323146">
        <w:rPr>
          <w:rFonts w:ascii="Arial" w:hAnsi="Arial" w:cs="Arial"/>
          <w:sz w:val="24"/>
          <w:szCs w:val="24"/>
        </w:rPr>
        <w:t>detener la ejecución del programa en algún punto indicado previamente por medio</w:t>
      </w:r>
      <w:r>
        <w:rPr>
          <w:rFonts w:ascii="Arial" w:hAnsi="Arial" w:cs="Arial"/>
          <w:sz w:val="24"/>
          <w:szCs w:val="24"/>
        </w:rPr>
        <w:t xml:space="preserve"> </w:t>
      </w:r>
      <w:r w:rsidRPr="00323146">
        <w:rPr>
          <w:rFonts w:ascii="Arial" w:hAnsi="Arial" w:cs="Arial"/>
          <w:sz w:val="24"/>
          <w:szCs w:val="24"/>
        </w:rPr>
        <w:t xml:space="preserve">del número de línea. </w:t>
      </w:r>
    </w:p>
    <w:p w:rsidR="00323146" w:rsidRPr="00323146" w:rsidRDefault="00323146" w:rsidP="00323146">
      <w:pPr>
        <w:pStyle w:val="Prrafodelista"/>
        <w:numPr>
          <w:ilvl w:val="0"/>
          <w:numId w:val="5"/>
        </w:numPr>
        <w:jc w:val="both"/>
        <w:rPr>
          <w:rFonts w:ascii="Arial" w:hAnsi="Arial" w:cs="Arial"/>
          <w:sz w:val="24"/>
          <w:szCs w:val="24"/>
        </w:rPr>
      </w:pPr>
      <w:r w:rsidRPr="00323146">
        <w:rPr>
          <w:rFonts w:ascii="Arial" w:hAnsi="Arial" w:cs="Arial"/>
          <w:sz w:val="24"/>
          <w:szCs w:val="24"/>
        </w:rPr>
        <w:t>Continuar: continúa con la ejecución del programa después del punto de ruptura.</w:t>
      </w:r>
    </w:p>
    <w:p w:rsidR="00323146" w:rsidRDefault="00323146" w:rsidP="00323146">
      <w:pPr>
        <w:pStyle w:val="Prrafodelista"/>
        <w:numPr>
          <w:ilvl w:val="0"/>
          <w:numId w:val="6"/>
        </w:numPr>
        <w:jc w:val="both"/>
        <w:rPr>
          <w:rFonts w:ascii="Arial" w:hAnsi="Arial" w:cs="Arial"/>
          <w:sz w:val="24"/>
          <w:szCs w:val="24"/>
        </w:rPr>
      </w:pPr>
      <w:r w:rsidRPr="00323146">
        <w:rPr>
          <w:rFonts w:ascii="Arial" w:hAnsi="Arial" w:cs="Arial"/>
          <w:sz w:val="24"/>
          <w:szCs w:val="24"/>
        </w:rPr>
        <w:t xml:space="preserve"> Ejecutar la siguiente instrucción: cuando la ejecución del programa se ha detenido</w:t>
      </w:r>
      <w:r>
        <w:rPr>
          <w:rFonts w:ascii="Arial" w:hAnsi="Arial" w:cs="Arial"/>
          <w:sz w:val="24"/>
          <w:szCs w:val="24"/>
        </w:rPr>
        <w:t xml:space="preserve"> </w:t>
      </w:r>
      <w:r w:rsidRPr="00323146">
        <w:rPr>
          <w:rFonts w:ascii="Arial" w:hAnsi="Arial" w:cs="Arial"/>
          <w:sz w:val="24"/>
          <w:szCs w:val="24"/>
        </w:rPr>
        <w:t>por medio del depurador, esta función permite ejecutar una instrucción más y</w:t>
      </w:r>
      <w:r>
        <w:rPr>
          <w:rFonts w:ascii="Arial" w:hAnsi="Arial" w:cs="Arial"/>
          <w:sz w:val="24"/>
          <w:szCs w:val="24"/>
        </w:rPr>
        <w:t xml:space="preserve"> </w:t>
      </w:r>
      <w:r w:rsidRPr="00323146">
        <w:rPr>
          <w:rFonts w:ascii="Arial" w:hAnsi="Arial" w:cs="Arial"/>
          <w:sz w:val="24"/>
          <w:szCs w:val="24"/>
        </w:rPr>
        <w:t>detener el programa de nuevo</w:t>
      </w:r>
      <w:r>
        <w:rPr>
          <w:rFonts w:ascii="Arial" w:hAnsi="Arial" w:cs="Arial"/>
          <w:sz w:val="24"/>
          <w:szCs w:val="24"/>
        </w:rPr>
        <w:t>.</w:t>
      </w:r>
    </w:p>
    <w:p w:rsidR="00323146" w:rsidRPr="00323146" w:rsidRDefault="00323146" w:rsidP="00323146">
      <w:pPr>
        <w:pStyle w:val="Prrafodelista"/>
        <w:numPr>
          <w:ilvl w:val="0"/>
          <w:numId w:val="6"/>
        </w:numPr>
        <w:jc w:val="both"/>
        <w:rPr>
          <w:rFonts w:ascii="Arial" w:hAnsi="Arial" w:cs="Arial"/>
          <w:sz w:val="24"/>
          <w:szCs w:val="24"/>
        </w:rPr>
      </w:pPr>
      <w:r w:rsidRPr="00323146">
        <w:rPr>
          <w:rFonts w:ascii="Arial" w:hAnsi="Arial" w:cs="Arial"/>
          <w:sz w:val="24"/>
          <w:szCs w:val="24"/>
        </w:rPr>
        <w:t>Ejecutar la siguiente línea: es muy similar a la función anterior, pero realizará todas</w:t>
      </w:r>
      <w:r w:rsidRPr="00323146">
        <w:rPr>
          <w:rFonts w:ascii="Arial" w:hAnsi="Arial" w:cs="Arial"/>
          <w:sz w:val="24"/>
          <w:szCs w:val="24"/>
        </w:rPr>
        <w:t xml:space="preserve"> </w:t>
      </w:r>
      <w:r w:rsidRPr="00323146">
        <w:rPr>
          <w:rFonts w:ascii="Arial" w:hAnsi="Arial" w:cs="Arial"/>
          <w:sz w:val="24"/>
          <w:szCs w:val="24"/>
        </w:rPr>
        <w:t>las instrucciones necesarias hasta llegar a la siguiente línea de código.</w:t>
      </w:r>
    </w:p>
    <w:p w:rsidR="00323146" w:rsidRPr="00323146" w:rsidRDefault="00323146" w:rsidP="00323146">
      <w:pPr>
        <w:pStyle w:val="Prrafodelista"/>
        <w:numPr>
          <w:ilvl w:val="0"/>
          <w:numId w:val="6"/>
        </w:numPr>
        <w:jc w:val="both"/>
        <w:rPr>
          <w:rFonts w:ascii="Arial" w:hAnsi="Arial" w:cs="Arial"/>
          <w:sz w:val="24"/>
          <w:szCs w:val="24"/>
        </w:rPr>
      </w:pPr>
      <w:r w:rsidRPr="00323146">
        <w:rPr>
          <w:rFonts w:ascii="Arial" w:hAnsi="Arial" w:cs="Arial"/>
          <w:sz w:val="24"/>
          <w:szCs w:val="24"/>
        </w:rPr>
        <w:lastRenderedPageBreak/>
        <w:t>Ejecutar la instrucción o línea anterior: deshace el efecto provocado por alguna de las</w:t>
      </w:r>
      <w:r>
        <w:rPr>
          <w:rFonts w:ascii="Arial" w:hAnsi="Arial" w:cs="Arial"/>
          <w:sz w:val="24"/>
          <w:szCs w:val="24"/>
        </w:rPr>
        <w:t xml:space="preserve"> </w:t>
      </w:r>
      <w:r w:rsidRPr="00323146">
        <w:rPr>
          <w:rFonts w:ascii="Arial" w:hAnsi="Arial" w:cs="Arial"/>
          <w:sz w:val="24"/>
          <w:szCs w:val="24"/>
        </w:rPr>
        <w:t>funciones anteriores para volver a repetir una sección del programa.</w:t>
      </w:r>
    </w:p>
    <w:p w:rsidR="00323146" w:rsidRDefault="00323146" w:rsidP="00323146">
      <w:pPr>
        <w:pStyle w:val="Prrafodelista"/>
        <w:numPr>
          <w:ilvl w:val="0"/>
          <w:numId w:val="6"/>
        </w:numPr>
        <w:jc w:val="both"/>
        <w:rPr>
          <w:rFonts w:ascii="Arial" w:hAnsi="Arial" w:cs="Arial"/>
          <w:sz w:val="24"/>
          <w:szCs w:val="24"/>
        </w:rPr>
      </w:pPr>
      <w:r w:rsidRPr="00323146">
        <w:rPr>
          <w:rFonts w:ascii="Arial" w:hAnsi="Arial" w:cs="Arial"/>
          <w:sz w:val="24"/>
          <w:szCs w:val="24"/>
        </w:rPr>
        <w:t>Visualizar el valor de las variables: permite conocer el valor de alguna o varias</w:t>
      </w:r>
      <w:r>
        <w:rPr>
          <w:rFonts w:ascii="Arial" w:hAnsi="Arial" w:cs="Arial"/>
          <w:sz w:val="24"/>
          <w:szCs w:val="24"/>
        </w:rPr>
        <w:t xml:space="preserve"> </w:t>
      </w:r>
      <w:r w:rsidRPr="00323146">
        <w:rPr>
          <w:rFonts w:ascii="Arial" w:hAnsi="Arial" w:cs="Arial"/>
          <w:sz w:val="24"/>
          <w:szCs w:val="24"/>
        </w:rPr>
        <w:t>variables.</w:t>
      </w:r>
    </w:p>
    <w:p w:rsidR="00323146" w:rsidRDefault="00323146" w:rsidP="00323146">
      <w:pPr>
        <w:jc w:val="both"/>
        <w:rPr>
          <w:rFonts w:ascii="Arial" w:hAnsi="Arial" w:cs="Arial"/>
          <w:b/>
          <w:sz w:val="28"/>
          <w:szCs w:val="28"/>
        </w:rPr>
      </w:pPr>
      <w:r w:rsidRPr="00323146">
        <w:rPr>
          <w:rFonts w:ascii="Arial" w:hAnsi="Arial" w:cs="Arial"/>
          <w:b/>
          <w:sz w:val="28"/>
          <w:szCs w:val="28"/>
        </w:rPr>
        <w:t>Ejercicios</w:t>
      </w:r>
    </w:p>
    <w:p w:rsidR="00CD5F56" w:rsidRDefault="00CD5F56" w:rsidP="00323146">
      <w:pPr>
        <w:jc w:val="both"/>
        <w:rPr>
          <w:rFonts w:ascii="Arial" w:hAnsi="Arial" w:cs="Arial"/>
          <w:b/>
          <w:sz w:val="28"/>
          <w:szCs w:val="28"/>
        </w:rPr>
      </w:pPr>
    </w:p>
    <w:p w:rsidR="00CD5F56" w:rsidRDefault="00CD5F56" w:rsidP="00323146">
      <w:pPr>
        <w:jc w:val="both"/>
        <w:rPr>
          <w:rFonts w:ascii="Arial" w:hAnsi="Arial" w:cs="Arial"/>
          <w:b/>
          <w:sz w:val="28"/>
          <w:szCs w:val="28"/>
        </w:rPr>
      </w:pPr>
    </w:p>
    <w:p w:rsidR="00323146" w:rsidRDefault="00323146" w:rsidP="00323146">
      <w:pPr>
        <w:pStyle w:val="Prrafodelista"/>
        <w:numPr>
          <w:ilvl w:val="0"/>
          <w:numId w:val="12"/>
        </w:numPr>
        <w:jc w:val="both"/>
        <w:rPr>
          <w:rFonts w:ascii="Arial" w:hAnsi="Arial" w:cs="Arial"/>
          <w:b/>
          <w:sz w:val="28"/>
          <w:szCs w:val="28"/>
        </w:rPr>
      </w:pPr>
      <w:r>
        <w:rPr>
          <w:rFonts w:ascii="Arial" w:hAnsi="Arial" w:cs="Arial"/>
          <w:b/>
          <w:sz w:val="28"/>
          <w:szCs w:val="28"/>
        </w:rPr>
        <w:t>Fórmula</w:t>
      </w:r>
      <w:r w:rsidR="00C737AB">
        <w:rPr>
          <w:rFonts w:ascii="Arial" w:hAnsi="Arial" w:cs="Arial"/>
          <w:b/>
          <w:sz w:val="28"/>
          <w:szCs w:val="28"/>
        </w:rPr>
        <w:t xml:space="preserve"> General (r</w:t>
      </w:r>
      <w:r>
        <w:rPr>
          <w:rFonts w:ascii="Arial" w:hAnsi="Arial" w:cs="Arial"/>
          <w:b/>
          <w:sz w:val="28"/>
          <w:szCs w:val="28"/>
        </w:rPr>
        <w:t>eales)</w:t>
      </w:r>
    </w:p>
    <w:p w:rsidR="00323146" w:rsidRDefault="00323146" w:rsidP="00323146">
      <w:pPr>
        <w:pStyle w:val="Prrafodelista"/>
        <w:jc w:val="center"/>
        <w:rPr>
          <w:rFonts w:ascii="Arial" w:hAnsi="Arial" w:cs="Arial"/>
          <w:b/>
          <w:sz w:val="28"/>
          <w:szCs w:val="28"/>
        </w:rPr>
      </w:pPr>
      <w:r w:rsidRPr="00323146">
        <w:rPr>
          <w:rFonts w:ascii="Arial" w:hAnsi="Arial" w:cs="Arial"/>
          <w:b/>
          <w:noProof/>
          <w:sz w:val="28"/>
          <w:szCs w:val="28"/>
          <w:lang w:eastAsia="es-MX"/>
        </w:rPr>
        <w:drawing>
          <wp:inline distT="0" distB="0" distL="0" distR="0">
            <wp:extent cx="5612130" cy="5081850"/>
            <wp:effectExtent l="0" t="0" r="7620" b="5080"/>
            <wp:docPr id="1" name="Imagen 1" descr="C:\Users\Acer Z3751\Desktop\chicharronera re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Z3751\Desktop\chicharronera rea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081850"/>
                    </a:xfrm>
                    <a:prstGeom prst="rect">
                      <a:avLst/>
                    </a:prstGeom>
                    <a:noFill/>
                    <a:ln>
                      <a:noFill/>
                    </a:ln>
                  </pic:spPr>
                </pic:pic>
              </a:graphicData>
            </a:graphic>
          </wp:inline>
        </w:drawing>
      </w:r>
    </w:p>
    <w:p w:rsidR="00C737AB" w:rsidRDefault="00C737AB" w:rsidP="00323146">
      <w:pPr>
        <w:pStyle w:val="Prrafodelista"/>
        <w:jc w:val="center"/>
        <w:rPr>
          <w:rFonts w:ascii="Arial" w:hAnsi="Arial" w:cs="Arial"/>
          <w:b/>
          <w:sz w:val="28"/>
          <w:szCs w:val="28"/>
        </w:rPr>
      </w:pPr>
    </w:p>
    <w:p w:rsidR="00C737AB" w:rsidRDefault="00C737AB" w:rsidP="00323146">
      <w:pPr>
        <w:pStyle w:val="Prrafodelista"/>
        <w:jc w:val="center"/>
        <w:rPr>
          <w:rFonts w:ascii="Arial" w:hAnsi="Arial" w:cs="Arial"/>
          <w:b/>
          <w:sz w:val="28"/>
          <w:szCs w:val="28"/>
        </w:rPr>
      </w:pPr>
    </w:p>
    <w:p w:rsidR="00C737AB" w:rsidRDefault="00C737AB" w:rsidP="00323146">
      <w:pPr>
        <w:pStyle w:val="Prrafodelista"/>
        <w:jc w:val="center"/>
        <w:rPr>
          <w:rFonts w:ascii="Arial" w:hAnsi="Arial" w:cs="Arial"/>
          <w:b/>
          <w:sz w:val="28"/>
          <w:szCs w:val="28"/>
        </w:rPr>
      </w:pPr>
    </w:p>
    <w:p w:rsidR="00C737AB" w:rsidRDefault="00C737AB" w:rsidP="00323146">
      <w:pPr>
        <w:pStyle w:val="Prrafodelista"/>
        <w:jc w:val="center"/>
        <w:rPr>
          <w:rFonts w:ascii="Arial" w:hAnsi="Arial" w:cs="Arial"/>
          <w:b/>
          <w:sz w:val="28"/>
          <w:szCs w:val="28"/>
        </w:rPr>
      </w:pPr>
    </w:p>
    <w:p w:rsidR="00C737AB" w:rsidRDefault="00C737AB" w:rsidP="00323146">
      <w:pPr>
        <w:pStyle w:val="Prrafodelista"/>
        <w:jc w:val="center"/>
        <w:rPr>
          <w:rFonts w:ascii="Arial" w:hAnsi="Arial" w:cs="Arial"/>
          <w:b/>
          <w:sz w:val="28"/>
          <w:szCs w:val="28"/>
        </w:rPr>
      </w:pPr>
    </w:p>
    <w:p w:rsidR="00C737AB" w:rsidRDefault="00C737AB" w:rsidP="00C737AB">
      <w:pPr>
        <w:pStyle w:val="Prrafodelista"/>
        <w:numPr>
          <w:ilvl w:val="0"/>
          <w:numId w:val="12"/>
        </w:numPr>
        <w:rPr>
          <w:rFonts w:ascii="Arial" w:hAnsi="Arial" w:cs="Arial"/>
          <w:b/>
          <w:sz w:val="28"/>
          <w:szCs w:val="28"/>
        </w:rPr>
      </w:pPr>
      <w:r>
        <w:rPr>
          <w:rFonts w:ascii="Arial" w:hAnsi="Arial" w:cs="Arial"/>
          <w:b/>
          <w:sz w:val="28"/>
          <w:szCs w:val="28"/>
        </w:rPr>
        <w:t>Fórmula General (imaginarios)</w:t>
      </w:r>
    </w:p>
    <w:p w:rsidR="00CD5F56" w:rsidRDefault="00CD5F56" w:rsidP="00CD5F56">
      <w:pPr>
        <w:rPr>
          <w:rFonts w:ascii="Arial" w:hAnsi="Arial" w:cs="Arial"/>
          <w:b/>
          <w:sz w:val="28"/>
          <w:szCs w:val="28"/>
        </w:rPr>
      </w:pPr>
    </w:p>
    <w:p w:rsidR="00CD5F56" w:rsidRPr="00CD5F56" w:rsidRDefault="00CD5F56" w:rsidP="00CD5F56">
      <w:pPr>
        <w:rPr>
          <w:rFonts w:ascii="Arial" w:hAnsi="Arial" w:cs="Arial"/>
          <w:b/>
          <w:sz w:val="28"/>
          <w:szCs w:val="28"/>
        </w:rPr>
      </w:pPr>
    </w:p>
    <w:p w:rsidR="00C737AB" w:rsidRDefault="00C737AB" w:rsidP="00C737AB">
      <w:pPr>
        <w:pStyle w:val="Prrafodelista"/>
        <w:rPr>
          <w:rFonts w:ascii="Arial" w:hAnsi="Arial" w:cs="Arial"/>
          <w:b/>
          <w:sz w:val="28"/>
          <w:szCs w:val="28"/>
        </w:rPr>
      </w:pPr>
      <w:r w:rsidRPr="00C737AB">
        <w:rPr>
          <w:rFonts w:ascii="Arial" w:hAnsi="Arial" w:cs="Arial"/>
          <w:b/>
          <w:noProof/>
          <w:sz w:val="28"/>
          <w:szCs w:val="28"/>
          <w:lang w:eastAsia="es-MX"/>
        </w:rPr>
        <w:drawing>
          <wp:inline distT="0" distB="0" distL="0" distR="0">
            <wp:extent cx="5612130" cy="5009616"/>
            <wp:effectExtent l="0" t="0" r="7620" b="635"/>
            <wp:docPr id="2" name="Imagen 2" descr="C:\Users\Acer Z3751\Desktop\chicharronera imagi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Z3751\Desktop\chicharronera imaginari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009616"/>
                    </a:xfrm>
                    <a:prstGeom prst="rect">
                      <a:avLst/>
                    </a:prstGeom>
                    <a:noFill/>
                    <a:ln>
                      <a:noFill/>
                    </a:ln>
                  </pic:spPr>
                </pic:pic>
              </a:graphicData>
            </a:graphic>
          </wp:inline>
        </w:drawing>
      </w: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D5F56" w:rsidRPr="00C737AB" w:rsidRDefault="00CD5F56" w:rsidP="00C737AB">
      <w:pPr>
        <w:pStyle w:val="Prrafodelista"/>
        <w:rPr>
          <w:rFonts w:ascii="Arial" w:hAnsi="Arial" w:cs="Arial"/>
          <w:b/>
          <w:sz w:val="28"/>
          <w:szCs w:val="28"/>
        </w:rPr>
      </w:pPr>
      <w:bookmarkStart w:id="1" w:name="_GoBack"/>
      <w:bookmarkEnd w:id="1"/>
    </w:p>
    <w:p w:rsidR="00C737AB" w:rsidRDefault="00C737AB" w:rsidP="00C737AB">
      <w:pPr>
        <w:pStyle w:val="Prrafodelista"/>
        <w:numPr>
          <w:ilvl w:val="0"/>
          <w:numId w:val="12"/>
        </w:numPr>
        <w:rPr>
          <w:rFonts w:ascii="Arial" w:hAnsi="Arial" w:cs="Arial"/>
          <w:b/>
          <w:sz w:val="28"/>
          <w:szCs w:val="28"/>
        </w:rPr>
      </w:pPr>
      <w:r>
        <w:rPr>
          <w:rFonts w:ascii="Arial" w:hAnsi="Arial" w:cs="Arial"/>
          <w:b/>
          <w:sz w:val="28"/>
          <w:szCs w:val="28"/>
        </w:rPr>
        <w:lastRenderedPageBreak/>
        <w:t>Ecuación de X (menor a 2)</w:t>
      </w:r>
    </w:p>
    <w:p w:rsidR="00C737AB" w:rsidRDefault="00C737AB" w:rsidP="00C737AB">
      <w:pPr>
        <w:pStyle w:val="Prrafodelista"/>
        <w:rPr>
          <w:rFonts w:ascii="Arial" w:hAnsi="Arial" w:cs="Arial"/>
          <w:b/>
          <w:sz w:val="28"/>
          <w:szCs w:val="28"/>
        </w:rPr>
      </w:pPr>
      <w:r w:rsidRPr="00C737AB">
        <w:rPr>
          <w:rFonts w:ascii="Arial" w:hAnsi="Arial" w:cs="Arial"/>
          <w:b/>
          <w:noProof/>
          <w:sz w:val="28"/>
          <w:szCs w:val="28"/>
          <w:lang w:eastAsia="es-MX"/>
        </w:rPr>
        <w:drawing>
          <wp:inline distT="0" distB="0" distL="0" distR="0">
            <wp:extent cx="5612130" cy="3306712"/>
            <wp:effectExtent l="0" t="0" r="7620" b="8255"/>
            <wp:docPr id="3" name="Imagen 3" descr="C:\Users\Acer Z3751\Desktop\x menor 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Z3751\Desktop\x menor a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06712"/>
                    </a:xfrm>
                    <a:prstGeom prst="rect">
                      <a:avLst/>
                    </a:prstGeom>
                    <a:noFill/>
                    <a:ln>
                      <a:noFill/>
                    </a:ln>
                  </pic:spPr>
                </pic:pic>
              </a:graphicData>
            </a:graphic>
          </wp:inline>
        </w:drawing>
      </w: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numPr>
          <w:ilvl w:val="0"/>
          <w:numId w:val="12"/>
        </w:numPr>
        <w:rPr>
          <w:rFonts w:ascii="Arial" w:hAnsi="Arial" w:cs="Arial"/>
          <w:b/>
          <w:sz w:val="28"/>
          <w:szCs w:val="28"/>
        </w:rPr>
      </w:pPr>
      <w:r>
        <w:rPr>
          <w:rFonts w:ascii="Arial" w:hAnsi="Arial" w:cs="Arial"/>
          <w:b/>
          <w:sz w:val="28"/>
          <w:szCs w:val="28"/>
        </w:rPr>
        <w:t>Ecuación de X (igual a 2)</w:t>
      </w:r>
    </w:p>
    <w:p w:rsidR="00C737AB" w:rsidRDefault="00C737AB" w:rsidP="00C737AB">
      <w:pPr>
        <w:pStyle w:val="Prrafodelista"/>
        <w:rPr>
          <w:rFonts w:ascii="Arial" w:hAnsi="Arial" w:cs="Arial"/>
          <w:b/>
          <w:sz w:val="28"/>
          <w:szCs w:val="28"/>
        </w:rPr>
      </w:pPr>
      <w:r w:rsidRPr="00C737AB">
        <w:rPr>
          <w:rFonts w:ascii="Arial" w:hAnsi="Arial" w:cs="Arial"/>
          <w:b/>
          <w:noProof/>
          <w:sz w:val="28"/>
          <w:szCs w:val="28"/>
          <w:lang w:eastAsia="es-MX"/>
        </w:rPr>
        <w:drawing>
          <wp:inline distT="0" distB="0" distL="0" distR="0">
            <wp:extent cx="5612130" cy="3341835"/>
            <wp:effectExtent l="0" t="0" r="7620" b="0"/>
            <wp:docPr id="4" name="Imagen 4" descr="C:\Users\Acer Z3751\Desktop\x igual 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Z3751\Desktop\x igual a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41835"/>
                    </a:xfrm>
                    <a:prstGeom prst="rect">
                      <a:avLst/>
                    </a:prstGeom>
                    <a:noFill/>
                    <a:ln>
                      <a:noFill/>
                    </a:ln>
                  </pic:spPr>
                </pic:pic>
              </a:graphicData>
            </a:graphic>
          </wp:inline>
        </w:drawing>
      </w: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numPr>
          <w:ilvl w:val="0"/>
          <w:numId w:val="12"/>
        </w:numPr>
        <w:rPr>
          <w:rFonts w:ascii="Arial" w:hAnsi="Arial" w:cs="Arial"/>
          <w:b/>
          <w:sz w:val="28"/>
          <w:szCs w:val="28"/>
        </w:rPr>
      </w:pPr>
      <w:r>
        <w:rPr>
          <w:rFonts w:ascii="Arial" w:hAnsi="Arial" w:cs="Arial"/>
          <w:b/>
          <w:sz w:val="28"/>
          <w:szCs w:val="28"/>
        </w:rPr>
        <w:lastRenderedPageBreak/>
        <w:t>Ecuación de X (mayor a 2)</w:t>
      </w: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p>
    <w:p w:rsidR="00C737AB" w:rsidRDefault="00C737AB" w:rsidP="00C737AB">
      <w:pPr>
        <w:pStyle w:val="Prrafodelista"/>
        <w:rPr>
          <w:rFonts w:ascii="Arial" w:hAnsi="Arial" w:cs="Arial"/>
          <w:b/>
          <w:sz w:val="28"/>
          <w:szCs w:val="28"/>
        </w:rPr>
      </w:pPr>
      <w:r w:rsidRPr="00C737AB">
        <w:rPr>
          <w:rFonts w:ascii="Arial" w:hAnsi="Arial" w:cs="Arial"/>
          <w:b/>
          <w:noProof/>
          <w:sz w:val="28"/>
          <w:szCs w:val="28"/>
          <w:lang w:eastAsia="es-MX"/>
        </w:rPr>
        <w:drawing>
          <wp:inline distT="0" distB="0" distL="0" distR="0">
            <wp:extent cx="5612130" cy="3302692"/>
            <wp:effectExtent l="0" t="0" r="7620" b="0"/>
            <wp:docPr id="5" name="Imagen 5" descr="C:\Users\Acer Z3751\Desktop\x mayor 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Z3751\Desktop\x mayor a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02692"/>
                    </a:xfrm>
                    <a:prstGeom prst="rect">
                      <a:avLst/>
                    </a:prstGeom>
                    <a:noFill/>
                    <a:ln>
                      <a:noFill/>
                    </a:ln>
                  </pic:spPr>
                </pic:pic>
              </a:graphicData>
            </a:graphic>
          </wp:inline>
        </w:drawing>
      </w:r>
    </w:p>
    <w:p w:rsidR="00C737AB" w:rsidRPr="00C737AB" w:rsidRDefault="00C737AB" w:rsidP="00C737AB">
      <w:pPr>
        <w:rPr>
          <w:rFonts w:ascii="Arial" w:hAnsi="Arial" w:cs="Arial"/>
          <w:b/>
          <w:sz w:val="28"/>
          <w:szCs w:val="28"/>
        </w:rPr>
      </w:pPr>
    </w:p>
    <w:p w:rsidR="00C737AB" w:rsidRDefault="00C737AB" w:rsidP="00C737AB">
      <w:pPr>
        <w:pStyle w:val="Prrafodelista"/>
        <w:numPr>
          <w:ilvl w:val="0"/>
          <w:numId w:val="12"/>
        </w:numPr>
        <w:rPr>
          <w:rFonts w:ascii="Arial" w:hAnsi="Arial" w:cs="Arial"/>
          <w:b/>
          <w:sz w:val="28"/>
          <w:szCs w:val="28"/>
        </w:rPr>
      </w:pPr>
      <w:r>
        <w:rPr>
          <w:rFonts w:ascii="Arial" w:hAnsi="Arial" w:cs="Arial"/>
          <w:b/>
          <w:sz w:val="28"/>
          <w:szCs w:val="28"/>
        </w:rPr>
        <w:t>Gastos Mensuales</w:t>
      </w:r>
    </w:p>
    <w:p w:rsidR="00C737AB" w:rsidRDefault="00C737AB" w:rsidP="00C737AB">
      <w:pPr>
        <w:pStyle w:val="Prrafodelista"/>
        <w:rPr>
          <w:rFonts w:ascii="Arial" w:hAnsi="Arial" w:cs="Arial"/>
          <w:b/>
          <w:noProof/>
          <w:sz w:val="28"/>
          <w:szCs w:val="28"/>
          <w:lang w:eastAsia="es-MX"/>
        </w:rPr>
      </w:pPr>
    </w:p>
    <w:p w:rsidR="00C737AB" w:rsidRDefault="00CD5F56" w:rsidP="00C737AB">
      <w:pPr>
        <w:pStyle w:val="Prrafodelista"/>
        <w:rPr>
          <w:rFonts w:ascii="Arial" w:hAnsi="Arial" w:cs="Arial"/>
          <w:b/>
          <w:sz w:val="28"/>
          <w:szCs w:val="28"/>
        </w:rPr>
      </w:pPr>
      <w:r w:rsidRPr="00CD5F56">
        <w:rPr>
          <w:rFonts w:ascii="Arial" w:hAnsi="Arial" w:cs="Arial"/>
          <w:b/>
          <w:noProof/>
          <w:sz w:val="28"/>
          <w:szCs w:val="28"/>
          <w:lang w:eastAsia="es-MX"/>
        </w:rPr>
        <w:drawing>
          <wp:inline distT="0" distB="0" distL="0" distR="0">
            <wp:extent cx="5612130" cy="3326249"/>
            <wp:effectExtent l="0" t="0" r="7620" b="7620"/>
            <wp:docPr id="7" name="Imagen 7" descr="C:\Users\Acer Z3751\Desktop\gastos mensu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 Z3751\Desktop\gastos mensua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26249"/>
                    </a:xfrm>
                    <a:prstGeom prst="rect">
                      <a:avLst/>
                    </a:prstGeom>
                    <a:noFill/>
                    <a:ln>
                      <a:noFill/>
                    </a:ln>
                  </pic:spPr>
                </pic:pic>
              </a:graphicData>
            </a:graphic>
          </wp:inline>
        </w:drawing>
      </w:r>
    </w:p>
    <w:p w:rsidR="00C737AB" w:rsidRDefault="00CD5F56" w:rsidP="00C737AB">
      <w:pPr>
        <w:pStyle w:val="Prrafodelista"/>
        <w:rPr>
          <w:rFonts w:ascii="Arial" w:hAnsi="Arial" w:cs="Arial"/>
          <w:b/>
          <w:sz w:val="32"/>
          <w:szCs w:val="32"/>
        </w:rPr>
      </w:pPr>
      <w:r w:rsidRPr="00CD5F56">
        <w:rPr>
          <w:rFonts w:ascii="Arial" w:hAnsi="Arial" w:cs="Arial"/>
          <w:b/>
          <w:sz w:val="32"/>
          <w:szCs w:val="32"/>
        </w:rPr>
        <w:lastRenderedPageBreak/>
        <w:t>Conclusiones</w:t>
      </w:r>
    </w:p>
    <w:p w:rsidR="00CD5F56" w:rsidRPr="00CD5F56" w:rsidRDefault="00CD5F56" w:rsidP="00C737AB">
      <w:pPr>
        <w:pStyle w:val="Prrafodelista"/>
        <w:rPr>
          <w:rFonts w:ascii="Arial" w:hAnsi="Arial" w:cs="Arial"/>
          <w:sz w:val="24"/>
          <w:szCs w:val="24"/>
        </w:rPr>
      </w:pPr>
      <w:r>
        <w:rPr>
          <w:rFonts w:ascii="Arial" w:hAnsi="Arial" w:cs="Arial"/>
          <w:sz w:val="24"/>
          <w:szCs w:val="24"/>
        </w:rPr>
        <w:t>No sabía de la existencia de la función de la depuración, me parece muy útil en el caso de tener compilado un programa pero que no haga lo que se espera, hacer uso de la depuración para saber justamente que tienes que modificar para que tu programa no solo corra, sino que también cumpla con el objetivo propuesto desde el inicio, se me hace una gran herramienta de mucha ayuda.</w:t>
      </w:r>
    </w:p>
    <w:sectPr w:rsidR="00CD5F56" w:rsidRPr="00CD5F56" w:rsidSect="0036228B">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D0C" w:rsidRDefault="007F0D0C" w:rsidP="0036228B">
      <w:pPr>
        <w:spacing w:after="0" w:line="240" w:lineRule="auto"/>
      </w:pPr>
      <w:r>
        <w:separator/>
      </w:r>
    </w:p>
  </w:endnote>
  <w:endnote w:type="continuationSeparator" w:id="0">
    <w:p w:rsidR="007F0D0C" w:rsidRDefault="007F0D0C"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D0C" w:rsidRDefault="007F0D0C" w:rsidP="0036228B">
      <w:pPr>
        <w:spacing w:after="0" w:line="240" w:lineRule="auto"/>
      </w:pPr>
      <w:r>
        <w:separator/>
      </w:r>
    </w:p>
  </w:footnote>
  <w:footnote w:type="continuationSeparator" w:id="0">
    <w:p w:rsidR="007F0D0C" w:rsidRDefault="007F0D0C"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5CF"/>
    <w:multiLevelType w:val="hybridMultilevel"/>
    <w:tmpl w:val="D2940B1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213DC8"/>
    <w:multiLevelType w:val="hybridMultilevel"/>
    <w:tmpl w:val="2F3EC47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3E635A"/>
    <w:multiLevelType w:val="hybridMultilevel"/>
    <w:tmpl w:val="6AA4A3A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EB393B"/>
    <w:multiLevelType w:val="hybridMultilevel"/>
    <w:tmpl w:val="7826B2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FC769D"/>
    <w:multiLevelType w:val="hybridMultilevel"/>
    <w:tmpl w:val="555640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DD346E"/>
    <w:multiLevelType w:val="hybridMultilevel"/>
    <w:tmpl w:val="217CF45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A03784"/>
    <w:multiLevelType w:val="hybridMultilevel"/>
    <w:tmpl w:val="1FC8C21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F854B0F"/>
    <w:multiLevelType w:val="hybridMultilevel"/>
    <w:tmpl w:val="A1BE76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88F09B6"/>
    <w:multiLevelType w:val="hybridMultilevel"/>
    <w:tmpl w:val="6D0CCB8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90D7243"/>
    <w:multiLevelType w:val="hybridMultilevel"/>
    <w:tmpl w:val="A56EF7F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864975"/>
    <w:multiLevelType w:val="hybridMultilevel"/>
    <w:tmpl w:val="C3EA9D6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6D21CCF"/>
    <w:multiLevelType w:val="hybridMultilevel"/>
    <w:tmpl w:val="E42614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4"/>
  </w:num>
  <w:num w:numId="5">
    <w:abstractNumId w:val="6"/>
  </w:num>
  <w:num w:numId="6">
    <w:abstractNumId w:val="2"/>
  </w:num>
  <w:num w:numId="7">
    <w:abstractNumId w:val="8"/>
  </w:num>
  <w:num w:numId="8">
    <w:abstractNumId w:val="10"/>
  </w:num>
  <w:num w:numId="9">
    <w:abstractNumId w:val="3"/>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E9"/>
    <w:rsid w:val="00000E69"/>
    <w:rsid w:val="000F3AA2"/>
    <w:rsid w:val="00136890"/>
    <w:rsid w:val="0018195F"/>
    <w:rsid w:val="00185477"/>
    <w:rsid w:val="00200B71"/>
    <w:rsid w:val="00201F6D"/>
    <w:rsid w:val="00227473"/>
    <w:rsid w:val="002D0303"/>
    <w:rsid w:val="002E3C6A"/>
    <w:rsid w:val="002E4B0F"/>
    <w:rsid w:val="00323146"/>
    <w:rsid w:val="0036228B"/>
    <w:rsid w:val="003947C9"/>
    <w:rsid w:val="00422E6D"/>
    <w:rsid w:val="0049791F"/>
    <w:rsid w:val="005C5511"/>
    <w:rsid w:val="005E6144"/>
    <w:rsid w:val="00626AD6"/>
    <w:rsid w:val="006334C0"/>
    <w:rsid w:val="006B77D0"/>
    <w:rsid w:val="007F0D0C"/>
    <w:rsid w:val="00812EE1"/>
    <w:rsid w:val="008463E9"/>
    <w:rsid w:val="008A34E6"/>
    <w:rsid w:val="00967E5D"/>
    <w:rsid w:val="00972185"/>
    <w:rsid w:val="00A26FEA"/>
    <w:rsid w:val="00A73EDC"/>
    <w:rsid w:val="00C14F0D"/>
    <w:rsid w:val="00C53460"/>
    <w:rsid w:val="00C737AB"/>
    <w:rsid w:val="00CD5F56"/>
    <w:rsid w:val="00D745A4"/>
    <w:rsid w:val="00DA7838"/>
    <w:rsid w:val="00E126E6"/>
    <w:rsid w:val="00E36A19"/>
    <w:rsid w:val="00E55487"/>
    <w:rsid w:val="00E61F00"/>
    <w:rsid w:val="00E62029"/>
    <w:rsid w:val="00E82A7B"/>
    <w:rsid w:val="00EC1CC8"/>
    <w:rsid w:val="00F279F5"/>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D4C4"/>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626AD6"/>
    <w:pPr>
      <w:ind w:left="720"/>
      <w:contextualSpacing/>
    </w:pPr>
  </w:style>
  <w:style w:type="character" w:styleId="Textodelmarcadordeposicin">
    <w:name w:val="Placeholder Text"/>
    <w:basedOn w:val="Fuentedeprrafopredeter"/>
    <w:uiPriority w:val="99"/>
    <w:semiHidden/>
    <w:rsid w:val="00000E69"/>
    <w:rPr>
      <w:color w:val="808080"/>
    </w:rPr>
  </w:style>
  <w:style w:type="character" w:styleId="Hipervnculo">
    <w:name w:val="Hyperlink"/>
    <w:basedOn w:val="Fuentedeprrafopredeter"/>
    <w:uiPriority w:val="99"/>
    <w:unhideWhenUsed/>
    <w:rsid w:val="00E62029"/>
    <w:rPr>
      <w:color w:val="0563C1" w:themeColor="hyperlink"/>
      <w:u w:val="single"/>
    </w:rPr>
  </w:style>
  <w:style w:type="character" w:customStyle="1" w:styleId="UnresolvedMention">
    <w:name w:val="Unresolved Mention"/>
    <w:basedOn w:val="Fuentedeprrafopredeter"/>
    <w:uiPriority w:val="99"/>
    <w:semiHidden/>
    <w:unhideWhenUsed/>
    <w:rsid w:val="00E6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519</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Ale Téllez Torres</cp:lastModifiedBy>
  <cp:revision>3</cp:revision>
  <dcterms:created xsi:type="dcterms:W3CDTF">2018-10-20T00:12:00Z</dcterms:created>
  <dcterms:modified xsi:type="dcterms:W3CDTF">2018-10-20T00:38:00Z</dcterms:modified>
</cp:coreProperties>
</file>