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857" w:rsidRPr="002D744F" w:rsidRDefault="002D744F">
      <w:pPr>
        <w:rPr>
          <w:lang w:val="es-AR"/>
        </w:rPr>
      </w:pPr>
      <w:r>
        <w:rPr>
          <w:lang w:val="es-AR"/>
        </w:rPr>
        <w:t>CV de Ale</w:t>
      </w:r>
    </w:p>
    <w:sectPr w:rsidR="002C5857" w:rsidRPr="002D744F" w:rsidSect="002C5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744F"/>
    <w:rsid w:val="002C5857"/>
    <w:rsid w:val="002D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8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Otilia</dc:creator>
  <cp:lastModifiedBy>Otilia</cp:lastModifiedBy>
  <cp:revision>1</cp:revision>
  <dcterms:created xsi:type="dcterms:W3CDTF">2022-09-19T19:49:00Z</dcterms:created>
  <dcterms:modified xsi:type="dcterms:W3CDTF">2022-09-19T19:50:00Z</dcterms:modified>
</cp:coreProperties>
</file>