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6mbjs6gfldf1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Анализ и сравнение написания веб-приложений с использованием Django, Flask и FastAPI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7ffizbbkq7b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msjuqwhivk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mbjs6gfld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и сравнение написания веб-приложений с использованием Django, Flask и FastAPI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u w:val="none"/>
            </w:rPr>
          </w:pPr>
          <w:hyperlink w:anchor="_bwarub3fwef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Введение</w:t>
              <w:tab/>
            </w:r>
          </w:hyperlink>
          <w:r w:rsidDel="00000000" w:rsidR="00000000" w:rsidRPr="00000000">
            <w:fldChar w:fldCharType="begin"/>
            <w:instrText xml:space="preserve"> PAGEREF _w3fonuc1il0o \h </w:instrText>
            <w:fldChar w:fldCharType="separate"/>
          </w: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u w:val="none"/>
            </w:rPr>
          </w:pPr>
          <w:hyperlink w:anchor="_vkcwrdyt0b5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Основные понятия и определения</w:t>
              <w:tab/>
              <w:t xml:space="preserve">2</w:t>
            </w:r>
          </w:hyperlink>
          <w:r w:rsidDel="00000000" w:rsidR="00000000" w:rsidRPr="00000000">
            <w:fldChar w:fldCharType="begin"/>
            <w:instrText xml:space="preserve"> PAGEREF _rv4j3jlvb8fv \h </w:instrText>
            <w:fldChar w:fldCharType="separate"/>
          </w: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8fg325q42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Методы и подходы к разработке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68a5jrdusyi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zaf2764ff2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Обзор инструментов для разработки веб-приложений на Python: Django, Flask, FastAPI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7sp1kpxou4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340l87vnnb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Проектирование приложения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52mcnvgj423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6brm37qbco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Разработка в соответствии с созданной документацией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9l0km7ua6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Django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pk9eaec3iy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Flask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b7xaew46zb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FastAPI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430xqset8u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Анализ написания web-приложений с использованием разных фреймворков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1uqznex9mi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Django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053v5qc0wp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Flask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0volo2d1i8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FastAPI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2ia2v55ad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и сравнение веб-приложений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z9sued94k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Django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mbspgminb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Flask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wkh6r19ut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FastAPI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y2898hewou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Сравнительная таблица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vblu44jls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zdnaok1113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7q1pcak8zf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Обзор выполненной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ilaxtazlob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Дальнейшие планы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j2iitmd7l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arub3fwef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kzwhqz28r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Обоснование выбора темы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Выбор фреймворка для разработки web-приложений влияет на продуктивность команды, структуру проекта и последующую поддержку кода. Django, Flask и FastAPI являются одними из самых популярных Python-фреймворков для этих целей.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Тема дипломной работы была выбрана в связи с необходимостью практического сравнения работы с различными веб-фреймворками для поиска наиболее подходящих инструментов для решения задач разных стилей и размеров проектов.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6amoyutrx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 и задачи исследования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Цель: создать пример приложения в сфере продажи видеоигр и проанализировать различия в подходах к проектированию и реализации с использованием Django, Flask и FastAPI.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Изучить концепции и подходы к разработке web-приложений на базе Python.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Создать магазин видеоигр на Django, Flask и FastAPI.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Проанализировать сложности и различия в организации кода и функциональных возможностей между тремя фреймворками.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Провести сравнительный анализ производительности и удобства разработки.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Оценить перспективы использования каждого фреймворка для различных типов проектов.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cwrdyt0b5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Основные понятия и определения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5msj3rbo3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Web-приложение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Web-приложение представляет собой программное обеспечение, работающее на веб-сервере и предоставляющее пользователям доступ к функциональности через веб-браузер. Такие приложения включают фронтенд (интерфейс пользователя) и бэкенд (серверная логика).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20269kuc3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Фреймворк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Фреймворк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это программная платформа, предоставляющая разработчику набор инструментов и библиотек для ускорения разработки и стандартизации процесса.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Django: полнофункциональный фреймворк "все в одном" для разработки масштабируемых приложений.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Flask: минималистичный фреймворк с высокой степенью гибкости.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21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rv4j3jlvb8fv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FastAPI: современный фреймворк для создания высокопроизводительных API.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fg325q42c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Методы и подходы к разработке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Для реализации web-приложений использовались три подхода: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Использование Django: акцент на встроенные возможности, такие как ORM, аутентификация, и админ-панель.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Использование Flask: реализация всех компонентов с использованием сторонних библиотек для достижения гибкости.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Использование FastAPI: создание API с авто-документацией и асинхронной обработкой запросов.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Каждый подход был реализован на основе общего примера: магазина видеоигр, включающего главную страницу, каталог, корзину и оформление заказа.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af2764ff2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Обзор инструментов для разработки веб-приложений на Python: Django, Flask, FastAPI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37ggfspmj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Django предоставляет множество встроенных компонентов: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ORM: для работы с базами данных.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Аутентификация: система управления пользователями и правами доступа.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Админ-панель: автоматическая генерация интерфейса для управления данными.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9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Маршрутизация: гибкая система маршрутов на основе регулярных выражений.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высокая скорость разработки благодаря встроенным инструментам, безопасность, сообщество и экосистема.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Недостатки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высокая сложность настройки для небольших проектов, более низкая производительность в сравнении с FastAPI.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p8s9g8kjo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Flask предоставляет минималистичный подход: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Подключение только необходимых библиотек.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Простота структуры проекта.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гибкость, лёгкость освоения, высокая производительность для простых задач.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Недостатки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необходимость ручной настройки множества компонентов, сложность масштабирования для больших проектов.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74lnp6x9p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FastAPI фокусируется на создании API: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Автоматическая генерация документации (Swagger UI).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Валидация данных с использованием Pydantic.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Асинхронная обработка запросов.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высокая производительность, современный подход, удобство работы с типами данных.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f87sp1kpxou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Недостатки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меньшая экосистема по сравнению с Django, необходимость освоения новых концепций.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40l87vnnb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Проектирование приложения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pwhgvpwjl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для продажи ключей видеоигр.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Реализация главной страницы, каталога игр, корзины и оформления заказа.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Поддержка добавления и удаления игр из корзины.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2mcnvgj42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Python.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Реализация приложения на Django, Flask и FastAPI.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Подключение баз данных для хранения данных о товарах и заказах.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HTML-шаблонов для отображения интерфейса.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brm37qbco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Разработка в соответствии с созданной документацией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9l0km7ua6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на Django включала: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встроенных моделей для хранения данных об играх и заказах.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Реализация маршрутов с помощью функций-представлений.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шаблонов для отображения страниц.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админ-панели для управления данными.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Домашняя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Домашняя страница презентует нам удобное меню из главной страницы, магазина и корзины. Также тут сразу представлены игры из магазина для удобства покупателей.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90086" cy="3093489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0086" cy="3093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1. Домашняя страница Django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Магазина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Тут же представлен весь каталог игр магазина GameStore, есть возможность добавить игры в корзину.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2. Страница Магазина Django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Пустая корзина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Здесь можно увидеть, что ваша корзина пуста, а значит вы ещё не добавили ни одну игру для покупки.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81638" cy="2605135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64087" l="0" r="634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60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3. Пустая корзина Django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Полная корзина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Здесь мы можем видеть, что добавили несколько игр в свою корзину, а одну игру даже взяли дважды (для себя и друга). Отсюда мы можем нажать на “продолжить покупки” и нас перекинет на вкладку “Магазин”, либо же перейти к оформлению заказа.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498182" cy="1980181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45331" l="0" r="143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182" cy="198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4. Полная корзина Django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оформления заказа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данной странице мы видим игры, которые мы хотим приобрести, цены на них, а также количество выбранных копий. Также показана общая стоимость заказа.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95701" cy="202523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54103" l="14201" r="144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701" cy="202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5. Страница оформления заказа Django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Админ панель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ней можно добавлять/удалять пользователей, группы а также новые игры.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10313" cy="2208609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50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208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6.  Админ панель Django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страниц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base.html – базовый шаблон, подключающий Bootstrap, на его основании пишутся остальные. В нём прописана навигационная панель.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cart.html - шаблон корзины с которой можно перейти на другие страницы сайта.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game_list.html - шаблон главной страницы с приветствием посередине и списком игр.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game_detail.html - шаблон по которому можно добавлять игры через superuser-a или Django shell.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store_game_list.html - шаблон страницы магазина, где показан более подробный список игр с картинками.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checkout.html - шаблон заполненной корзины с возможностью перейти в магазин, удалить игры или оформить свой заказ.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Пример файловой структуры проекта: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54234" cy="3786936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34" cy="378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24864" cy="3904447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864" cy="390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7. файловая структура Django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k9eaec3iy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на Flask включала: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Подключение сторонних библиотек для работы с базами данных и аутентификацией.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ручной маршрутизации.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кастомной логики для обработки корзины и оформления заказов.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Основные страницы имеют тот же функционал, что и в Django. Поэтому не буду их расписывать, а просто покажу скриншоты.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33988" cy="1469935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46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8. Домашняя страница Flask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10529" cy="334043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29" cy="334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9. Страница Магазина Flask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67000" cy="16383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10. Пустая корзина Flask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03803" cy="3009097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803" cy="300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11. Полная корзина Flask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950" cy="252412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12. Страница оформления заказа Flask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страниц: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base.html – базовый шаблон, в нём прописана навигационная панель.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index.html - Главная страница с приветствием.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catalog.html - каталог с играми и возможностью добавления их в корзину.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cart.html - шаблон пустой корзины.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checkout.html - шаблон заполненной корзины и возможностью удалять игры, перейти в каталог игр, либо же оформить заказ.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05088" cy="336312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36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13. Файловая структура Flask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7xaew46zb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на FastAPI включала: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Реализацию асинхронных маршрутов.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Pydantic для валидации данных.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Автоматическую генерацию документации API.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Реализацию фронтенда с использованием Jinja2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Сайт практически идентичен тому, что написан на Flask. Поэтому обойдемся без скриншотов.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25926" cy="3113114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926" cy="311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14. Файловая структура FastAPI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страниц </w:t>
      </w:r>
      <w:r w:rsidDel="00000000" w:rsidR="00000000" w:rsidRPr="00000000">
        <w:rPr>
          <w:sz w:val="26"/>
          <w:szCs w:val="26"/>
          <w:rtl w:val="0"/>
        </w:rPr>
        <w:t xml:space="preserve">идентичны тому, что и на Flask.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q430xqset8u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Анализ web-приложений с использованием разных фреймворков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1uqznex9mi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Преимущества:</w:t>
      </w:r>
      <w:r w:rsidDel="00000000" w:rsidR="00000000" w:rsidRPr="00000000">
        <w:rPr>
          <w:sz w:val="26"/>
          <w:szCs w:val="26"/>
          <w:rtl w:val="0"/>
        </w:rPr>
        <w:t xml:space="preserve"> высокая скорость разработки, встроенные инструменты.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Недостатки:</w:t>
      </w:r>
      <w:r w:rsidDel="00000000" w:rsidR="00000000" w:rsidRPr="00000000">
        <w:rPr>
          <w:sz w:val="26"/>
          <w:szCs w:val="26"/>
          <w:rtl w:val="0"/>
        </w:rPr>
        <w:t xml:space="preserve"> избыточность для простых проектов, более сложная настройка.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53v5qc0wp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Преимущества:</w:t>
      </w:r>
      <w:r w:rsidDel="00000000" w:rsidR="00000000" w:rsidRPr="00000000">
        <w:rPr>
          <w:sz w:val="26"/>
          <w:szCs w:val="26"/>
          <w:rtl w:val="0"/>
        </w:rPr>
        <w:t xml:space="preserve"> гибкость, минимализм.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Недостатки:</w:t>
      </w:r>
      <w:r w:rsidDel="00000000" w:rsidR="00000000" w:rsidRPr="00000000">
        <w:rPr>
          <w:sz w:val="26"/>
          <w:szCs w:val="26"/>
          <w:rtl w:val="0"/>
        </w:rPr>
        <w:t xml:space="preserve"> увеличение времени разработки из-за необходимости настройки.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volo2d1i8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Преимущества:</w:t>
      </w:r>
      <w:r w:rsidDel="00000000" w:rsidR="00000000" w:rsidRPr="00000000">
        <w:rPr>
          <w:sz w:val="26"/>
          <w:szCs w:val="26"/>
          <w:rtl w:val="0"/>
        </w:rPr>
        <w:t xml:space="preserve"> высокая производительность, современный подход.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Недостатки:</w:t>
      </w:r>
      <w:r w:rsidDel="00000000" w:rsidR="00000000" w:rsidRPr="00000000">
        <w:rPr>
          <w:sz w:val="26"/>
          <w:szCs w:val="26"/>
          <w:rtl w:val="0"/>
        </w:rPr>
        <w:t xml:space="preserve"> сложность освоения для новичков, ограниченная экосистема.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9qaki08gv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2ia2v55ad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Анализ и сравнение веб-приложений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z9sued94ku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Django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Характеристика: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Django — это фреймворк "всё-в-одном" с концепцией "батарейки включены".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Предназначен для разработки крупных и структурированных веб-приложений.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Множество встроенных инструментов:</w:t>
      </w:r>
    </w:p>
    <w:p w:rsidR="00000000" w:rsidDel="00000000" w:rsidP="00000000" w:rsidRDefault="00000000" w:rsidRPr="00000000" w14:paraId="000000C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ORM для работы с базами данных.</w:t>
      </w:r>
    </w:p>
    <w:p w:rsidR="00000000" w:rsidDel="00000000" w:rsidP="00000000" w:rsidRDefault="00000000" w:rsidRPr="00000000" w14:paraId="000000C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Аутентификация, админ-панель, формы, управление сессиями.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Ускорение разработки:</w:t>
      </w:r>
    </w:p>
    <w:p w:rsidR="00000000" w:rsidDel="00000000" w:rsidP="00000000" w:rsidRDefault="00000000" w:rsidRPr="00000000" w14:paraId="000000C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Большое количество готовых решений для типичных задач.</w:t>
      </w:r>
    </w:p>
    <w:p w:rsidR="00000000" w:rsidDel="00000000" w:rsidP="00000000" w:rsidRDefault="00000000" w:rsidRPr="00000000" w14:paraId="000000C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Простая реализация сложных операций благодаря встроенным инструментам.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Сообщество и экосистема:</w:t>
      </w:r>
    </w:p>
    <w:p w:rsidR="00000000" w:rsidDel="00000000" w:rsidP="00000000" w:rsidRDefault="00000000" w:rsidRPr="00000000" w14:paraId="000000C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Большое количество пакетов, например, Django REST Framework для API.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Безопасность:</w:t>
      </w:r>
    </w:p>
    <w:p w:rsidR="00000000" w:rsidDel="00000000" w:rsidP="00000000" w:rsidRDefault="00000000" w:rsidRPr="00000000" w14:paraId="000000CE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Встроенная защита от SQL-инъекций, CSRF, XSS и других уязвимостей.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Сложность для простых приложений: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небольших приложений Django может быть избыточным.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Требует строгого следования структуре проекта.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Скорость: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Django медленнее, чем FastAPI, для приложений с интенсивной нагрузкой на API.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Когда использовать: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Крупные веб-приложения с пользовательской аутентификацией, админ-панелью и сложными базами данных.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Проекты, требующие быстрой разработки благодаря готовым компонентам.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imbspgminbo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Flask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Характеристика: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Flask — это минималистичный веб-фреймворк с возможностью расширения.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Даёт разработчику полный контроль над приложением.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Простота:</w:t>
      </w:r>
    </w:p>
    <w:p w:rsidR="00000000" w:rsidDel="00000000" w:rsidP="00000000" w:rsidRDefault="00000000" w:rsidRPr="00000000" w14:paraId="000000E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Легко начать разработку.</w:t>
      </w:r>
    </w:p>
    <w:p w:rsidR="00000000" w:rsidDel="00000000" w:rsidP="00000000" w:rsidRDefault="00000000" w:rsidRPr="00000000" w14:paraId="000000E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Подходит для небольших и простых приложений.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Гибкость:</w:t>
      </w:r>
    </w:p>
    <w:p w:rsidR="00000000" w:rsidDel="00000000" w:rsidP="00000000" w:rsidRDefault="00000000" w:rsidRPr="00000000" w14:paraId="000000E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Нет строгой структуры проекта, можно настроить всё под себя.</w:t>
      </w:r>
    </w:p>
    <w:p w:rsidR="00000000" w:rsidDel="00000000" w:rsidP="00000000" w:rsidRDefault="00000000" w:rsidRPr="00000000" w14:paraId="000000E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Возможность выбирать сторонние библиотеки.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E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Лёгкий и быстрый, поскольку минимально использует ресурсы.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Ручная настройка: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добавления аутентификации, ORM или админ-панели нужно использовать дополнительные библиотеки (например, Flask-SQLAlchemy, Flask-Login).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Сложность масштабирования:</w:t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мере роста проекта поддержка кода может стать сложной.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Когда использовать: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Небольшие и средние проекты, где важна гибкость.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Простые API или прототипы.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pwkh6r19ut9v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FastAPI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Характеристика: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FastAPI — это современный фреймворк для создания API с использованием Python.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Использует типизацию Python для автоматической генерации документации и валидации.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Скорость: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Высокая производительность благодаря использованию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Starlette</w:t>
      </w:r>
      <w:r w:rsidDel="00000000" w:rsidR="00000000" w:rsidRPr="00000000">
        <w:rPr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Pydantic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Типизация: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Интеграция с аннотациями типов Python для автоматической проверки данных.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Документация: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Автоматическая генерация документации API (Swagger UI и ReDoc).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Асинхронность: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Полностью поддерживает асинхронные запросы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async/await</w:t>
      </w:r>
      <w:r w:rsidDel="00000000" w:rsidR="00000000" w:rsidRPr="00000000">
        <w:rPr>
          <w:sz w:val="26"/>
          <w:szCs w:val="26"/>
          <w:rtl w:val="0"/>
        </w:rPr>
        <w:t xml:space="preserve">), что делает его идеальным для приложений с высокой нагрузкой.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Современность: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Легко интегрируется с Python 3.9+ и популярными библиотеками.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Ограниченная экосистема:</w:t>
      </w:r>
    </w:p>
    <w:p w:rsidR="00000000" w:rsidDel="00000000" w:rsidP="00000000" w:rsidRDefault="00000000" w:rsidRPr="00000000" w14:paraId="0000010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Встроенных инструментов меньше, чем у Django.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Крутая кривая обучения для новичков:</w:t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Требует понимания типизации и асинхронного программирования.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Когда использовать: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Быстродействующие API и микросервисы.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Современные проекты с активным использованием асинхронности.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важна авто-документация.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2898hewou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Сравнительная таблица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1.24744900067"/>
        <w:gridCol w:w="2093.009559534334"/>
        <w:gridCol w:w="1837.3025092744838"/>
        <w:gridCol w:w="2433.9522932141354"/>
        <w:tblGridChange w:id="0">
          <w:tblGrid>
            <w:gridCol w:w="2661.24744900067"/>
            <w:gridCol w:w="2093.009559534334"/>
            <w:gridCol w:w="1837.3025092744838"/>
            <w:gridCol w:w="2433.9522932141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FastAPI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Простота освоения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Интеграция инструментов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Встроенные компоненты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Ручная настройка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Ограниченная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 для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Документация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Пакеты, например DRF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Ручная настройка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Автоматическая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Поддержка асинхронности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Ограниченная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Частичная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Полная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Рекомендуемые проекты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Крупные сайты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Простые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Высоконагруженные API</w:t>
            </w:r>
          </w:p>
        </w:tc>
      </w:tr>
    </w:tbl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llbr4mhuzp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vblu44jls0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12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Django:</w:t>
      </w:r>
      <w:r w:rsidDel="00000000" w:rsidR="00000000" w:rsidRPr="00000000">
        <w:rPr>
          <w:sz w:val="26"/>
          <w:szCs w:val="26"/>
          <w:rtl w:val="0"/>
        </w:rPr>
        <w:t xml:space="preserve"> идеален для больших проектов с пользовательской аутентификацией, сложной логикой и высокой безопасностью. Используется, когда важна быстрая разработка и встроенные решения.</w:t>
      </w:r>
    </w:p>
    <w:p w:rsidR="00000000" w:rsidDel="00000000" w:rsidP="00000000" w:rsidRDefault="00000000" w:rsidRPr="00000000" w14:paraId="0000012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Flask:</w:t>
      </w:r>
      <w:r w:rsidDel="00000000" w:rsidR="00000000" w:rsidRPr="00000000">
        <w:rPr>
          <w:sz w:val="26"/>
          <w:szCs w:val="26"/>
          <w:rtl w:val="0"/>
        </w:rPr>
        <w:t xml:space="preserve"> подходит для небольших и средних проектов, где важна простота и контроль. Он гибкий, но требует больше времени для настройки.</w:t>
      </w:r>
    </w:p>
    <w:p w:rsidR="00000000" w:rsidDel="00000000" w:rsidP="00000000" w:rsidRDefault="00000000" w:rsidRPr="00000000" w14:paraId="00000130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FastAPI:</w:t>
      </w:r>
      <w:r w:rsidDel="00000000" w:rsidR="00000000" w:rsidRPr="00000000">
        <w:rPr>
          <w:sz w:val="26"/>
          <w:szCs w:val="26"/>
          <w:rtl w:val="0"/>
        </w:rPr>
        <w:t xml:space="preserve"> лучший выбор для создания быстродействующих API и современных приложений с использованием типизации и асинхронности.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Ваш выбор зависит от специфики проекта:</w:t>
      </w:r>
    </w:p>
    <w:p w:rsidR="00000000" w:rsidDel="00000000" w:rsidP="00000000" w:rsidRDefault="00000000" w:rsidRPr="00000000" w14:paraId="0000013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Выбирайте </w:t>
      </w:r>
      <w:r w:rsidDel="00000000" w:rsidR="00000000" w:rsidRPr="00000000">
        <w:rPr>
          <w:b w:val="1"/>
          <w:sz w:val="26"/>
          <w:szCs w:val="26"/>
          <w:rtl w:val="0"/>
        </w:rPr>
        <w:t xml:space="preserve">Django</w:t>
      </w:r>
      <w:r w:rsidDel="00000000" w:rsidR="00000000" w:rsidRPr="00000000">
        <w:rPr>
          <w:sz w:val="26"/>
          <w:szCs w:val="26"/>
          <w:rtl w:val="0"/>
        </w:rPr>
        <w:t xml:space="preserve">, если нужен полный набор инструментов "из коробки".</w:t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Используйте </w:t>
      </w:r>
      <w:r w:rsidDel="00000000" w:rsidR="00000000" w:rsidRPr="00000000">
        <w:rPr>
          <w:b w:val="1"/>
          <w:sz w:val="26"/>
          <w:szCs w:val="26"/>
          <w:rtl w:val="0"/>
        </w:rPr>
        <w:t xml:space="preserve">Flask</w:t>
      </w:r>
      <w:r w:rsidDel="00000000" w:rsidR="00000000" w:rsidRPr="00000000">
        <w:rPr>
          <w:sz w:val="26"/>
          <w:szCs w:val="26"/>
          <w:rtl w:val="0"/>
        </w:rPr>
        <w:t xml:space="preserve"> для простоты и гибкости.</w:t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Остановитесь на </w:t>
      </w:r>
      <w:r w:rsidDel="00000000" w:rsidR="00000000" w:rsidRPr="00000000">
        <w:rPr>
          <w:b w:val="1"/>
          <w:sz w:val="26"/>
          <w:szCs w:val="26"/>
          <w:rtl w:val="0"/>
        </w:rPr>
        <w:t xml:space="preserve">FastAPI</w:t>
      </w:r>
      <w:r w:rsidDel="00000000" w:rsidR="00000000" w:rsidRPr="00000000">
        <w:rPr>
          <w:sz w:val="26"/>
          <w:szCs w:val="26"/>
          <w:rtl w:val="0"/>
        </w:rPr>
        <w:t xml:space="preserve">, если важны производительность и работа с API.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dnaok1113e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q1pcak8zf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Обзор выполненной работы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рамках данной работы были изучены три фреймворка для разработки web-приложений: Django, Flask и FastAPI. На основе разработанных приложений были проанализированы их особенности, преимущества и недостатки.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laxtazlob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Дальнейшие планы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Будущая работа может быть направлена на более глубокое изучение производительности и масштабируемости приложений, а также интеграцию с другими технологиями, такими как контейнеризация и облачные сервисы.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необходимых библиотек: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annotated-types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0.7.0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anyio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4.7.0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asgiref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3.8.1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blinker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1.9.0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8.1.8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0.4.6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0.9.0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4.2.17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exceptiongroup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1.2.2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0.115.6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3.1.0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greenlet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3.1.1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h11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0.14.0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idna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3.10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importlib_metadata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8.5.0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itsdangerous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2.2.0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Jinja2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3.1.5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MarkupSafe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3.0.2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pydantic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2.10.4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pydantic_core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2.27.2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sniffio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1.3.1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2.0.36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sqlparse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0.5.3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starlette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0.41.3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typing_extensions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4.12.2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tzdata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2024.2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uvicorn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0.34.0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3.1.3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zipp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3.21.0</w:t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6.jpg"/><Relationship Id="rId14" Type="http://schemas.openxmlformats.org/officeDocument/2006/relationships/image" Target="media/image11.jpg"/><Relationship Id="rId17" Type="http://schemas.openxmlformats.org/officeDocument/2006/relationships/image" Target="media/image10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4.jpg"/><Relationship Id="rId18" Type="http://schemas.openxmlformats.org/officeDocument/2006/relationships/image" Target="media/image13.jpg"/><Relationship Id="rId7" Type="http://schemas.openxmlformats.org/officeDocument/2006/relationships/image" Target="media/image1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