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AE" w:rsidRPr="00561DD5" w:rsidRDefault="00CB71AE" w:rsidP="00CB71AE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12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CB71AE" w:rsidRPr="00561DD5" w:rsidTr="00701426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.05.2021</w:t>
            </w:r>
          </w:p>
        </w:tc>
      </w:tr>
      <w:tr w:rsidR="00CB71AE" w:rsidRPr="00561DD5" w:rsidTr="00701426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61DD5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E" w:rsidRPr="00561DD5" w:rsidRDefault="00CB71AE" w:rsidP="00701426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работы:</w:t>
      </w: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b/>
          <w:sz w:val="28"/>
          <w:szCs w:val="28"/>
          <w:lang w:val="ru-RU"/>
        </w:rPr>
        <w:t>«</w:t>
      </w: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Создание приложений на языке Ассемблера</w:t>
      </w:r>
      <w:r w:rsidRPr="00561DD5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561D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561DD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>Ознакомиться с основами создания многомодульных приложений на языке Ассемблер.</w:t>
      </w: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CB71AE" w:rsidRPr="00561DD5" w:rsidRDefault="00CB71AE" w:rsidP="00CB71AE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1. Проанализировать арифметическое выражение, определить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порядок выполнения операций, типы получающихся значений, там,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где возможно, упростить.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2. Вычислить область определения выражения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3. Оценить значения переменных, при которых не произойдет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переполнения.</w:t>
      </w:r>
    </w:p>
    <w:p w:rsidR="00CB71AE" w:rsidRPr="00561DD5" w:rsidRDefault="00CB71AE" w:rsidP="00B3623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t>4. Составить программу на Ассемблере для вычисления выражения.</w:t>
      </w:r>
    </w:p>
    <w:p w:rsidR="00CB71AE" w:rsidRPr="00561DD5" w:rsidRDefault="00CB71AE" w:rsidP="00CB71AE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561DD5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5445D2" w:rsidRPr="00561DD5" w:rsidRDefault="00D4242F" w:rsidP="005445D2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Программа, выводящая в окно введенный с клавиатуры символ</w:t>
      </w:r>
    </w:p>
    <w:p w:rsidR="005445D2" w:rsidRPr="00561DD5" w:rsidRDefault="003E3551" w:rsidP="005445D2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445D2"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 книги </w:t>
      </w:r>
      <w:r w:rsidR="00D4242F"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Магды </w:t>
      </w:r>
      <w:r w:rsidR="00D4242F" w:rsidRPr="00561DD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Ю. С. Ассемблер. Разработка и оптимизация </w:t>
      </w:r>
      <w:r w:rsidR="00D4242F" w:rsidRPr="00561DD5">
        <w:rPr>
          <w:rFonts w:ascii="Times New Roman" w:hAnsi="Times New Roman" w:cs="Times New Roman"/>
          <w:color w:val="3C4043"/>
          <w:spacing w:val="3"/>
          <w:sz w:val="28"/>
          <w:szCs w:val="28"/>
        </w:rPr>
        <w:t>Windows</w:t>
      </w:r>
      <w:r w:rsidR="00D4242F" w:rsidRPr="00561DD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-приложений</w:t>
      </w:r>
      <w:r w:rsidR="007D0426" w:rsidRPr="00561DD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 Глава 5.6</w:t>
      </w:r>
      <w:r w:rsidR="005445D2"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445D2" w:rsidRPr="00561DD5" w:rsidRDefault="005445D2" w:rsidP="005445D2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71AE" w:rsidRPr="00561DD5" w:rsidRDefault="00CB71AE" w:rsidP="00CB71AE">
      <w:pPr>
        <w:widowControl w:val="0"/>
        <w:tabs>
          <w:tab w:val="left" w:pos="113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DD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="003E3551" w:rsidRPr="00561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3551" w:rsidRPr="00561DD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</w:t>
      </w:r>
      <w:r w:rsidRPr="00561DD5">
        <w:rPr>
          <w:rFonts w:ascii="Times New Roman" w:hAnsi="Times New Roman" w:cs="Times New Roman"/>
          <w:b/>
          <w:bCs/>
          <w:sz w:val="28"/>
          <w:szCs w:val="28"/>
        </w:rPr>
        <w:t xml:space="preserve"> proj_1.asm</w:t>
      </w:r>
    </w:p>
    <w:p w:rsidR="00CB71AE" w:rsidRPr="00561DD5" w:rsidRDefault="00CB71AE" w:rsidP="00CB71AE">
      <w:pPr>
        <w:rPr>
          <w:rFonts w:ascii="Times New Roman" w:hAnsi="Times New Roman" w:cs="Times New Roman"/>
          <w:sz w:val="28"/>
          <w:szCs w:val="28"/>
        </w:rPr>
      </w:pPr>
    </w:p>
    <w:p w:rsidR="00561DD5" w:rsidRPr="00561DD5" w:rsidRDefault="00D4242F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sz w:val="28"/>
          <w:szCs w:val="28"/>
        </w:rPr>
        <w:t>.</w:t>
      </w:r>
      <w:r w:rsidR="00561DD5"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1DD5" w:rsidRPr="00561DD5">
        <w:rPr>
          <w:rFonts w:ascii="Times New Roman" w:hAnsi="Times New Roman" w:cs="Times New Roman"/>
          <w:color w:val="000000"/>
          <w:sz w:val="28"/>
          <w:szCs w:val="28"/>
        </w:rPr>
        <w:t>.386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flat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stdcall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option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casemap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указывает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Assembler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чтобы он различал регистры, так как по умолчанию он их не различает.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подключение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библиотек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 C:\masm32\include\windows.inc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 C:\masm32\include\user32.inc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 C:\masm32\include\kernel32.inc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 C:\masm32\include\gdi32.inc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includelib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C:\masm32\lib\user32.lib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includelib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C:\masm32\lib\kernel32.lib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includelib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C:\masm32\lib\gdi32.lib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;объявление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прототипов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WinMain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PROTO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;это условное имя, используемое для точки входа в оконное приложение.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WndProc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PROTO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;функция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WndProc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будет получать сообщения, которые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будет отсылать окну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;сегмент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данных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data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szDisplayName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DB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"Отображение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введеного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символа",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CommandLine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hWnd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hInstance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 ;Дескриптор экземпляра, который содержит оконную процедуру для класса.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szClassName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DB "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Demo_Class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>",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sTitle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DB "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Введенный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символ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>",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lastRenderedPageBreak/>
        <w:t>sMsg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DB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"Вы ввели символ "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c1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DB ?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сегмент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кода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.code</w:t>
      </w:r>
      <w:proofErr w:type="gram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start: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помещение в стек параметров для дальнейшего вызова функции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GetModuleHandle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Если этот параметр равен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GetModuleHandle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возвращает дескриптор файла, который использовался для создания вызывающего процесса (файл .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exe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hInstance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GetCommandLine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Извлекает строку командной строки для текущего процесса.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CommandLine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SW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SHOWDEFAULT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;Устанавливает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состояние показа указанного окна.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CommandLine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помещение в стек параметров для дальнейшего вызова функции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помещение в стек параметров для дальнейшего вызова функции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hInstance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помещение в стек параметров для дальнейшего вызова функции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WinMain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;Завершает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вызывающий процесс и все его потоки.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WinMain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, ;передаем в процедуру значения согласно прототипу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hPrevInst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:DWORD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CmdLine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 :DWORD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CmdShow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 :DWORD</w:t>
      </w:r>
      <w:proofErr w:type="gram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LOCAL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WNDCLASSEX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создаём локальный экземпляр, для обращения к членам класса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WNDCLASSEX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LOCAL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;создаём локальный экземпляр, для обращения к членам класса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cbSize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WNDCLASSEX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Устанавливает размер этой структуры, в байтах.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CS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HREDRAW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or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CS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VREDRAW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перерисовка окна при изменении его размеров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lpfnWndProc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offset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WndProc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Указатель на оконную процедуру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lastRenderedPageBreak/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cbClsExtra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;Устанавливает число дополнительных байт, которые размещаются вслед за структурой класса окна.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cbWndExtra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;Устанавливает число дополнительных байтов, которые размещаются вслед за экземпляром окна.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помещаем в стек дескриптор окна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pop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hInstance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hInstance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Дескриптор экземпляра, который содержит оконную процедуру для класса.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hbrBackground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COLOR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BTNFACE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+9 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hbrBackground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Дескриптор кисти фона класса. Если дается код цвета, Вы должны преобразовать его в один из ниже перечисленных типов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HBRUSH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lpszMenuName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lpszMenuName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Указатель на символьную строку с символом конца строки (нуль-терминатором), которая устанавливает имя ресурса меню класса, которое как имя показывается в файле ресурса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lpszClassName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offset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szClassName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lpszClassName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Указатель на символьную строку с нулем в конце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invoke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LoadIcon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IDI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помещаем иконку по умолчанию(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IDI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стек и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вызваем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функцию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LoadIcon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hIcon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hIcon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Дескриптор значка класса.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invoke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LoadCursor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IDC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ARROW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помещаем курсор по умолчанию(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IDC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ARROW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стек и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вызваем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функцию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LoadIcon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hCursor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Дескриптор курсора класса.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hIconSm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0 ;Дескриптор маленького значка, который связан с классом окна.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invoke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RegisterClassEx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ADDR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проверка инициализации каждого поля(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RegisterClassEx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переменной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Функция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CreateWindowEx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создает перекрывающее, выпрыгивающее или дочернее окно с расширенным стилем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invoke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CreateWindowEx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, WS_EX_OVERLAPPEDWINDOW, ADDR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szClassName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, ADDR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szDisplayName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, WS_OVERLAPPEDWINDOW,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       CW_USEDEFAULT, CW_USEDEFAULT, CW_USEDEFAULT,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       CW_USEDEFAULT, NULL, NULL,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 NULL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WS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OVERLAPPEDWINDOW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Комбинация стилей рамки с выпуклым и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притопленным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краем.  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szClassName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указатель на зарегистрированное имя класса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szDisplayName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название выводимого окна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;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CW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USEDEFAULT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- параме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тры окна заданные по умолчанию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hInst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Дескриптор экземпляра модуля, который будет связан с окном.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hWnd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Дескриптор окна, оконная процедура которого принимает сообщение.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invoke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ShowWindow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hWnd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SW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SHOWNORMAL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вызыввем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оконо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умолчанию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invoke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UpdateWindow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hWnd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обновляем окно при его изменении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StartLoop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NULL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lea EAX,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GetMessage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помещаем в структуру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сообщение из вызывающего потока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EAX,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je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ExitLoop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lea EAX,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TranslateMessage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переводит нажатие клавиши в ее символьное представление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lea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DispatchMessage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Отправляет сообщение оконной процедуре.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StartLoop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ExitLoop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EAX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Определяет дополнительную информацию о сообщении.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ret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WinMain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endp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заканчиваем процедуру обработки основного окна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; начинаем работу с окном вывода символа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WndProc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hWin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:DWORD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uMsg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:DWORD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:DWORD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:DWORD</w:t>
      </w:r>
      <w:proofErr w:type="gram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LOCAL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hdc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:HDC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создаем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переменную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типа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структуры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HDC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LOCAL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 :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PAINTSTRUCT ;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создаем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переменную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типа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структуры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PAINTSTRUCT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uMsg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WM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PAINT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сравниваем распоряжение на перерисовку окна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jne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next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_1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invoke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BeginPaint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hWnd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ADDR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Функция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BeginPaint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готовит заданное окно к окрашиванию и заполняет структуру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информацией об окрашивании.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hdc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 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lea EDX,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EDX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hWnd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call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EndPaint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EndPaint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отмечает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окрашивания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заданном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окне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ret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next_1: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uMsg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>, WM_CHAR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jne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next_2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EAX,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c1, AL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MB_OK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offset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sTitle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offset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sMsg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0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call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MessageBox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MessageBox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создает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показывает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экране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использует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окно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сообщения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ret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next_2: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uMsg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WM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DESTROY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Сообщение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WM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DESTROY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отправляется тогда, когда окно закрываем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jne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next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_3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NULL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PostQuitMessage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Функция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PostQuitMessage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указывает системе, что поток сделал запрос на то, чтобы завершить свою работу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EAX, EAX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ret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next_3: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push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uMsg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 xml:space="preserve"> push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hWin</w:t>
      </w:r>
      <w:proofErr w:type="spellEnd"/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call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DefWindowProc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Функция </w:t>
      </w: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DefWindowProc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вызывается оконной процедурой по умолчанию, чтобы обеспечить обработку по умолчанию любого сообщения окна, которые приложение не обрабатывает.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color w:val="000000"/>
          <w:sz w:val="28"/>
          <w:szCs w:val="28"/>
        </w:rPr>
        <w:t>ret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WndProc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endp</w:t>
      </w:r>
      <w:proofErr w:type="spell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заканчиваем процедуру обработки дочернего окна</w:t>
      </w:r>
    </w:p>
    <w:p w:rsidR="00561DD5" w:rsidRPr="00561DD5" w:rsidRDefault="00561DD5" w:rsidP="00561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61DD5" w:rsidRPr="00561DD5" w:rsidRDefault="00561DD5" w:rsidP="00561DD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561DD5">
        <w:rPr>
          <w:rFonts w:ascii="Times New Roman" w:hAnsi="Times New Roman" w:cs="Times New Roman"/>
          <w:color w:val="000000"/>
          <w:sz w:val="28"/>
          <w:szCs w:val="28"/>
        </w:rPr>
        <w:t>start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</w:t>
      </w:r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точка</w:t>
      </w:r>
      <w:proofErr w:type="gramEnd"/>
      <w:r w:rsidRPr="00561D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выхода из программы</w:t>
      </w:r>
    </w:p>
    <w:p w:rsidR="003E3551" w:rsidRPr="00561DD5" w:rsidRDefault="003E3551" w:rsidP="00561DD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B71AE" w:rsidRPr="00561DD5" w:rsidRDefault="00CB71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71AE" w:rsidRPr="00561DD5" w:rsidRDefault="00CB71AE" w:rsidP="00CB71A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Важное замечание</w:t>
      </w:r>
    </w:p>
    <w:p w:rsidR="00CB71AE" w:rsidRPr="00561DD5" w:rsidRDefault="00CB71AE" w:rsidP="00CB71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>Перед процессом компиляции, требуется добавить путь в папку «</w:t>
      </w:r>
      <w:r w:rsidRPr="00561DD5">
        <w:rPr>
          <w:rFonts w:ascii="Times New Roman" w:hAnsi="Times New Roman" w:cs="Times New Roman"/>
          <w:b/>
          <w:sz w:val="28"/>
          <w:szCs w:val="28"/>
        </w:rPr>
        <w:t>bin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3E3551"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каталога </w:t>
      </w:r>
      <w:r w:rsidRPr="00561DD5">
        <w:rPr>
          <w:rFonts w:ascii="Times New Roman" w:hAnsi="Times New Roman" w:cs="Times New Roman"/>
          <w:sz w:val="28"/>
          <w:szCs w:val="28"/>
        </w:rPr>
        <w:t>MASM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3E3551"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в системные переменные (так как именно там и находятся нужные для компиляции </w:t>
      </w:r>
      <w:r w:rsidR="003E3551" w:rsidRPr="00561DD5">
        <w:rPr>
          <w:rFonts w:ascii="Times New Roman" w:hAnsi="Times New Roman" w:cs="Times New Roman"/>
          <w:b/>
          <w:sz w:val="28"/>
          <w:szCs w:val="28"/>
        </w:rPr>
        <w:t>ml</w:t>
      </w:r>
      <w:r w:rsidR="003E3551" w:rsidRPr="00561DD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E3551" w:rsidRPr="00561DD5">
        <w:rPr>
          <w:rFonts w:ascii="Times New Roman" w:hAnsi="Times New Roman" w:cs="Times New Roman"/>
          <w:b/>
          <w:sz w:val="28"/>
          <w:szCs w:val="28"/>
        </w:rPr>
        <w:t>exe</w:t>
      </w:r>
      <w:r w:rsidR="003E3551"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E3551" w:rsidRPr="00561DD5">
        <w:rPr>
          <w:rFonts w:ascii="Times New Roman" w:hAnsi="Times New Roman" w:cs="Times New Roman"/>
          <w:b/>
          <w:sz w:val="28"/>
          <w:szCs w:val="28"/>
        </w:rPr>
        <w:t>link</w:t>
      </w:r>
      <w:r w:rsidR="003E3551" w:rsidRPr="00561DD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E3551" w:rsidRPr="00561DD5">
        <w:rPr>
          <w:rFonts w:ascii="Times New Roman" w:hAnsi="Times New Roman" w:cs="Times New Roman"/>
          <w:b/>
          <w:sz w:val="28"/>
          <w:szCs w:val="28"/>
        </w:rPr>
        <w:t>exe</w:t>
      </w:r>
      <w:r w:rsidR="003E3551" w:rsidRPr="00561DD5">
        <w:rPr>
          <w:rFonts w:ascii="Times New Roman" w:hAnsi="Times New Roman" w:cs="Times New Roman"/>
          <w:sz w:val="28"/>
          <w:szCs w:val="28"/>
          <w:lang w:val="ru-RU"/>
        </w:rPr>
        <w:t>). Сделать это можно, перейдя в пункт «Панель управления» -&gt; «Система» -&gt; «Дополнительные параметры системы» -&gt; «Переменные среды» -&gt; «</w:t>
      </w:r>
      <w:r w:rsidR="003E3551" w:rsidRPr="00561DD5">
        <w:rPr>
          <w:rFonts w:ascii="Times New Roman" w:hAnsi="Times New Roman" w:cs="Times New Roman"/>
          <w:sz w:val="28"/>
          <w:szCs w:val="28"/>
        </w:rPr>
        <w:t>Path</w:t>
      </w:r>
      <w:r w:rsidR="003E3551"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» -&gt; «Создать», вставив нужный путь (в моем случае, </w:t>
      </w:r>
      <w:r w:rsidR="003E3551" w:rsidRPr="00561DD5">
        <w:rPr>
          <w:rFonts w:ascii="Times New Roman" w:hAnsi="Times New Roman" w:cs="Times New Roman"/>
          <w:b/>
          <w:sz w:val="28"/>
          <w:szCs w:val="28"/>
          <w:lang w:val="ru-RU"/>
        </w:rPr>
        <w:t>C:\masm32\</w:t>
      </w:r>
      <w:r w:rsidR="003E3551" w:rsidRPr="00561DD5">
        <w:rPr>
          <w:rFonts w:ascii="Times New Roman" w:hAnsi="Times New Roman" w:cs="Times New Roman"/>
          <w:b/>
          <w:sz w:val="28"/>
          <w:szCs w:val="28"/>
        </w:rPr>
        <w:t>bin</w:t>
      </w:r>
      <w:r w:rsidR="003E3551" w:rsidRPr="00561DD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E3551" w:rsidRPr="00561DD5" w:rsidRDefault="003E3551" w:rsidP="003E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F24E4" wp14:editId="12BD805D">
            <wp:extent cx="6151880" cy="25787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AE" w:rsidRPr="00561DD5" w:rsidRDefault="003E3551" w:rsidP="003E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2FB2E5" wp14:editId="48862904">
            <wp:extent cx="3839111" cy="456311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51" w:rsidRPr="00561DD5" w:rsidRDefault="003E3551" w:rsidP="003E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BB7AD" wp14:editId="61192AE1">
            <wp:extent cx="4391638" cy="41630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51" w:rsidRPr="00561DD5" w:rsidRDefault="003E355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3E3551" w:rsidRPr="00561DD5" w:rsidRDefault="003E35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71AE" w:rsidRPr="00561DD5" w:rsidRDefault="00CB71AE" w:rsidP="00CB71AE">
      <w:pPr>
        <w:pStyle w:val="a3"/>
        <w:spacing w:before="0" w:beforeAutospacing="0" w:after="0" w:afterAutospacing="0"/>
        <w:ind w:right="113"/>
        <w:jc w:val="center"/>
        <w:rPr>
          <w:b/>
          <w:bCs/>
          <w:sz w:val="28"/>
          <w:szCs w:val="28"/>
        </w:rPr>
      </w:pPr>
      <w:r w:rsidRPr="00561DD5">
        <w:rPr>
          <w:b/>
          <w:bCs/>
          <w:sz w:val="28"/>
          <w:szCs w:val="28"/>
        </w:rPr>
        <w:t>Компиляция</w:t>
      </w:r>
    </w:p>
    <w:p w:rsidR="00CB71AE" w:rsidRPr="00561DD5" w:rsidRDefault="00CB71AE" w:rsidP="00CB71AE">
      <w:pPr>
        <w:pStyle w:val="a3"/>
        <w:spacing w:before="0" w:beforeAutospacing="0" w:after="0" w:afterAutospacing="0"/>
        <w:ind w:right="113"/>
        <w:jc w:val="center"/>
        <w:rPr>
          <w:b/>
          <w:bCs/>
          <w:sz w:val="28"/>
          <w:szCs w:val="28"/>
        </w:rPr>
      </w:pPr>
    </w:p>
    <w:p w:rsidR="00CB71AE" w:rsidRPr="00561DD5" w:rsidRDefault="00CB71AE" w:rsidP="00CB71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я использую возможности </w:t>
      </w:r>
      <w:r w:rsidRPr="00561DD5">
        <w:rPr>
          <w:rFonts w:ascii="Times New Roman" w:hAnsi="Times New Roman" w:cs="Times New Roman"/>
          <w:sz w:val="28"/>
          <w:szCs w:val="28"/>
        </w:rPr>
        <w:t>MASM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32, а именно:</w:t>
      </w:r>
    </w:p>
    <w:p w:rsidR="00CB71AE" w:rsidRPr="00561DD5" w:rsidRDefault="00CB71AE" w:rsidP="00CB7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71AE" w:rsidRPr="00561DD5" w:rsidRDefault="00CB71AE" w:rsidP="00CB71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b/>
          <w:sz w:val="28"/>
          <w:szCs w:val="28"/>
        </w:rPr>
        <w:t>ml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транслятор </w:t>
      </w:r>
      <w:proofErr w:type="spellStart"/>
      <w:r w:rsidRPr="00561DD5">
        <w:rPr>
          <w:rFonts w:ascii="Times New Roman" w:hAnsi="Times New Roman" w:cs="Times New Roman"/>
          <w:b/>
          <w:sz w:val="28"/>
          <w:szCs w:val="28"/>
        </w:rPr>
        <w:t>asm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>-файлов</w:t>
      </w:r>
    </w:p>
    <w:p w:rsidR="00CB71AE" w:rsidRPr="00561DD5" w:rsidRDefault="00CB71AE" w:rsidP="00CB7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/>
          <w:sz w:val="28"/>
          <w:szCs w:val="28"/>
        </w:rPr>
        <w:t>ml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не создаёт готовую программу под конкретную операционную систему, и её конкретный формат. Он делает промежуточный объектный файл с расширением «.</w:t>
      </w:r>
      <w:proofErr w:type="spellStart"/>
      <w:r w:rsidRPr="00561DD5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B71AE" w:rsidRPr="00561DD5" w:rsidRDefault="00CB71AE" w:rsidP="00CB7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Ключ-параметр 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561DD5">
        <w:rPr>
          <w:rFonts w:ascii="Times New Roman" w:hAnsi="Times New Roman" w:cs="Times New Roman"/>
          <w:b/>
          <w:sz w:val="28"/>
          <w:szCs w:val="28"/>
        </w:rPr>
        <w:t>c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необходим, чтобы происходила ТОЛЬКО сборка без компоновки (</w:t>
      </w:r>
      <w:proofErr w:type="spellStart"/>
      <w:r w:rsidRPr="00561DD5">
        <w:rPr>
          <w:rFonts w:ascii="Times New Roman" w:hAnsi="Times New Roman" w:cs="Times New Roman"/>
          <w:b/>
          <w:sz w:val="28"/>
          <w:szCs w:val="28"/>
        </w:rPr>
        <w:t>asm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>-файла).</w:t>
      </w:r>
    </w:p>
    <w:p w:rsidR="00CB71AE" w:rsidRPr="00561DD5" w:rsidRDefault="00CB71AE" w:rsidP="00CB7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Ключ-параметр 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561DD5">
        <w:rPr>
          <w:rFonts w:ascii="Times New Roman" w:hAnsi="Times New Roman" w:cs="Times New Roman"/>
          <w:b/>
          <w:sz w:val="28"/>
          <w:szCs w:val="28"/>
        </w:rPr>
        <w:t>coff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(сокращение от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Common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Object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File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561D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Format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– указывает на формат исполняемого файла (</w:t>
      </w:r>
      <w:r w:rsidRPr="00561DD5">
        <w:rPr>
          <w:rFonts w:ascii="Times New Roman" w:hAnsi="Times New Roman" w:cs="Times New Roman"/>
          <w:b/>
          <w:sz w:val="28"/>
          <w:szCs w:val="28"/>
        </w:rPr>
        <w:t>exe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B71AE" w:rsidRPr="00561DD5" w:rsidRDefault="00CB71AE" w:rsidP="00CB7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71AE" w:rsidRPr="00561DD5" w:rsidRDefault="00CB71AE" w:rsidP="00CB71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561DD5">
        <w:rPr>
          <w:rFonts w:ascii="Times New Roman" w:hAnsi="Times New Roman" w:cs="Times New Roman"/>
          <w:b/>
          <w:sz w:val="28"/>
          <w:szCs w:val="28"/>
        </w:rPr>
        <w:t>link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компоновщик </w:t>
      </w:r>
      <w:proofErr w:type="spellStart"/>
      <w:r w:rsidRPr="00561DD5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>-файлов</w:t>
      </w:r>
    </w:p>
    <w:p w:rsidR="00CB71AE" w:rsidRPr="00561DD5" w:rsidRDefault="00CB71AE" w:rsidP="00CB7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/>
          <w:sz w:val="28"/>
          <w:szCs w:val="28"/>
        </w:rPr>
        <w:t>link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 для создания исполняемых файлов в формате «</w:t>
      </w:r>
      <w:r w:rsidRPr="00561DD5">
        <w:rPr>
          <w:rFonts w:ascii="Times New Roman" w:hAnsi="Times New Roman" w:cs="Times New Roman"/>
          <w:b/>
          <w:sz w:val="28"/>
          <w:szCs w:val="28"/>
        </w:rPr>
        <w:t>exe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E3551" w:rsidRPr="00561DD5" w:rsidRDefault="003E3551" w:rsidP="003E35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Ключ-параметр 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gramStart"/>
      <w:r w:rsidRPr="00561DD5">
        <w:rPr>
          <w:rFonts w:ascii="Times New Roman" w:hAnsi="Times New Roman" w:cs="Times New Roman"/>
          <w:b/>
          <w:sz w:val="28"/>
          <w:szCs w:val="28"/>
        </w:rPr>
        <w:t>subsystem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561DD5">
        <w:rPr>
          <w:rFonts w:ascii="Times New Roman" w:hAnsi="Times New Roman" w:cs="Times New Roman"/>
          <w:b/>
          <w:sz w:val="28"/>
          <w:szCs w:val="28"/>
        </w:rPr>
        <w:t>windows</w:t>
      </w:r>
      <w:proofErr w:type="gramEnd"/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необходим, чтобы дать явное указание </w:t>
      </w:r>
      <w:r w:rsidR="00175391"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операционной системе 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на то, что данное приложение не </w:t>
      </w:r>
      <w:r w:rsidR="00F06987" w:rsidRPr="00561DD5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175391"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06987" w:rsidRPr="00561DD5">
        <w:rPr>
          <w:rFonts w:ascii="Times New Roman" w:hAnsi="Times New Roman" w:cs="Times New Roman"/>
          <w:sz w:val="28"/>
          <w:szCs w:val="28"/>
          <w:lang w:val="ru-RU"/>
        </w:rPr>
        <w:t>а оконное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66B6" w:rsidRPr="00561DD5" w:rsidRDefault="007466B6" w:rsidP="003E35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6B6" w:rsidRPr="00561DD5" w:rsidRDefault="007466B6" w:rsidP="00746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B34DD1" w:rsidRPr="00561DD5">
        <w:rPr>
          <w:rFonts w:ascii="Times New Roman" w:hAnsi="Times New Roman" w:cs="Times New Roman"/>
          <w:b/>
          <w:sz w:val="28"/>
          <w:szCs w:val="28"/>
        </w:rPr>
        <w:t>l</w:t>
      </w:r>
      <w:r w:rsidRPr="00561DD5">
        <w:rPr>
          <w:rFonts w:ascii="Times New Roman" w:hAnsi="Times New Roman" w:cs="Times New Roman"/>
          <w:b/>
          <w:sz w:val="28"/>
          <w:szCs w:val="28"/>
        </w:rPr>
        <w:t>ink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16 - 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16-битный компоновщик </w:t>
      </w:r>
      <w:proofErr w:type="spellStart"/>
      <w:r w:rsidRPr="00561DD5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>-файлов</w:t>
      </w:r>
    </w:p>
    <w:p w:rsidR="00CB71AE" w:rsidRPr="00561DD5" w:rsidRDefault="007466B6" w:rsidP="00746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/>
          <w:sz w:val="28"/>
          <w:szCs w:val="28"/>
        </w:rPr>
        <w:t>link</w:t>
      </w: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16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 для создания </w:t>
      </w:r>
      <w:r w:rsidRPr="00561DD5">
        <w:rPr>
          <w:rFonts w:ascii="Times New Roman" w:hAnsi="Times New Roman" w:cs="Times New Roman"/>
          <w:sz w:val="28"/>
          <w:szCs w:val="28"/>
        </w:rPr>
        <w:t>DOS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-программ в формате </w:t>
      </w:r>
      <w:r w:rsidRPr="00561DD5">
        <w:rPr>
          <w:rFonts w:ascii="Times New Roman" w:hAnsi="Times New Roman" w:cs="Times New Roman"/>
          <w:b/>
          <w:sz w:val="28"/>
          <w:szCs w:val="28"/>
        </w:rPr>
        <w:t>com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71AE" w:rsidRPr="00561DD5" w:rsidRDefault="003E3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940F5E" wp14:editId="6748C985">
            <wp:extent cx="6151880" cy="41789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51" w:rsidRPr="00561DD5" w:rsidRDefault="003E3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8367D1" wp14:editId="1E2F1999">
            <wp:extent cx="6151880" cy="418020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51" w:rsidRPr="00561DD5" w:rsidRDefault="003E3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90F289" wp14:editId="1FA27E42">
            <wp:extent cx="6151880" cy="417703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51" w:rsidRPr="00561DD5" w:rsidRDefault="003E355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3E3551" w:rsidRPr="00561DD5" w:rsidRDefault="003E3551" w:rsidP="003E35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DD5">
        <w:rPr>
          <w:rFonts w:ascii="Times New Roman" w:hAnsi="Times New Roman" w:cs="Times New Roman"/>
          <w:b/>
          <w:sz w:val="28"/>
          <w:szCs w:val="28"/>
          <w:lang w:val="ru-RU"/>
        </w:rPr>
        <w:t>Проверка работоспособности</w:t>
      </w:r>
    </w:p>
    <w:p w:rsidR="003E3551" w:rsidRPr="00561DD5" w:rsidRDefault="003E3551" w:rsidP="003E3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Перейдем на диск </w:t>
      </w:r>
      <w:r w:rsidRPr="00561DD5">
        <w:rPr>
          <w:rFonts w:ascii="Times New Roman" w:hAnsi="Times New Roman" w:cs="Times New Roman"/>
          <w:sz w:val="28"/>
          <w:szCs w:val="28"/>
        </w:rPr>
        <w:t>C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, в папку </w:t>
      </w:r>
      <w:proofErr w:type="spellStart"/>
      <w:r w:rsidRPr="00561DD5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561DD5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561DD5">
        <w:rPr>
          <w:rFonts w:ascii="Times New Roman" w:hAnsi="Times New Roman" w:cs="Times New Roman"/>
          <w:sz w:val="28"/>
          <w:szCs w:val="28"/>
        </w:rPr>
        <w:t>projects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, и проверим наличие необходимых файлов, в частности, исполняемого </w:t>
      </w:r>
      <w:r w:rsidRPr="00561DD5">
        <w:rPr>
          <w:rFonts w:ascii="Times New Roman" w:hAnsi="Times New Roman" w:cs="Times New Roman"/>
          <w:b/>
          <w:sz w:val="28"/>
          <w:szCs w:val="28"/>
        </w:rPr>
        <w:t>exe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-файла.</w:t>
      </w:r>
      <w:bookmarkStart w:id="0" w:name="_GoBack"/>
      <w:bookmarkEnd w:id="0"/>
    </w:p>
    <w:p w:rsidR="003E3551" w:rsidRPr="00561DD5" w:rsidRDefault="003E3551" w:rsidP="003E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3EFED" wp14:editId="174EC9A4">
            <wp:extent cx="6151880" cy="4198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2F" w:rsidRPr="00561DD5" w:rsidRDefault="00D4242F" w:rsidP="003E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242F" w:rsidRPr="00561DD5" w:rsidRDefault="00D4242F" w:rsidP="00D424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Все в порядке, теперь запускаем </w:t>
      </w:r>
      <w:r w:rsidRPr="00561DD5">
        <w:rPr>
          <w:rFonts w:ascii="Times New Roman" w:hAnsi="Times New Roman" w:cs="Times New Roman"/>
          <w:b/>
          <w:sz w:val="28"/>
          <w:szCs w:val="28"/>
        </w:rPr>
        <w:t>exe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-файл:</w:t>
      </w:r>
    </w:p>
    <w:p w:rsidR="003E3551" w:rsidRPr="00561DD5" w:rsidRDefault="0047291B" w:rsidP="00D4242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47291B" w:rsidRPr="00561DD5" w:rsidRDefault="00D4242F" w:rsidP="00472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8E0C7" wp14:editId="3D23CB87">
            <wp:extent cx="6151880" cy="3332480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B" w:rsidRPr="00561DD5" w:rsidRDefault="00D4242F" w:rsidP="00472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E4D5E4" wp14:editId="7421E767">
            <wp:extent cx="6151880" cy="3329305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2F" w:rsidRPr="00561DD5" w:rsidRDefault="00D4242F" w:rsidP="00472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826186" wp14:editId="0DE8CF5C">
            <wp:extent cx="6151880" cy="331978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2F" w:rsidRPr="00561DD5" w:rsidRDefault="00D4242F" w:rsidP="00472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3967" w:rsidRPr="00561DD5" w:rsidRDefault="00783967" w:rsidP="00783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t xml:space="preserve">Очевидно, исполняемый файл </w:t>
      </w:r>
      <w:r w:rsidR="00D4242F" w:rsidRPr="00561DD5">
        <w:rPr>
          <w:rFonts w:ascii="Times New Roman" w:hAnsi="Times New Roman" w:cs="Times New Roman"/>
          <w:sz w:val="28"/>
          <w:szCs w:val="28"/>
          <w:lang w:val="ru-RU"/>
        </w:rPr>
        <w:t>выполнил именно то, что и задумывалось – вывод введенного символа с клавиатуры</w:t>
      </w:r>
      <w:r w:rsidRPr="00561D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551" w:rsidRPr="00561DD5" w:rsidRDefault="003E3551" w:rsidP="00783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783967" w:rsidRPr="00561D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783967" w:rsidRPr="00561DD5" w:rsidRDefault="00783967" w:rsidP="00783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3551" w:rsidRPr="00561DD5" w:rsidRDefault="003E3551" w:rsidP="003E3551">
      <w:pPr>
        <w:widowControl w:val="0"/>
        <w:tabs>
          <w:tab w:val="left" w:pos="113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3E3551" w:rsidRPr="00561DD5" w:rsidRDefault="003E3551" w:rsidP="003E3551">
      <w:pPr>
        <w:widowControl w:val="0"/>
        <w:tabs>
          <w:tab w:val="left" w:pos="1134"/>
        </w:tabs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результате 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>практической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работы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7291B" w:rsidRPr="00561DD5">
        <w:rPr>
          <w:rFonts w:ascii="Times New Roman" w:hAnsi="Times New Roman" w:cs="Times New Roman"/>
          <w:b/>
          <w:bCs/>
          <w:sz w:val="28"/>
          <w:szCs w:val="28"/>
          <w:lang w:val="ru-RU"/>
        </w:rPr>
        <w:t>№12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61DD5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r w:rsidR="00561DD5" w:rsidRPr="0056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реализовал вывод символа</w:t>
      </w:r>
      <w:r w:rsidR="0056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введенного с клавиатуры (в кодировке </w:t>
      </w:r>
      <w:r w:rsidR="0056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ANSI</w:t>
      </w:r>
      <w:r w:rsidR="0056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),</w:t>
      </w:r>
      <w:r w:rsidR="00561DD5" w:rsidRPr="0056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окне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783967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 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также с помощью </w:t>
      </w:r>
      <w:r w:rsidR="00561DD5">
        <w:rPr>
          <w:rFonts w:ascii="Times New Roman" w:hAnsi="Times New Roman" w:cs="Times New Roman"/>
          <w:bCs/>
          <w:sz w:val="28"/>
          <w:szCs w:val="28"/>
          <w:lang w:val="ru-RU"/>
        </w:rPr>
        <w:t>средств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61DD5">
        <w:rPr>
          <w:rFonts w:ascii="Times New Roman" w:hAnsi="Times New Roman" w:cs="Times New Roman"/>
          <w:bCs/>
          <w:sz w:val="28"/>
          <w:szCs w:val="28"/>
        </w:rPr>
        <w:t>MASM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>32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научился создавать и обрабатывать </w:t>
      </w:r>
      <w:proofErr w:type="spellStart"/>
      <w:r w:rsidR="0047291B" w:rsidRPr="00561DD5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-, </w:t>
      </w:r>
      <w:proofErr w:type="spellStart"/>
      <w:r w:rsidR="0047291B" w:rsidRPr="00561DD5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и </w:t>
      </w:r>
      <w:r w:rsidR="0047291B" w:rsidRPr="00561DD5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>-файлы. В конце</w:t>
      </w:r>
      <w:r w:rsidR="00783967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работы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>сумел проверить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работоспособность </w:t>
      </w:r>
      <w:r w:rsidR="00783967" w:rsidRPr="00561D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исполняемого файла 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>программы</w:t>
      </w:r>
      <w:r w:rsidR="0047291B" w:rsidRPr="00561DD5">
        <w:rPr>
          <w:rFonts w:ascii="Times New Roman" w:hAnsi="Times New Roman" w:cs="Times New Roman"/>
          <w:bCs/>
          <w:sz w:val="28"/>
          <w:szCs w:val="28"/>
          <w:lang w:val="ru-RU"/>
        </w:rPr>
        <w:t>, и убедиться в правильности выполненных действий</w:t>
      </w:r>
      <w:r w:rsidRPr="00561DD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E3551" w:rsidRPr="00561DD5" w:rsidRDefault="003E3551" w:rsidP="003E355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E3551" w:rsidRPr="00561DD5" w:rsidSect="00CB71AE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AE"/>
    <w:rsid w:val="00046BE0"/>
    <w:rsid w:val="00073FCE"/>
    <w:rsid w:val="0008697E"/>
    <w:rsid w:val="00175391"/>
    <w:rsid w:val="003C0799"/>
    <w:rsid w:val="003E3551"/>
    <w:rsid w:val="0047291B"/>
    <w:rsid w:val="005445D2"/>
    <w:rsid w:val="00561DD5"/>
    <w:rsid w:val="0066548B"/>
    <w:rsid w:val="007466B6"/>
    <w:rsid w:val="00783967"/>
    <w:rsid w:val="007D0426"/>
    <w:rsid w:val="00B34DD1"/>
    <w:rsid w:val="00B3623D"/>
    <w:rsid w:val="00CB71AE"/>
    <w:rsid w:val="00D4242F"/>
    <w:rsid w:val="00F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98DB"/>
  <w15:chartTrackingRefBased/>
  <w15:docId w15:val="{E2BF03DB-74D3-483E-BF8C-1483502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66B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en-GB"/>
    </w:rPr>
  </w:style>
  <w:style w:type="paragraph" w:styleId="a4">
    <w:name w:val="List Paragraph"/>
    <w:basedOn w:val="a"/>
    <w:uiPriority w:val="34"/>
    <w:qFormat/>
    <w:rsid w:val="00CB71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40</cp:revision>
  <dcterms:created xsi:type="dcterms:W3CDTF">2021-05-19T09:09:00Z</dcterms:created>
  <dcterms:modified xsi:type="dcterms:W3CDTF">2021-05-20T19:46:00Z</dcterms:modified>
</cp:coreProperties>
</file>