
<file path=[Content_Types].xml><?xml version="1.0" encoding="utf-8"?>
<Types xmlns="http://schemas.openxmlformats.org/package/2006/content-types">
  <Default Extension="xml" ContentType="application/xml"/>
  <Default Extension="png" ContentType="image/png"/>
  <Default Extension="wdp" ContentType="image/vnd.ms-photo"/>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eastAsia="黑体"/>
          <w:b/>
          <w:sz w:val="36"/>
          <w:szCs w:val="36"/>
        </w:rPr>
      </w:pPr>
      <w:r>
        <w:drawing>
          <wp:inline distT="0" distB="0" distL="0" distR="0">
            <wp:extent cx="2205355"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23958" cy="602223"/>
                    </a:xfrm>
                    <a:prstGeom prst="rect">
                      <a:avLst/>
                    </a:prstGeom>
                  </pic:spPr>
                </pic:pic>
              </a:graphicData>
            </a:graphic>
          </wp:inline>
        </w:drawing>
      </w:r>
    </w:p>
    <w:p>
      <w:pPr>
        <w:jc w:val="left"/>
        <w:rPr>
          <w:rFonts w:ascii="黑体" w:eastAsia="黑体"/>
          <w:b/>
          <w:sz w:val="36"/>
          <w:szCs w:val="36"/>
        </w:rPr>
      </w:pPr>
    </w:p>
    <w:p>
      <w:pPr>
        <w:jc w:val="left"/>
        <w:rPr>
          <w:rFonts w:hint="eastAsia" w:ascii="黑体" w:eastAsia="黑体"/>
          <w:b/>
          <w:sz w:val="36"/>
          <w:szCs w:val="36"/>
        </w:rPr>
      </w:pPr>
    </w:p>
    <w:p>
      <w:pPr>
        <w:jc w:val="left"/>
        <w:rPr>
          <w:rFonts w:hint="eastAsia" w:ascii="黑体" w:eastAsia="黑体"/>
          <w:b/>
          <w:sz w:val="36"/>
          <w:szCs w:val="36"/>
        </w:rPr>
      </w:pPr>
    </w:p>
    <w:p>
      <w:pPr>
        <w:jc w:val="center"/>
        <w:rPr>
          <w:rFonts w:ascii="黑体" w:eastAsia="黑体"/>
          <w:b/>
          <w:sz w:val="48"/>
          <w:szCs w:val="48"/>
        </w:rPr>
      </w:pPr>
      <w:r>
        <w:rPr>
          <w:rFonts w:hint="eastAsia" w:ascii="黑体" w:eastAsia="黑体"/>
          <w:b/>
          <w:sz w:val="48"/>
          <w:szCs w:val="48"/>
        </w:rPr>
        <w:t>计算机网络</w:t>
      </w:r>
    </w:p>
    <w:p>
      <w:pPr>
        <w:jc w:val="center"/>
        <w:rPr>
          <w:rFonts w:ascii="黑体" w:eastAsia="黑体"/>
          <w:b/>
          <w:sz w:val="48"/>
          <w:szCs w:val="48"/>
        </w:rPr>
      </w:pPr>
      <w:r>
        <w:rPr>
          <w:rFonts w:hint="eastAsia" w:ascii="黑体" w:eastAsia="黑体"/>
          <w:b/>
          <w:sz w:val="48"/>
          <w:szCs w:val="48"/>
        </w:rPr>
        <w:t>课程实验报告</w:t>
      </w:r>
    </w:p>
    <w:p>
      <w:pPr>
        <w:jc w:val="center"/>
        <w:rPr>
          <w:rFonts w:ascii="黑体" w:eastAsia="黑体"/>
          <w:b/>
          <w:sz w:val="52"/>
          <w:szCs w:val="48"/>
        </w:rPr>
      </w:pPr>
    </w:p>
    <w:p>
      <w:pPr>
        <w:jc w:val="center"/>
        <w:rPr>
          <w:rFonts w:ascii="黑体" w:eastAsia="黑体"/>
          <w:b/>
          <w:sz w:val="48"/>
          <w:szCs w:val="48"/>
        </w:rPr>
      </w:pPr>
    </w:p>
    <w:tbl>
      <w:tblPr>
        <w:tblStyle w:val="5"/>
        <w:tblW w:w="7654" w:type="dxa"/>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985"/>
        <w:gridCol w:w="626"/>
        <w:gridCol w:w="1217"/>
        <w:gridCol w:w="708"/>
        <w:gridCol w:w="1134"/>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275" w:type="dxa"/>
            <w:tcBorders>
              <w:top w:val="single" w:color="auto" w:sz="12" w:space="0"/>
              <w:left w:val="single" w:color="auto" w:sz="12" w:space="0"/>
              <w:bottom w:val="single" w:color="auto" w:sz="8" w:space="0"/>
            </w:tcBorders>
          </w:tcPr>
          <w:p>
            <w:pPr>
              <w:jc w:val="center"/>
            </w:pPr>
            <w:r>
              <w:rPr>
                <w:rFonts w:hint="eastAsia"/>
              </w:rPr>
              <w:t>实验名称</w:t>
            </w:r>
          </w:p>
        </w:tc>
        <w:tc>
          <w:tcPr>
            <w:tcW w:w="6379" w:type="dxa"/>
            <w:gridSpan w:val="6"/>
            <w:tcBorders>
              <w:top w:val="single" w:color="auto" w:sz="12" w:space="0"/>
            </w:tcBorders>
          </w:tcPr>
          <w:p>
            <w:r>
              <w:rPr>
                <w:rFonts w:hint="eastAsia"/>
              </w:rPr>
              <w:t>IPV4 收发和转发实验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275" w:type="dxa"/>
            <w:tcBorders>
              <w:top w:val="single" w:color="auto" w:sz="8" w:space="0"/>
              <w:left w:val="single" w:color="auto" w:sz="12" w:space="0"/>
              <w:bottom w:val="single" w:color="auto" w:sz="8" w:space="0"/>
            </w:tcBorders>
            <w:vAlign w:val="top"/>
          </w:tcPr>
          <w:p>
            <w:pPr>
              <w:jc w:val="center"/>
            </w:pPr>
            <w:r>
              <w:rPr>
                <w:rFonts w:hint="eastAsia"/>
              </w:rPr>
              <w:t>姓名</w:t>
            </w:r>
          </w:p>
        </w:tc>
        <w:tc>
          <w:tcPr>
            <w:tcW w:w="2611" w:type="dxa"/>
            <w:gridSpan w:val="2"/>
            <w:tcBorders>
              <w:top w:val="single" w:color="auto" w:sz="8" w:space="0"/>
              <w:bottom w:val="single" w:color="auto" w:sz="8" w:space="0"/>
            </w:tcBorders>
            <w:vAlign w:val="top"/>
          </w:tcPr>
          <w:p>
            <w:pPr>
              <w:rPr>
                <w:rFonts w:hint="eastAsia" w:eastAsia="宋体"/>
                <w:lang w:val="en-US" w:eastAsia="zh-CN"/>
              </w:rPr>
            </w:pPr>
            <w:r>
              <w:rPr>
                <w:rFonts w:hint="eastAsia"/>
                <w:lang w:val="en-US" w:eastAsia="zh-CN"/>
              </w:rPr>
              <w:t>方烨</w:t>
            </w:r>
          </w:p>
        </w:tc>
        <w:tc>
          <w:tcPr>
            <w:tcW w:w="1217" w:type="dxa"/>
            <w:tcBorders>
              <w:top w:val="single" w:color="auto" w:sz="8" w:space="0"/>
              <w:bottom w:val="single" w:color="auto" w:sz="8" w:space="0"/>
              <w:right w:val="single" w:color="auto" w:sz="8" w:space="0"/>
            </w:tcBorders>
            <w:vAlign w:val="top"/>
          </w:tcPr>
          <w:p>
            <w:pPr>
              <w:jc w:val="center"/>
            </w:pPr>
            <w:r>
              <w:rPr>
                <w:rFonts w:hint="eastAsia"/>
              </w:rPr>
              <w:t>院系</w:t>
            </w:r>
          </w:p>
        </w:tc>
        <w:tc>
          <w:tcPr>
            <w:tcW w:w="2551" w:type="dxa"/>
            <w:gridSpan w:val="3"/>
            <w:tcBorders>
              <w:top w:val="single" w:color="auto" w:sz="8" w:space="0"/>
              <w:left w:val="single" w:color="auto" w:sz="8" w:space="0"/>
              <w:bottom w:val="single" w:color="auto" w:sz="6" w:space="0"/>
            </w:tcBorders>
            <w:vAlign w:val="top"/>
          </w:tcPr>
          <w:p>
            <w:r>
              <w:rPr>
                <w:rFonts w:hint="eastAsia"/>
                <w:lang w:val="en-US" w:eastAsia="zh-CN"/>
              </w:rPr>
              <w:t>计算学部人工智能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275" w:type="dxa"/>
            <w:tcBorders>
              <w:top w:val="single" w:color="auto" w:sz="8" w:space="0"/>
              <w:left w:val="single" w:color="auto" w:sz="12" w:space="0"/>
            </w:tcBorders>
            <w:vAlign w:val="top"/>
          </w:tcPr>
          <w:p>
            <w:pPr>
              <w:jc w:val="center"/>
            </w:pPr>
            <w:r>
              <w:rPr>
                <w:rFonts w:hint="eastAsia"/>
              </w:rPr>
              <w:t>班级</w:t>
            </w:r>
          </w:p>
        </w:tc>
        <w:tc>
          <w:tcPr>
            <w:tcW w:w="2611" w:type="dxa"/>
            <w:gridSpan w:val="2"/>
            <w:tcBorders>
              <w:top w:val="single" w:color="auto" w:sz="8" w:space="0"/>
            </w:tcBorders>
            <w:vAlign w:val="top"/>
          </w:tcPr>
          <w:p>
            <w:r>
              <w:rPr>
                <w:rFonts w:hint="eastAsia"/>
                <w:lang w:val="en-US" w:eastAsia="zh-CN"/>
              </w:rPr>
              <w:t>1903601</w:t>
            </w:r>
          </w:p>
        </w:tc>
        <w:tc>
          <w:tcPr>
            <w:tcW w:w="1217" w:type="dxa"/>
            <w:tcBorders>
              <w:top w:val="single" w:color="auto" w:sz="8" w:space="0"/>
              <w:right w:val="single" w:color="auto" w:sz="8" w:space="0"/>
            </w:tcBorders>
            <w:vAlign w:val="top"/>
          </w:tcPr>
          <w:p>
            <w:pPr>
              <w:jc w:val="center"/>
            </w:pPr>
            <w:r>
              <w:rPr>
                <w:rFonts w:hint="eastAsia"/>
              </w:rPr>
              <w:t>学号</w:t>
            </w:r>
          </w:p>
        </w:tc>
        <w:tc>
          <w:tcPr>
            <w:tcW w:w="2551" w:type="dxa"/>
            <w:gridSpan w:val="3"/>
            <w:tcBorders>
              <w:top w:val="single" w:color="auto" w:sz="6" w:space="0"/>
              <w:left w:val="single" w:color="auto" w:sz="8" w:space="0"/>
              <w:bottom w:val="single" w:color="auto" w:sz="6" w:space="0"/>
            </w:tcBorders>
            <w:vAlign w:val="top"/>
          </w:tcPr>
          <w:p>
            <w:r>
              <w:rPr>
                <w:rFonts w:hint="eastAsia"/>
                <w:lang w:val="en-US" w:eastAsia="zh-CN"/>
              </w:rPr>
              <w:t>1190202418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275" w:type="dxa"/>
            <w:tcBorders>
              <w:top w:val="single" w:color="auto" w:sz="8" w:space="0"/>
              <w:left w:val="single" w:color="auto" w:sz="12" w:space="0"/>
            </w:tcBorders>
            <w:vAlign w:val="top"/>
          </w:tcPr>
          <w:p>
            <w:pPr>
              <w:jc w:val="center"/>
            </w:pPr>
            <w:r>
              <w:rPr>
                <w:rFonts w:hint="eastAsia"/>
              </w:rPr>
              <w:t>任课教师</w:t>
            </w:r>
          </w:p>
        </w:tc>
        <w:tc>
          <w:tcPr>
            <w:tcW w:w="2611" w:type="dxa"/>
            <w:gridSpan w:val="2"/>
            <w:tcBorders>
              <w:top w:val="single" w:color="auto" w:sz="8" w:space="0"/>
              <w:bottom w:val="single" w:color="auto" w:sz="6" w:space="0"/>
            </w:tcBorders>
            <w:vAlign w:val="top"/>
          </w:tcPr>
          <w:p>
            <w:r>
              <w:rPr>
                <w:rFonts w:hint="eastAsia"/>
                <w:lang w:val="en-US" w:eastAsia="zh-CN"/>
              </w:rPr>
              <w:t>李全龙</w:t>
            </w:r>
          </w:p>
        </w:tc>
        <w:tc>
          <w:tcPr>
            <w:tcW w:w="1217" w:type="dxa"/>
            <w:tcBorders>
              <w:top w:val="single" w:color="auto" w:sz="8" w:space="0"/>
              <w:right w:val="single" w:color="auto" w:sz="8" w:space="0"/>
            </w:tcBorders>
            <w:vAlign w:val="top"/>
          </w:tcPr>
          <w:p>
            <w:pPr>
              <w:jc w:val="center"/>
            </w:pPr>
            <w:r>
              <w:rPr>
                <w:rFonts w:hint="eastAsia"/>
              </w:rPr>
              <w:t>指导教师</w:t>
            </w:r>
          </w:p>
        </w:tc>
        <w:tc>
          <w:tcPr>
            <w:tcW w:w="2551" w:type="dxa"/>
            <w:gridSpan w:val="3"/>
            <w:tcBorders>
              <w:top w:val="single" w:color="auto" w:sz="6" w:space="0"/>
              <w:left w:val="single" w:color="auto" w:sz="8" w:space="0"/>
              <w:bottom w:val="single" w:color="auto" w:sz="6" w:space="0"/>
            </w:tcBorders>
            <w:vAlign w:val="top"/>
          </w:tcPr>
          <w:p>
            <w:r>
              <w:rPr>
                <w:rFonts w:hint="eastAsia"/>
                <w:lang w:val="en-US" w:eastAsia="zh-CN"/>
              </w:rPr>
              <w:t>李全龙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275" w:type="dxa"/>
            <w:tcBorders>
              <w:top w:val="single" w:color="auto" w:sz="8" w:space="0"/>
              <w:left w:val="single" w:color="auto" w:sz="12" w:space="0"/>
            </w:tcBorders>
            <w:vAlign w:val="top"/>
          </w:tcPr>
          <w:p>
            <w:pPr>
              <w:jc w:val="center"/>
            </w:pPr>
            <w:r>
              <w:rPr>
                <w:rFonts w:hint="eastAsia"/>
              </w:rPr>
              <w:t>实验地点</w:t>
            </w:r>
          </w:p>
        </w:tc>
        <w:tc>
          <w:tcPr>
            <w:tcW w:w="2611" w:type="dxa"/>
            <w:gridSpan w:val="2"/>
            <w:tcBorders>
              <w:top w:val="single" w:color="auto" w:sz="6" w:space="0"/>
            </w:tcBorders>
            <w:vAlign w:val="top"/>
          </w:tcPr>
          <w:p>
            <w:r>
              <w:rPr>
                <w:rFonts w:hint="eastAsia"/>
                <w:lang w:val="en-US" w:eastAsia="zh-CN"/>
              </w:rPr>
              <w:t>格物207</w:t>
            </w:r>
          </w:p>
        </w:tc>
        <w:tc>
          <w:tcPr>
            <w:tcW w:w="1217" w:type="dxa"/>
            <w:tcBorders>
              <w:top w:val="single" w:color="auto" w:sz="8" w:space="0"/>
              <w:bottom w:val="single" w:color="auto" w:sz="8" w:space="0"/>
              <w:right w:val="single" w:color="auto" w:sz="8" w:space="0"/>
            </w:tcBorders>
            <w:vAlign w:val="top"/>
          </w:tcPr>
          <w:p>
            <w:pPr>
              <w:jc w:val="center"/>
            </w:pPr>
            <w:r>
              <w:rPr>
                <w:rFonts w:hint="eastAsia"/>
              </w:rPr>
              <w:t>实验时间</w:t>
            </w:r>
          </w:p>
        </w:tc>
        <w:tc>
          <w:tcPr>
            <w:tcW w:w="2551" w:type="dxa"/>
            <w:gridSpan w:val="3"/>
            <w:tcBorders>
              <w:top w:val="single" w:color="auto" w:sz="6" w:space="0"/>
              <w:left w:val="single" w:color="auto" w:sz="8" w:space="0"/>
            </w:tcBorders>
            <w:vAlign w:val="top"/>
          </w:tcPr>
          <w:p>
            <w:pPr>
              <w:rPr>
                <w:rFonts w:hint="default"/>
                <w:lang w:val="en-US"/>
              </w:rPr>
            </w:pPr>
            <w:r>
              <w:rPr>
                <w:rFonts w:hint="eastAsia"/>
                <w:lang w:val="en-US" w:eastAsia="zh-CN"/>
              </w:rPr>
              <w:t>2021.11.13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275" w:type="dxa"/>
            <w:vMerge w:val="restart"/>
            <w:tcBorders>
              <w:top w:val="single" w:color="auto" w:sz="8" w:space="0"/>
              <w:left w:val="single" w:color="auto" w:sz="12" w:space="0"/>
            </w:tcBorders>
            <w:vAlign w:val="top"/>
          </w:tcPr>
          <w:p>
            <w:pPr>
              <w:spacing w:line="480" w:lineRule="auto"/>
              <w:jc w:val="center"/>
              <w:rPr>
                <w:rFonts w:hint="eastAsia"/>
              </w:rPr>
            </w:pPr>
            <w:r>
              <w:rPr>
                <w:rFonts w:hint="eastAsia"/>
              </w:rPr>
              <w:t>实验课表现</w:t>
            </w:r>
          </w:p>
        </w:tc>
        <w:tc>
          <w:tcPr>
            <w:tcW w:w="1985" w:type="dxa"/>
            <w:tcBorders>
              <w:top w:val="single" w:color="auto" w:sz="8" w:space="0"/>
            </w:tcBorders>
            <w:vAlign w:val="top"/>
          </w:tcPr>
          <w:p>
            <w:r>
              <w:rPr>
                <w:rFonts w:hint="eastAsia"/>
              </w:rPr>
              <w:t>出勤、表现得分(10)</w:t>
            </w:r>
          </w:p>
        </w:tc>
        <w:tc>
          <w:tcPr>
            <w:tcW w:w="626" w:type="dxa"/>
            <w:tcBorders>
              <w:top w:val="single" w:color="auto" w:sz="8" w:space="0"/>
            </w:tcBorders>
            <w:vAlign w:val="top"/>
          </w:tcPr>
          <w:p/>
        </w:tc>
        <w:tc>
          <w:tcPr>
            <w:tcW w:w="1217" w:type="dxa"/>
            <w:vMerge w:val="restart"/>
            <w:tcBorders>
              <w:top w:val="single" w:color="auto" w:sz="8" w:space="0"/>
              <w:bottom w:val="nil"/>
              <w:right w:val="single" w:color="auto" w:sz="8" w:space="0"/>
            </w:tcBorders>
            <w:vAlign w:val="top"/>
          </w:tcPr>
          <w:p>
            <w:r>
              <w:rPr>
                <w:rFonts w:hint="eastAsia"/>
              </w:rPr>
              <w:t>实验报告</w:t>
            </w:r>
          </w:p>
          <w:p>
            <w:pPr>
              <w:rPr>
                <w:rFonts w:hint="eastAsia"/>
              </w:rPr>
            </w:pPr>
            <w:r>
              <w:rPr>
                <w:rFonts w:hint="eastAsia"/>
              </w:rPr>
              <w:t>得分(40)</w:t>
            </w:r>
          </w:p>
        </w:tc>
        <w:tc>
          <w:tcPr>
            <w:tcW w:w="708" w:type="dxa"/>
            <w:vMerge w:val="restart"/>
            <w:tcBorders>
              <w:top w:val="single" w:color="auto" w:sz="6" w:space="0"/>
              <w:left w:val="single" w:color="auto" w:sz="8" w:space="0"/>
            </w:tcBorders>
            <w:vAlign w:val="top"/>
          </w:tcPr>
          <w:p/>
        </w:tc>
        <w:tc>
          <w:tcPr>
            <w:tcW w:w="1134" w:type="dxa"/>
            <w:vMerge w:val="restart"/>
            <w:tcBorders>
              <w:top w:val="single" w:color="auto" w:sz="6" w:space="0"/>
              <w:left w:val="single" w:color="auto" w:sz="8" w:space="0"/>
            </w:tcBorders>
            <w:vAlign w:val="top"/>
          </w:tcPr>
          <w:p>
            <w:pPr>
              <w:spacing w:line="480" w:lineRule="auto"/>
              <w:jc w:val="center"/>
            </w:pPr>
            <w:r>
              <w:rPr>
                <w:rFonts w:hint="eastAsia"/>
              </w:rPr>
              <w:t>实验总分</w:t>
            </w:r>
          </w:p>
        </w:tc>
        <w:tc>
          <w:tcPr>
            <w:tcW w:w="709" w:type="dxa"/>
            <w:vMerge w:val="restart"/>
            <w:tcBorders>
              <w:top w:val="single" w:color="auto" w:sz="6" w:space="0"/>
              <w:left w:val="single" w:color="auto" w:sz="8"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1275" w:type="dxa"/>
            <w:vMerge w:val="continue"/>
            <w:tcBorders>
              <w:left w:val="single" w:color="auto" w:sz="12" w:space="0"/>
              <w:bottom w:val="single" w:color="auto" w:sz="6" w:space="0"/>
            </w:tcBorders>
            <w:vAlign w:val="top"/>
          </w:tcPr>
          <w:p>
            <w:pPr>
              <w:jc w:val="center"/>
              <w:rPr>
                <w:rFonts w:hint="eastAsia"/>
              </w:rPr>
            </w:pPr>
          </w:p>
        </w:tc>
        <w:tc>
          <w:tcPr>
            <w:tcW w:w="1985" w:type="dxa"/>
            <w:tcBorders>
              <w:top w:val="single" w:color="auto" w:sz="8" w:space="0"/>
              <w:bottom w:val="single" w:color="auto" w:sz="6" w:space="0"/>
            </w:tcBorders>
            <w:vAlign w:val="center"/>
          </w:tcPr>
          <w:p>
            <w:r>
              <w:rPr>
                <w:rFonts w:hint="eastAsia"/>
              </w:rPr>
              <w:t>操作结果得分(50)</w:t>
            </w:r>
          </w:p>
        </w:tc>
        <w:tc>
          <w:tcPr>
            <w:tcW w:w="626" w:type="dxa"/>
            <w:tcBorders>
              <w:top w:val="single" w:color="auto" w:sz="8" w:space="0"/>
              <w:bottom w:val="single" w:color="auto" w:sz="6" w:space="0"/>
            </w:tcBorders>
            <w:vAlign w:val="top"/>
          </w:tcPr>
          <w:p/>
        </w:tc>
        <w:tc>
          <w:tcPr>
            <w:tcW w:w="1217" w:type="dxa"/>
            <w:vMerge w:val="continue"/>
            <w:tcBorders>
              <w:bottom w:val="nil"/>
              <w:right w:val="single" w:color="auto" w:sz="8" w:space="0"/>
            </w:tcBorders>
            <w:vAlign w:val="top"/>
          </w:tcPr>
          <w:p>
            <w:pPr>
              <w:jc w:val="center"/>
              <w:rPr>
                <w:rFonts w:hint="eastAsia"/>
              </w:rPr>
            </w:pPr>
          </w:p>
        </w:tc>
        <w:tc>
          <w:tcPr>
            <w:tcW w:w="708" w:type="dxa"/>
            <w:vMerge w:val="continue"/>
            <w:tcBorders>
              <w:left w:val="single" w:color="auto" w:sz="8" w:space="0"/>
              <w:bottom w:val="single" w:color="auto" w:sz="6" w:space="0"/>
            </w:tcBorders>
            <w:vAlign w:val="top"/>
          </w:tcPr>
          <w:p/>
        </w:tc>
        <w:tc>
          <w:tcPr>
            <w:tcW w:w="1134" w:type="dxa"/>
            <w:vMerge w:val="continue"/>
            <w:tcBorders>
              <w:left w:val="single" w:color="auto" w:sz="8" w:space="0"/>
              <w:bottom w:val="single" w:color="auto" w:sz="6" w:space="0"/>
            </w:tcBorders>
            <w:vAlign w:val="top"/>
          </w:tcPr>
          <w:p/>
        </w:tc>
        <w:tc>
          <w:tcPr>
            <w:tcW w:w="709" w:type="dxa"/>
            <w:vMerge w:val="continue"/>
            <w:tcBorders>
              <w:left w:val="single" w:color="auto" w:sz="8" w:space="0"/>
              <w:bottom w:val="single" w:color="auto" w:sz="6" w:space="0"/>
            </w:tcBorders>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7654" w:type="dxa"/>
            <w:gridSpan w:val="7"/>
            <w:tcBorders>
              <w:left w:val="single" w:color="auto" w:sz="12" w:space="0"/>
              <w:bottom w:val="single" w:color="auto" w:sz="6" w:space="0"/>
            </w:tcBorders>
            <w:vAlign w:val="top"/>
          </w:tcPr>
          <w:p>
            <w:pPr>
              <w:ind w:firstLine="105" w:firstLineChars="50"/>
            </w:pPr>
            <w:r>
              <w:rPr>
                <w:rFonts w:hint="eastAsia"/>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7654" w:type="dxa"/>
            <w:gridSpan w:val="7"/>
            <w:tcBorders>
              <w:top w:val="single" w:color="auto" w:sz="6" w:space="0"/>
              <w:left w:val="single" w:color="auto" w:sz="12" w:space="0"/>
              <w:bottom w:val="single" w:color="auto" w:sz="6" w:space="0"/>
            </w:tcBorders>
            <w:vAlign w:val="top"/>
          </w:tcPr>
          <w:p/>
        </w:tc>
      </w:tr>
    </w:tbl>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p>
    <w:p>
      <w:pPr>
        <w:jc w:val="center"/>
        <w:rPr>
          <w:rFonts w:hint="eastAsia" w:ascii="黑体" w:eastAsia="黑体"/>
          <w:b/>
          <w:sz w:val="28"/>
          <w:szCs w:val="28"/>
        </w:rPr>
      </w:pPr>
    </w:p>
    <w:p>
      <w:pPr>
        <w:jc w:val="center"/>
        <w:rPr>
          <w:rFonts w:ascii="黑体" w:eastAsia="黑体"/>
          <w:b/>
          <w:sz w:val="36"/>
          <w:szCs w:val="36"/>
        </w:rPr>
      </w:pPr>
      <w:r>
        <w:rPr>
          <w:rFonts w:ascii="黑体" w:eastAsia="黑体"/>
          <w:b/>
          <w:sz w:val="84"/>
          <w:szCs w:val="84"/>
        </w:rPr>
        <w:drawing>
          <wp:inline distT="0" distB="0" distL="0" distR="0">
            <wp:extent cx="3248025" cy="526415"/>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sunbo\AppData\Local\Microsoft\Windows\INetCache\Content.Word\logo2_03.gif"/>
                    <pic:cNvPicPr>
                      <a:picLocks noChangeAspect="1" noChangeArrowheads="1"/>
                    </pic:cNvPicPr>
                  </pic:nvPicPr>
                  <pic:blipFill>
                    <a:blip r:embed="rId6">
                      <a:biLevel thresh="75000"/>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a:xfrm>
                      <a:off x="0" y="0"/>
                      <a:ext cx="3297978" cy="535044"/>
                    </a:xfrm>
                    <a:prstGeom prst="rect">
                      <a:avLst/>
                    </a:prstGeom>
                    <a:noFill/>
                    <a:ln>
                      <a:noFill/>
                    </a:ln>
                  </pic:spPr>
                </pic:pic>
              </a:graphicData>
            </a:graphic>
          </wp:inline>
        </w:drawing>
      </w:r>
    </w:p>
    <w:tbl>
      <w:tblPr>
        <w:tblStyle w:val="5"/>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349" w:type="dxa"/>
            <w:tcBorders>
              <w:top w:val="single" w:color="auto" w:sz="12" w:space="0"/>
              <w:left w:val="single" w:color="auto" w:sz="12" w:space="0"/>
              <w:right w:val="single" w:color="auto" w:sz="12" w:space="0"/>
            </w:tcBorders>
          </w:tcPr>
          <w:p>
            <w:r>
              <w:rPr>
                <w:rFonts w:hint="eastAsia"/>
              </w:rPr>
              <w:t>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8" w:hRule="atLeast"/>
        </w:trPr>
        <w:tc>
          <w:tcPr>
            <w:tcW w:w="8349" w:type="dxa"/>
            <w:tcBorders>
              <w:top w:val="single" w:color="auto" w:sz="4" w:space="0"/>
              <w:left w:val="single" w:color="auto" w:sz="12" w:space="0"/>
              <w:bottom w:val="nil"/>
              <w:right w:val="single" w:color="auto" w:sz="12" w:space="0"/>
            </w:tcBorders>
          </w:tcPr>
          <w:p>
            <w:pPr>
              <w:numPr>
                <w:ilvl w:val="0"/>
                <w:numId w:val="1"/>
              </w:numPr>
            </w:pPr>
            <w:r>
              <w:rPr>
                <w:rFonts w:hint="eastAsia"/>
              </w:rPr>
              <w:t xml:space="preserve">IPV4 </w:t>
            </w:r>
            <w:r>
              <w:rPr>
                <w:rFonts w:hint="eastAsia"/>
                <w:lang w:val="en-US" w:eastAsia="zh-CN"/>
              </w:rPr>
              <w:t>分组</w:t>
            </w:r>
            <w:r>
              <w:rPr>
                <w:rFonts w:hint="eastAsia"/>
              </w:rPr>
              <w:t>收发实验</w:t>
            </w:r>
          </w:p>
          <w:p>
            <w:pPr>
              <w:numPr>
                <w:ilvl w:val="0"/>
                <w:numId w:val="0"/>
              </w:numPr>
              <w:ind w:firstLine="420" w:firstLineChars="200"/>
              <w:rPr>
                <w:rFonts w:hint="eastAsia"/>
              </w:rPr>
            </w:pPr>
            <w:r>
              <w:rPr>
                <w:rFonts w:hint="eastAsia"/>
              </w:rPr>
              <w:t>IPv4协议是互联网的核心协议，它保证了网络节点（包括网络设备和主机）在网络层能够按照标准协议互相通信。IPv4地址唯一标识了网络节点和网络的连接关系。在我们日常使用的计算机的主机协议栈中，IPv4协议必不可少，它能够接收网络中传送给本机的分组，同时也能根据上层协议的要求将报文封装为IPv4分组发送出去。</w:t>
            </w:r>
          </w:p>
          <w:p>
            <w:pPr>
              <w:numPr>
                <w:ilvl w:val="0"/>
                <w:numId w:val="0"/>
              </w:numPr>
              <w:ind w:firstLine="420" w:firstLineChars="200"/>
              <w:rPr>
                <w:rFonts w:hint="eastAsia"/>
              </w:rPr>
            </w:pPr>
            <w:r>
              <w:rPr>
                <w:rFonts w:hint="eastAsia"/>
              </w:rPr>
              <w:t>本实验通过设计实现主机协议栈中的IPv4协议，让学生深入了解网络层协议的基本原理，学习IPv4协议基本的分组接收和发送流程。</w:t>
            </w:r>
          </w:p>
          <w:p>
            <w:pPr>
              <w:numPr>
                <w:ilvl w:val="0"/>
                <w:numId w:val="0"/>
              </w:numPr>
              <w:ind w:firstLine="420" w:firstLineChars="200"/>
              <w:rPr>
                <w:rFonts w:hint="eastAsia"/>
              </w:rPr>
            </w:pPr>
            <w:r>
              <w:rPr>
                <w:rFonts w:hint="eastAsia"/>
              </w:rPr>
              <w:t>另外，通过本实验，学生可以初步接触互联网协议栈的结构和计算机网络实验系统，为后面进行更为深入复杂的实验奠定良好的基础。</w:t>
            </w:r>
          </w:p>
          <w:p>
            <w:pPr>
              <w:numPr>
                <w:ilvl w:val="0"/>
                <w:numId w:val="0"/>
              </w:numPr>
              <w:ind w:firstLine="420" w:firstLineChars="200"/>
              <w:rPr>
                <w:rFonts w:hint="eastAsia"/>
              </w:rPr>
            </w:pPr>
          </w:p>
          <w:p>
            <w:pPr>
              <w:numPr>
                <w:ilvl w:val="0"/>
                <w:numId w:val="1"/>
              </w:numPr>
            </w:pPr>
            <w:r>
              <w:rPr>
                <w:rFonts w:hint="eastAsia"/>
              </w:rPr>
              <w:t>IPv4 分组转发实验</w:t>
            </w:r>
          </w:p>
          <w:p>
            <w:pPr>
              <w:numPr>
                <w:ilvl w:val="0"/>
                <w:numId w:val="0"/>
              </w:numPr>
              <w:ind w:firstLine="420" w:firstLineChars="200"/>
              <w:rPr>
                <w:rFonts w:hint="eastAsia"/>
              </w:rPr>
            </w:pPr>
            <w:r>
              <w:rPr>
                <w:rFonts w:hint="eastAsia"/>
              </w:rPr>
              <w:t>通过前面的实验，我们已经深入了解了 IPv4 协议的分组接收和发送处理流程。本实验需要将实验模块的角色定位从通信两端的主机转移到作为中间节点的路由器上，在 IPv4 分组收发处理的基础上，实现分组的路由转发功能。</w:t>
            </w:r>
          </w:p>
          <w:p>
            <w:pPr>
              <w:numPr>
                <w:ilvl w:val="0"/>
                <w:numId w:val="0"/>
              </w:numPr>
              <w:ind w:firstLine="420" w:firstLineChars="200"/>
              <w:rPr>
                <w:rFonts w:hint="eastAsia"/>
              </w:rPr>
            </w:pPr>
            <w:r>
              <w:rPr>
                <w:rFonts w:hint="eastAsia"/>
              </w:rPr>
              <w:t>网络层协议最为关注的是如何将IPv4分组从源主机通过网络送达目的主机，这个任务就是由路由器中的 IPv4 协议模块所承担。路由器根据自身所获得的路由信息，将收到的IPv4分组转发给正确的下一跳路由器。如此逐跳地对分组进行转发，直至该分组抵达目的主机。IPv4 分组转发是路由器最为重要的功能。</w:t>
            </w:r>
          </w:p>
          <w:p>
            <w:pPr>
              <w:numPr>
                <w:ilvl w:val="0"/>
                <w:numId w:val="0"/>
              </w:numPr>
              <w:ind w:firstLine="420" w:firstLineChars="200"/>
            </w:pPr>
            <w:r>
              <w:rPr>
                <w:rFonts w:hint="eastAsia"/>
              </w:rPr>
              <w:t>本实验设计模拟实现路由器中的 IPv4 协议，可以在原有 IPv4 分组收发实验的基础上，增加 IPv4 分组的转发功能。对网络的观察视角由主机转移到路由器中，了解路由器是如何为分组选择路由，并逐跳地将分组发送到目的主机。本实验中也会初步接触路由表这一重要的数据结构，认识路由器是如何根据路由表对分组进行转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9" w:type="dxa"/>
            <w:tcBorders>
              <w:top w:val="single" w:color="auto" w:sz="12" w:space="0"/>
              <w:left w:val="single" w:color="auto" w:sz="12" w:space="0"/>
              <w:right w:val="single" w:color="auto" w:sz="12" w:space="0"/>
            </w:tcBorders>
          </w:tcPr>
          <w:p>
            <w:r>
              <w:rPr>
                <w:rFonts w:hint="eastAsia"/>
              </w:rPr>
              <w:t>实验内容：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trPr>
        <w:tc>
          <w:tcPr>
            <w:tcW w:w="8349" w:type="dxa"/>
            <w:tcBorders>
              <w:left w:val="single" w:color="auto" w:sz="12" w:space="0"/>
              <w:bottom w:val="nil"/>
              <w:right w:val="single" w:color="auto" w:sz="12" w:space="0"/>
            </w:tcBorders>
          </w:tcPr>
          <w:p>
            <w:pPr>
              <w:numPr>
                <w:ilvl w:val="0"/>
                <w:numId w:val="2"/>
              </w:numPr>
            </w:pPr>
            <w:r>
              <w:rPr>
                <w:rFonts w:hint="eastAsia"/>
              </w:rPr>
              <w:t xml:space="preserve">IPV4 </w:t>
            </w:r>
            <w:r>
              <w:rPr>
                <w:rFonts w:hint="eastAsia"/>
                <w:lang w:val="en-US" w:eastAsia="zh-CN"/>
              </w:rPr>
              <w:t>分组</w:t>
            </w:r>
            <w:r>
              <w:rPr>
                <w:rFonts w:hint="eastAsia"/>
              </w:rPr>
              <w:t>收发实验</w:t>
            </w:r>
          </w:p>
          <w:p>
            <w:pPr>
              <w:pStyle w:val="9"/>
              <w:ind w:firstLine="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1) 实现 IPv4 分组的基本接收处理功能</w:t>
            </w:r>
          </w:p>
          <w:p>
            <w:pPr>
              <w:pStyle w:val="9"/>
              <w:ind w:left="0" w:leftChars="0" w:firstLine="210" w:firstLineChars="1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对于接收到的IPv4分组，检查目的地址是否为本地地址，并检查IPv4分组头部中其它字段的合法性。提交正确的分组给上层协议继续处理，丢弃错误的分组并说明错误类型。</w:t>
            </w:r>
          </w:p>
          <w:p>
            <w:pPr>
              <w:pStyle w:val="9"/>
              <w:ind w:firstLine="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2) 实现 IPv4 分组的封装发送</w:t>
            </w:r>
          </w:p>
          <w:p>
            <w:pPr>
              <w:pStyle w:val="9"/>
              <w:ind w:left="0" w:leftChars="0" w:firstLine="210" w:firstLineChars="1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根据上层协议所提供的参数，封装 IPv4 分组，调用系统提供的发送接口函数将分组发送出去。</w:t>
            </w:r>
          </w:p>
          <w:p>
            <w:pPr>
              <w:pStyle w:val="9"/>
              <w:ind w:left="0" w:leftChars="0" w:firstLine="210" w:firstLineChars="100"/>
              <w:rPr>
                <w:rFonts w:hint="eastAsia" w:ascii="Times New Roman" w:hAnsi="Times New Roman" w:eastAsia="宋体" w:cs="Times New Roman"/>
                <w:kern w:val="2"/>
                <w:sz w:val="21"/>
                <w:szCs w:val="24"/>
                <w:lang w:val="en-US" w:eastAsia="zh-CN" w:bidi="ar-SA"/>
              </w:rPr>
            </w:pPr>
          </w:p>
          <w:p>
            <w:pPr>
              <w:numPr>
                <w:ilvl w:val="0"/>
                <w:numId w:val="2"/>
              </w:numPr>
              <w:ind w:left="0" w:leftChars="0" w:firstLine="0" w:firstLineChars="0"/>
            </w:pPr>
            <w:r>
              <w:rPr>
                <w:rFonts w:hint="eastAsia"/>
              </w:rPr>
              <w:t>IPv4 分组转发实验</w:t>
            </w:r>
          </w:p>
          <w:p>
            <w:pPr>
              <w:pStyle w:val="9"/>
              <w:ind w:firstLine="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1) 设计路由表数据结构。</w:t>
            </w:r>
          </w:p>
          <w:p>
            <w:pPr>
              <w:pStyle w:val="9"/>
              <w:ind w:left="0" w:leftChars="0" w:firstLine="210" w:firstLineChars="1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设计路由表所采用的数据结构。要求能够根据目的 IPv4 地址来确定分组处理行为（转发情况下需获得下一跳的 IPv4 地址）。路由表的数据结构和查找算法会极大的影响路由器的转发性能，有兴趣的同学可以深入思考和探索。</w:t>
            </w:r>
          </w:p>
          <w:p>
            <w:pPr>
              <w:pStyle w:val="9"/>
              <w:ind w:firstLine="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2) IPv4 分组的接收和发送。</w:t>
            </w:r>
          </w:p>
          <w:p>
            <w:pPr>
              <w:pStyle w:val="9"/>
              <w:ind w:firstLine="210" w:firstLineChars="1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对前面实验（IP 实验）中所完成的代码进行修改，在路由器协议栈的IPv4模块中能够正确完成分组的接收和发送处理。具体要求不做改变，参见“IP 实验”。</w:t>
            </w:r>
          </w:p>
          <w:p>
            <w:pPr>
              <w:pStyle w:val="9"/>
              <w:numPr>
                <w:ilvl w:val="0"/>
                <w:numId w:val="3"/>
              </w:numPr>
              <w:ind w:left="0" w:leftChars="0" w:firstLine="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IPv4 分组的转发。</w:t>
            </w:r>
          </w:p>
          <w:p>
            <w:pPr>
              <w:pStyle w:val="9"/>
              <w:numPr>
                <w:ilvl w:val="0"/>
                <w:numId w:val="0"/>
              </w:numPr>
              <w:ind w:leftChars="0" w:firstLine="210" w:firstLineChars="1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对于需要转发的分组进行处理，获得下一跳的 IP 地址，然后调用发送接口函数做进一步处理。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9" w:type="dxa"/>
            <w:tcBorders>
              <w:top w:val="single" w:color="auto" w:sz="12" w:space="0"/>
              <w:left w:val="single" w:color="auto" w:sz="12" w:space="0"/>
              <w:right w:val="single" w:color="auto" w:sz="12" w:space="0"/>
            </w:tcBorders>
          </w:tcPr>
          <w:p>
            <w:pPr>
              <w:rPr>
                <w:color w:val="FF0000"/>
                <w:u w:val="single"/>
              </w:rPr>
            </w:pPr>
            <w:r>
              <w:rPr>
                <w:rFonts w:hint="eastAsia"/>
              </w:rPr>
              <w:t>实验过程：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9" w:hRule="atLeast"/>
        </w:trPr>
        <w:tc>
          <w:tcPr>
            <w:tcW w:w="8349" w:type="dxa"/>
            <w:tcBorders>
              <w:left w:val="single" w:color="auto" w:sz="12" w:space="0"/>
              <w:bottom w:val="single" w:color="auto" w:sz="12" w:space="0"/>
              <w:right w:val="single" w:color="auto" w:sz="12" w:space="0"/>
            </w:tcBorders>
          </w:tcPr>
          <w:p>
            <w:pPr>
              <w:pStyle w:val="9"/>
              <w:numPr>
                <w:ilvl w:val="0"/>
                <w:numId w:val="0"/>
              </w:numPr>
              <w:rPr>
                <w:rFonts w:hint="eastAsia"/>
                <w:b/>
                <w:bCs/>
                <w:sz w:val="24"/>
                <w:szCs w:val="24"/>
                <w:lang w:val="en-US" w:eastAsia="zh-CN"/>
              </w:rPr>
            </w:pPr>
            <w:r>
              <w:rPr>
                <w:rFonts w:hint="eastAsia"/>
                <w:b/>
                <w:bCs/>
                <w:sz w:val="24"/>
                <w:szCs w:val="24"/>
                <w:lang w:val="en-US" w:eastAsia="zh-CN"/>
              </w:rPr>
              <w:t>1.IPv4分组收发实验：</w:t>
            </w:r>
          </w:p>
          <w:p>
            <w:pPr>
              <w:pStyle w:val="9"/>
              <w:ind w:firstLine="0" w:firstLineChars="0"/>
              <w:rPr>
                <w:rFonts w:hint="default"/>
                <w:b/>
                <w:bCs/>
                <w:sz w:val="21"/>
                <w:szCs w:val="21"/>
                <w:lang w:val="en-US" w:eastAsia="zh-CN"/>
              </w:rPr>
            </w:pPr>
            <w:r>
              <w:rPr>
                <w:rFonts w:hint="eastAsia"/>
                <w:b/>
                <w:bCs/>
                <w:sz w:val="21"/>
                <w:szCs w:val="21"/>
                <w:lang w:val="en-US" w:eastAsia="zh-CN"/>
              </w:rPr>
              <w:t>1.1 整体处理流程</w:t>
            </w:r>
          </w:p>
          <w:p>
            <w:pPr>
              <w:pStyle w:val="9"/>
              <w:ind w:firstLine="0" w:firstLineChars="0"/>
              <w:rPr>
                <w:rFonts w:hint="eastAsia"/>
                <w:sz w:val="21"/>
                <w:szCs w:val="21"/>
                <w:lang w:val="en-US" w:eastAsia="zh-CN"/>
              </w:rPr>
            </w:pPr>
            <w:r>
              <w:rPr>
                <w:rFonts w:hint="eastAsia"/>
                <w:sz w:val="21"/>
                <w:szCs w:val="21"/>
                <w:lang w:val="en-US" w:eastAsia="zh-CN"/>
              </w:rPr>
              <w:t xml:space="preserve">   客户端接收到测试服务器发送来的 IPv4 分组后，调用接收接口函数stud_ip_recv( )（图 4-9 中接口函数1）。接收处理完成后，调用接口函数 ip_SendtoUp( ) 将需要上层协议进一步处理的信息提交给上层协议（图 4-9 中接口函数2）；或者调用函数 ip_DiscardPkt( )丢弃有错误的分组并报告错误类型（图 4-9中函数5）。</w:t>
            </w:r>
          </w:p>
          <w:p>
            <w:pPr>
              <w:pStyle w:val="9"/>
              <w:ind w:firstLine="420" w:firstLineChars="200"/>
              <w:rPr>
                <w:rFonts w:hint="eastAsia"/>
                <w:sz w:val="21"/>
                <w:szCs w:val="21"/>
                <w:lang w:val="en-US" w:eastAsia="zh-CN"/>
              </w:rPr>
            </w:pPr>
            <w:r>
              <w:rPr>
                <w:rFonts w:hint="eastAsia"/>
                <w:sz w:val="21"/>
                <w:szCs w:val="21"/>
                <w:lang w:val="en-US" w:eastAsia="zh-CN"/>
              </w:rPr>
              <w:t>在上层协议需要发送分组时，会调用发送接口函数 stud_ip_Upsend( )（图 4-9 中接口函数3）。根据所传参数完成 IPv4 分组的封装，之后调用接口函数ip_SendtoLower( )把分组交给下层完成发送（图 4-9 中接口函数4）。</w:t>
            </w:r>
          </w:p>
          <w:p>
            <w:pPr>
              <w:pStyle w:val="9"/>
              <w:ind w:firstLine="420" w:firstLineChars="200"/>
              <w:jc w:val="center"/>
              <w:rPr>
                <w:rFonts w:hint="eastAsia"/>
                <w:sz w:val="21"/>
                <w:szCs w:val="21"/>
                <w:lang w:val="en-US" w:eastAsia="zh-CN"/>
              </w:rPr>
            </w:pPr>
            <w:r>
              <w:rPr>
                <w:rFonts w:hint="eastAsia"/>
                <w:sz w:val="21"/>
                <w:szCs w:val="21"/>
                <w:lang w:val="en-US" w:eastAsia="zh-CN"/>
              </w:rPr>
              <w:drawing>
                <wp:inline distT="0" distB="0" distL="114300" distR="114300">
                  <wp:extent cx="2138045" cy="1520825"/>
                  <wp:effectExtent l="0" t="0" r="10795" b="3175"/>
                  <wp:docPr id="2" name="图片 2" descr="EM$98{Z_837TFZ_95T_90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M$98{Z_837TFZ_95T_90AC"/>
                          <pic:cNvPicPr>
                            <a:picLocks noChangeAspect="1"/>
                          </pic:cNvPicPr>
                        </pic:nvPicPr>
                        <pic:blipFill>
                          <a:blip r:embed="rId8"/>
                          <a:srcRect l="10351" t="10915" r="8594" b="13533"/>
                          <a:stretch>
                            <a:fillRect/>
                          </a:stretch>
                        </pic:blipFill>
                        <pic:spPr>
                          <a:xfrm>
                            <a:off x="0" y="0"/>
                            <a:ext cx="2138045" cy="1520825"/>
                          </a:xfrm>
                          <a:prstGeom prst="rect">
                            <a:avLst/>
                          </a:prstGeom>
                        </pic:spPr>
                      </pic:pic>
                    </a:graphicData>
                  </a:graphic>
                </wp:inline>
              </w:drawing>
            </w:r>
          </w:p>
          <w:p>
            <w:pPr>
              <w:pStyle w:val="9"/>
              <w:ind w:firstLine="300" w:firstLineChars="200"/>
              <w:jc w:val="center"/>
              <w:rPr>
                <w:rFonts w:hint="default"/>
                <w:sz w:val="15"/>
                <w:szCs w:val="15"/>
                <w:lang w:val="en-US" w:eastAsia="zh-CN"/>
              </w:rPr>
            </w:pPr>
            <w:r>
              <w:rPr>
                <w:rFonts w:hint="eastAsia"/>
                <w:sz w:val="15"/>
                <w:szCs w:val="15"/>
                <w:lang w:val="en-US" w:eastAsia="zh-CN"/>
              </w:rPr>
              <w:t>实验接口函数示意图</w:t>
            </w:r>
          </w:p>
          <w:p>
            <w:pPr>
              <w:pStyle w:val="9"/>
              <w:ind w:firstLine="0" w:firstLineChars="0"/>
              <w:rPr>
                <w:rFonts w:hint="default"/>
                <w:b/>
                <w:bCs/>
                <w:sz w:val="21"/>
                <w:szCs w:val="21"/>
                <w:lang w:val="en-US" w:eastAsia="zh-CN"/>
              </w:rPr>
            </w:pPr>
            <w:r>
              <w:rPr>
                <w:rFonts w:hint="eastAsia"/>
                <w:b/>
                <w:bCs/>
                <w:sz w:val="21"/>
                <w:szCs w:val="21"/>
                <w:lang w:val="en-US" w:eastAsia="zh-CN"/>
              </w:rPr>
              <w:t>1.2 IPv4 分组头部格式</w:t>
            </w:r>
          </w:p>
          <w:p>
            <w:pPr>
              <w:pStyle w:val="9"/>
              <w:ind w:firstLine="420" w:firstLineChars="200"/>
              <w:jc w:val="center"/>
              <w:rPr>
                <w:rFonts w:hint="eastAsia"/>
                <w:sz w:val="21"/>
                <w:szCs w:val="21"/>
                <w:lang w:val="en-US" w:eastAsia="zh-CN"/>
              </w:rPr>
            </w:pPr>
            <w:r>
              <w:rPr>
                <w:rFonts w:hint="eastAsia"/>
                <w:sz w:val="21"/>
                <w:szCs w:val="21"/>
                <w:lang w:val="en-US" w:eastAsia="zh-CN"/>
              </w:rPr>
              <w:drawing>
                <wp:inline distT="0" distB="0" distL="114300" distR="114300">
                  <wp:extent cx="3977005" cy="1850390"/>
                  <wp:effectExtent l="0" t="0" r="635" b="8890"/>
                  <wp:docPr id="3" name="图片 3" descr="%MO$YZ]QUKOOT66@V~_5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O$YZ]QUKOOT66@V~_5CBL"/>
                          <pic:cNvPicPr>
                            <a:picLocks noChangeAspect="1"/>
                          </pic:cNvPicPr>
                        </pic:nvPicPr>
                        <pic:blipFill>
                          <a:blip r:embed="rId9"/>
                          <a:stretch>
                            <a:fillRect/>
                          </a:stretch>
                        </pic:blipFill>
                        <pic:spPr>
                          <a:xfrm>
                            <a:off x="0" y="0"/>
                            <a:ext cx="3977005" cy="1850390"/>
                          </a:xfrm>
                          <a:prstGeom prst="rect">
                            <a:avLst/>
                          </a:prstGeom>
                        </pic:spPr>
                      </pic:pic>
                    </a:graphicData>
                  </a:graphic>
                </wp:inline>
              </w:drawing>
            </w:r>
          </w:p>
          <w:p>
            <w:pPr>
              <w:pStyle w:val="9"/>
              <w:ind w:firstLine="300" w:firstLineChars="200"/>
              <w:jc w:val="center"/>
              <w:rPr>
                <w:rFonts w:hint="default"/>
                <w:sz w:val="15"/>
                <w:szCs w:val="15"/>
                <w:lang w:val="en-US" w:eastAsia="zh-CN"/>
              </w:rPr>
            </w:pPr>
            <w:r>
              <w:rPr>
                <w:rFonts w:hint="eastAsia"/>
                <w:sz w:val="15"/>
                <w:szCs w:val="15"/>
                <w:lang w:val="en-US" w:eastAsia="zh-CN"/>
              </w:rPr>
              <w:t>IPv4分组头部格式</w:t>
            </w:r>
          </w:p>
          <w:p>
            <w:pPr>
              <w:pStyle w:val="9"/>
              <w:ind w:firstLine="0" w:firstLineChars="0"/>
              <w:rPr>
                <w:rFonts w:hint="default"/>
                <w:b/>
                <w:bCs/>
                <w:sz w:val="21"/>
                <w:szCs w:val="21"/>
                <w:lang w:val="en-US" w:eastAsia="zh-CN"/>
              </w:rPr>
            </w:pPr>
            <w:r>
              <w:rPr>
                <w:rFonts w:hint="eastAsia"/>
                <w:b/>
                <w:bCs/>
                <w:sz w:val="21"/>
                <w:szCs w:val="21"/>
                <w:lang w:val="en-US" w:eastAsia="zh-CN"/>
              </w:rPr>
              <w:t>1.3 接收流程</w:t>
            </w:r>
          </w:p>
          <w:p>
            <w:pPr>
              <w:pStyle w:val="9"/>
              <w:ind w:left="0" w:leftChars="0" w:firstLine="0" w:firstLineChars="0"/>
              <w:jc w:val="left"/>
              <w:rPr>
                <w:rFonts w:hint="eastAsia"/>
                <w:sz w:val="21"/>
                <w:szCs w:val="21"/>
                <w:lang w:val="en-US" w:eastAsia="zh-CN"/>
              </w:rPr>
            </w:pPr>
            <w:r>
              <w:rPr>
                <w:rFonts w:hint="eastAsia"/>
                <w:sz w:val="21"/>
                <w:szCs w:val="21"/>
                <w:lang w:val="en-US" w:eastAsia="zh-CN"/>
              </w:rPr>
              <w:t>1.3.1 接口函数处理步骤：</w:t>
            </w:r>
          </w:p>
          <w:p>
            <w:pPr>
              <w:pStyle w:val="9"/>
              <w:ind w:left="0" w:leftChars="0" w:firstLine="0" w:firstLineChars="0"/>
              <w:jc w:val="left"/>
              <w:rPr>
                <w:rFonts w:hint="default"/>
                <w:sz w:val="21"/>
                <w:szCs w:val="21"/>
                <w:lang w:val="en-US" w:eastAsia="zh-CN"/>
              </w:rPr>
            </w:pPr>
            <w:r>
              <w:rPr>
                <w:rFonts w:hint="default"/>
                <w:sz w:val="21"/>
                <w:szCs w:val="21"/>
                <w:lang w:val="en-US" w:eastAsia="zh-CN"/>
              </w:rPr>
              <w:t>在接口函数 stud_ip_recv( )中，需要完成下列处理步骤：</w:t>
            </w:r>
          </w:p>
          <w:p>
            <w:pPr>
              <w:pStyle w:val="9"/>
              <w:ind w:left="0" w:leftChars="0" w:firstLine="0" w:firstLineChars="0"/>
              <w:jc w:val="left"/>
              <w:rPr>
                <w:rFonts w:hint="default"/>
                <w:sz w:val="21"/>
                <w:szCs w:val="21"/>
                <w:lang w:val="en-US" w:eastAsia="zh-CN"/>
              </w:rPr>
            </w:pPr>
            <w:r>
              <w:rPr>
                <w:rFonts w:hint="default"/>
                <w:sz w:val="21"/>
                <w:szCs w:val="21"/>
                <w:lang w:val="en-US" w:eastAsia="zh-CN"/>
              </w:rPr>
              <w:t>① 检查接收到的 IPv4 分组头部的字段，包括版本号（Version）、头部长度（IP Head length）、生存时间（Time to live）以及头校验和（Header checksum）字段。对于出错的分组调用 ip_DiscardPkt( )丢弃，并说明错误类型。</w:t>
            </w:r>
          </w:p>
          <w:p>
            <w:pPr>
              <w:pStyle w:val="9"/>
              <w:ind w:left="0" w:leftChars="0" w:firstLine="0" w:firstLineChars="0"/>
              <w:jc w:val="left"/>
              <w:rPr>
                <w:rFonts w:hint="default"/>
                <w:sz w:val="21"/>
                <w:szCs w:val="21"/>
                <w:lang w:val="en-US" w:eastAsia="zh-CN"/>
              </w:rPr>
            </w:pPr>
            <w:r>
              <w:rPr>
                <w:rFonts w:hint="default"/>
                <w:sz w:val="21"/>
                <w:szCs w:val="21"/>
                <w:lang w:val="en-US" w:eastAsia="zh-CN"/>
              </w:rPr>
              <w:t>② 检查 IPv4 分组是否应该由本机接收。如果分组的目的地址是本机地址或广播地址，则说明此分组是发送给本机的；否则调用ip_DiscardPkt( )丢弃，并说明错误类型。</w:t>
            </w:r>
          </w:p>
          <w:p>
            <w:pPr>
              <w:pStyle w:val="9"/>
              <w:ind w:left="0" w:leftChars="0" w:firstLine="0" w:firstLineChars="0"/>
              <w:jc w:val="left"/>
              <w:rPr>
                <w:rFonts w:hint="default"/>
                <w:sz w:val="21"/>
                <w:szCs w:val="21"/>
                <w:lang w:val="en-US" w:eastAsia="zh-CN"/>
              </w:rPr>
            </w:pPr>
            <w:r>
              <w:rPr>
                <w:rFonts w:hint="default"/>
                <w:sz w:val="21"/>
                <w:szCs w:val="21"/>
                <w:lang w:val="en-US" w:eastAsia="zh-CN"/>
              </w:rPr>
              <w:t>③ 如果 IPV4 分组应该由本机接收，则提取得到上层协议类型，调用 ip_SendtoUp( )接口函数，交给系统进行后续接收处理。</w:t>
            </w:r>
          </w:p>
          <w:p>
            <w:pPr>
              <w:pStyle w:val="9"/>
              <w:ind w:left="0" w:leftChars="0" w:firstLine="0" w:firstLineChars="0"/>
              <w:jc w:val="left"/>
              <w:rPr>
                <w:rFonts w:hint="eastAsia"/>
                <w:sz w:val="21"/>
                <w:szCs w:val="21"/>
                <w:lang w:val="en-US" w:eastAsia="zh-CN"/>
              </w:rPr>
            </w:pPr>
          </w:p>
          <w:p>
            <w:pPr>
              <w:pStyle w:val="9"/>
              <w:ind w:left="0" w:leftChars="0" w:firstLine="0" w:firstLineChars="0"/>
              <w:jc w:val="left"/>
              <w:rPr>
                <w:rFonts w:hint="eastAsia"/>
                <w:sz w:val="21"/>
                <w:szCs w:val="21"/>
                <w:lang w:val="en-US" w:eastAsia="zh-CN"/>
              </w:rPr>
            </w:pPr>
            <w:r>
              <w:rPr>
                <w:rFonts w:hint="eastAsia"/>
                <w:sz w:val="21"/>
                <w:szCs w:val="21"/>
                <w:lang w:val="en-US" w:eastAsia="zh-CN"/>
              </w:rPr>
              <w:t>1.3.2 接收流程示意图</w:t>
            </w:r>
          </w:p>
          <w:p>
            <w:pPr>
              <w:pStyle w:val="9"/>
              <w:ind w:left="0" w:leftChars="0" w:firstLine="0" w:firstLineChars="0"/>
              <w:jc w:val="center"/>
              <w:rPr>
                <w:rFonts w:hint="default"/>
                <w:sz w:val="21"/>
                <w:szCs w:val="21"/>
                <w:lang w:val="en-US" w:eastAsia="zh-CN"/>
              </w:rPr>
            </w:pPr>
            <w:r>
              <w:rPr>
                <w:rFonts w:hint="default"/>
                <w:sz w:val="21"/>
                <w:szCs w:val="21"/>
                <w:lang w:val="en-US" w:eastAsia="zh-CN"/>
              </w:rPr>
              <w:drawing>
                <wp:inline distT="0" distB="0" distL="114300" distR="114300">
                  <wp:extent cx="2476500" cy="3972560"/>
                  <wp:effectExtent l="0" t="0" r="7620" b="5080"/>
                  <wp:docPr id="4" name="图片 4" descr="NLN}DD%QVK6OHMLY(DC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LN}DD%QVK6OHMLY(DCM`P0"/>
                          <pic:cNvPicPr>
                            <a:picLocks noChangeAspect="1"/>
                          </pic:cNvPicPr>
                        </pic:nvPicPr>
                        <pic:blipFill>
                          <a:blip r:embed="rId10"/>
                          <a:srcRect t="3286" r="2253"/>
                          <a:stretch>
                            <a:fillRect/>
                          </a:stretch>
                        </pic:blipFill>
                        <pic:spPr>
                          <a:xfrm>
                            <a:off x="0" y="0"/>
                            <a:ext cx="2476500" cy="3972560"/>
                          </a:xfrm>
                          <a:prstGeom prst="rect">
                            <a:avLst/>
                          </a:prstGeom>
                        </pic:spPr>
                      </pic:pic>
                    </a:graphicData>
                  </a:graphic>
                </wp:inline>
              </w:drawing>
            </w:r>
          </w:p>
          <w:p>
            <w:pPr>
              <w:pStyle w:val="9"/>
              <w:ind w:firstLine="0" w:firstLineChars="0"/>
              <w:rPr>
                <w:rFonts w:hint="default"/>
                <w:b/>
                <w:bCs/>
                <w:sz w:val="21"/>
                <w:szCs w:val="21"/>
                <w:lang w:val="en-US" w:eastAsia="zh-CN"/>
              </w:rPr>
            </w:pPr>
            <w:r>
              <w:rPr>
                <w:rFonts w:hint="eastAsia"/>
                <w:b/>
                <w:bCs/>
                <w:sz w:val="21"/>
                <w:szCs w:val="21"/>
                <w:lang w:val="en-US" w:eastAsia="zh-CN"/>
              </w:rPr>
              <w:t>1.4 发送流程</w:t>
            </w:r>
          </w:p>
          <w:p>
            <w:pPr>
              <w:pStyle w:val="9"/>
              <w:ind w:left="0" w:leftChars="0" w:firstLine="0" w:firstLineChars="0"/>
              <w:jc w:val="both"/>
              <w:rPr>
                <w:rFonts w:hint="default"/>
                <w:sz w:val="21"/>
                <w:szCs w:val="21"/>
                <w:lang w:val="en-US" w:eastAsia="zh-CN"/>
              </w:rPr>
            </w:pPr>
            <w:r>
              <w:rPr>
                <w:rFonts w:hint="eastAsia"/>
                <w:sz w:val="21"/>
                <w:szCs w:val="21"/>
                <w:lang w:val="en-US" w:eastAsia="zh-CN"/>
              </w:rPr>
              <w:t>1.4.1 接口函数处理步骤：</w:t>
            </w:r>
          </w:p>
          <w:p>
            <w:pPr>
              <w:pStyle w:val="9"/>
              <w:ind w:left="0" w:leftChars="0" w:firstLine="0" w:firstLineChars="0"/>
              <w:jc w:val="both"/>
              <w:rPr>
                <w:rFonts w:hint="default"/>
                <w:sz w:val="21"/>
                <w:szCs w:val="21"/>
                <w:lang w:val="en-US" w:eastAsia="zh-CN"/>
              </w:rPr>
            </w:pPr>
            <w:r>
              <w:rPr>
                <w:rFonts w:hint="default"/>
                <w:sz w:val="21"/>
                <w:szCs w:val="21"/>
                <w:lang w:val="en-US" w:eastAsia="zh-CN"/>
              </w:rPr>
              <w:t>在接口函数 stud_ip_Upsend( )中，需要完成下列处理步骤：</w:t>
            </w:r>
          </w:p>
          <w:p>
            <w:pPr>
              <w:pStyle w:val="9"/>
              <w:ind w:left="0" w:leftChars="0" w:firstLine="0" w:firstLineChars="0"/>
              <w:jc w:val="both"/>
              <w:rPr>
                <w:rFonts w:hint="default"/>
                <w:sz w:val="21"/>
                <w:szCs w:val="21"/>
                <w:lang w:val="en-US" w:eastAsia="zh-CN"/>
              </w:rPr>
            </w:pPr>
            <w:r>
              <w:rPr>
                <w:rFonts w:hint="default"/>
                <w:sz w:val="21"/>
                <w:szCs w:val="21"/>
                <w:lang w:val="en-US" w:eastAsia="zh-CN"/>
              </w:rPr>
              <w:t>① 根据所传参数（如数据大小），来确定分配的存储空间的大小并申请分组的存储空间。</w:t>
            </w:r>
          </w:p>
          <w:p>
            <w:pPr>
              <w:pStyle w:val="9"/>
              <w:ind w:left="0" w:leftChars="0" w:firstLine="0" w:firstLineChars="0"/>
              <w:jc w:val="both"/>
              <w:rPr>
                <w:rFonts w:hint="default"/>
                <w:sz w:val="21"/>
                <w:szCs w:val="21"/>
                <w:lang w:val="en-US" w:eastAsia="zh-CN"/>
              </w:rPr>
            </w:pPr>
            <w:r>
              <w:rPr>
                <w:rFonts w:hint="default"/>
                <w:sz w:val="21"/>
                <w:szCs w:val="21"/>
                <w:lang w:val="en-US" w:eastAsia="zh-CN"/>
              </w:rPr>
              <w:t>② 按照 IPv4 协议标准填写 IPv4 分组头部各字段，标识符（Identification）字段可以使用一个随机数来填写。（注意：部分字段内容需要转换成网络字节序）</w:t>
            </w:r>
          </w:p>
          <w:p>
            <w:pPr>
              <w:pStyle w:val="9"/>
              <w:ind w:left="0" w:leftChars="0" w:firstLine="0" w:firstLineChars="0"/>
              <w:jc w:val="both"/>
              <w:rPr>
                <w:rFonts w:hint="default"/>
                <w:sz w:val="21"/>
                <w:szCs w:val="21"/>
                <w:lang w:val="en-US" w:eastAsia="zh-CN"/>
              </w:rPr>
            </w:pPr>
            <w:r>
              <w:rPr>
                <w:rFonts w:hint="default"/>
                <w:sz w:val="21"/>
                <w:szCs w:val="21"/>
                <w:lang w:val="en-US" w:eastAsia="zh-CN"/>
              </w:rPr>
              <w:t>③</w:t>
            </w:r>
            <w:r>
              <w:rPr>
                <w:rFonts w:hint="eastAsia"/>
                <w:sz w:val="21"/>
                <w:szCs w:val="21"/>
                <w:lang w:val="en-US" w:eastAsia="zh-CN"/>
              </w:rPr>
              <w:t xml:space="preserve"> </w:t>
            </w:r>
            <w:r>
              <w:rPr>
                <w:rFonts w:hint="default"/>
                <w:sz w:val="21"/>
                <w:szCs w:val="21"/>
                <w:lang w:val="en-US" w:eastAsia="zh-CN"/>
              </w:rPr>
              <w:t>完成 IPv4 分组的封装后，调用 ip_SendtoLower( )接口函数完成后续的发送处理工作，最终将分组发送到网络中。</w:t>
            </w:r>
          </w:p>
          <w:p>
            <w:pPr>
              <w:pStyle w:val="9"/>
              <w:ind w:left="0" w:leftChars="0" w:firstLine="0" w:firstLineChars="0"/>
              <w:jc w:val="both"/>
              <w:rPr>
                <w:rFonts w:hint="default"/>
                <w:sz w:val="21"/>
                <w:szCs w:val="21"/>
                <w:lang w:val="en-US" w:eastAsia="zh-CN"/>
              </w:rPr>
            </w:pPr>
            <w:r>
              <w:rPr>
                <w:rFonts w:hint="eastAsia"/>
                <w:sz w:val="21"/>
                <w:szCs w:val="21"/>
                <w:lang w:val="en-US" w:eastAsia="zh-CN"/>
              </w:rPr>
              <w:t>1.4.2 发送流程示意图</w:t>
            </w:r>
          </w:p>
          <w:p>
            <w:pPr>
              <w:pStyle w:val="9"/>
              <w:ind w:left="0" w:leftChars="0" w:firstLine="0" w:firstLineChars="0"/>
              <w:jc w:val="center"/>
              <w:rPr>
                <w:rFonts w:hint="default"/>
                <w:sz w:val="21"/>
                <w:szCs w:val="21"/>
                <w:lang w:val="en-US" w:eastAsia="zh-CN"/>
              </w:rPr>
            </w:pPr>
            <w:r>
              <w:rPr>
                <w:rFonts w:hint="default"/>
                <w:sz w:val="21"/>
                <w:szCs w:val="21"/>
                <w:lang w:val="en-US" w:eastAsia="zh-CN"/>
              </w:rPr>
              <w:drawing>
                <wp:inline distT="0" distB="0" distL="114300" distR="114300">
                  <wp:extent cx="1184275" cy="2747010"/>
                  <wp:effectExtent l="0" t="0" r="4445" b="11430"/>
                  <wp:docPr id="7" name="图片 7" descr="6UF8GK]A[4(LGQ{H`MVI(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UF8GK]A[4(LGQ{H`MVI(IE"/>
                          <pic:cNvPicPr>
                            <a:picLocks noChangeAspect="1"/>
                          </pic:cNvPicPr>
                        </pic:nvPicPr>
                        <pic:blipFill>
                          <a:blip r:embed="rId11"/>
                          <a:srcRect r="26115" b="3256"/>
                          <a:stretch>
                            <a:fillRect/>
                          </a:stretch>
                        </pic:blipFill>
                        <pic:spPr>
                          <a:xfrm>
                            <a:off x="0" y="0"/>
                            <a:ext cx="1184275" cy="2747010"/>
                          </a:xfrm>
                          <a:prstGeom prst="rect">
                            <a:avLst/>
                          </a:prstGeom>
                        </pic:spPr>
                      </pic:pic>
                    </a:graphicData>
                  </a:graphic>
                </wp:inline>
              </w:drawing>
            </w:r>
          </w:p>
          <w:p>
            <w:pPr>
              <w:pStyle w:val="9"/>
              <w:ind w:left="0" w:leftChars="0" w:firstLine="0" w:firstLineChars="0"/>
              <w:jc w:val="both"/>
              <w:rPr>
                <w:rFonts w:hint="eastAsia"/>
                <w:b/>
                <w:bCs/>
                <w:sz w:val="21"/>
                <w:szCs w:val="21"/>
                <w:lang w:val="en-US" w:eastAsia="zh-CN"/>
              </w:rPr>
            </w:pPr>
            <w:r>
              <w:rPr>
                <w:rFonts w:hint="eastAsia"/>
                <w:b/>
                <w:bCs/>
                <w:sz w:val="21"/>
                <w:szCs w:val="21"/>
                <w:lang w:val="en-US" w:eastAsia="zh-CN"/>
              </w:rPr>
              <w:t>1.5 检测原理</w:t>
            </w:r>
          </w:p>
          <w:p>
            <w:pPr>
              <w:pStyle w:val="9"/>
              <w:ind w:left="0" w:leftChars="0" w:firstLine="0" w:firstLineChars="0"/>
              <w:jc w:val="both"/>
              <w:rPr>
                <w:rFonts w:hint="eastAsia"/>
                <w:sz w:val="21"/>
                <w:szCs w:val="21"/>
                <w:lang w:val="en-US" w:eastAsia="zh-CN"/>
              </w:rPr>
            </w:pPr>
            <w:r>
              <w:rPr>
                <w:rFonts w:hint="eastAsia"/>
                <w:sz w:val="21"/>
                <w:szCs w:val="21"/>
                <w:lang w:val="en-US" w:eastAsia="zh-CN"/>
              </w:rPr>
              <w:t>①检查IPv4版本号</w:t>
            </w:r>
          </w:p>
          <w:p>
            <w:pPr>
              <w:pStyle w:val="9"/>
              <w:ind w:left="0" w:leftChars="0" w:firstLine="0" w:firstLineChars="0"/>
              <w:jc w:val="both"/>
              <w:rPr>
                <w:rFonts w:hint="eastAsia"/>
                <w:sz w:val="21"/>
                <w:szCs w:val="21"/>
                <w:lang w:val="en-US" w:eastAsia="zh-CN"/>
              </w:rPr>
            </w:pPr>
            <w:r>
              <w:rPr>
                <w:rFonts w:hint="eastAsia"/>
                <w:sz w:val="21"/>
                <w:szCs w:val="21"/>
                <w:lang w:val="en-US" w:eastAsia="zh-CN"/>
              </w:rPr>
              <w:t>版本号在第0个字节的高4位，因此需要先进行移位；</w:t>
            </w:r>
          </w:p>
          <w:p>
            <w:pPr>
              <w:pStyle w:val="9"/>
              <w:ind w:left="0" w:leftChars="0" w:firstLine="0" w:firstLineChars="0"/>
              <w:jc w:val="both"/>
              <w:rPr>
                <w:rFonts w:hint="eastAsia"/>
                <w:sz w:val="21"/>
                <w:szCs w:val="21"/>
                <w:lang w:val="en-US" w:eastAsia="zh-CN"/>
              </w:rPr>
            </w:pPr>
            <w:r>
              <w:rPr>
                <w:rFonts w:hint="eastAsia"/>
                <w:sz w:val="21"/>
                <w:szCs w:val="21"/>
                <w:lang w:val="en-US" w:eastAsia="zh-CN"/>
              </w:rPr>
              <w:t>再将其和4比较即可。若版本号不正确，则丢包，并传递错误原因参数。</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version = pBuffer[0] &gt;&gt; 4; </w:t>
            </w:r>
            <w:r>
              <w:rPr>
                <w:rFonts w:hint="default" w:ascii="Consolas" w:hAnsi="Consolas" w:eastAsia="Consolas" w:cs="Consolas"/>
                <w:i w:val="0"/>
                <w:iCs w:val="0"/>
                <w:caps w:val="0"/>
                <w:color w:val="008200"/>
                <w:spacing w:val="0"/>
                <w:sz w:val="18"/>
                <w:szCs w:val="18"/>
                <w:bdr w:val="none" w:color="auto" w:sz="0" w:space="0"/>
                <w:shd w:val="clear" w:fill="FFFFFF"/>
              </w:rPr>
              <w:t>//IP版本号</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8200"/>
                <w:spacing w:val="0"/>
                <w:sz w:val="18"/>
                <w:szCs w:val="18"/>
                <w:bdr w:val="none" w:color="auto" w:sz="0" w:space="0"/>
                <w:shd w:val="clear" w:fill="F8F8F8"/>
              </w:rPr>
              <w:t>//检查IPv4版本号</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(version != 4){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ip_DiscardPkt(pBuffer, STUD_IP_TEST_VERSION_ERROR)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pStyle w:val="9"/>
              <w:ind w:left="0" w:leftChars="0" w:firstLine="0" w:firstLineChars="0"/>
              <w:jc w:val="both"/>
              <w:rPr>
                <w:rFonts w:hint="default"/>
                <w:sz w:val="21"/>
                <w:szCs w:val="21"/>
                <w:lang w:val="en-US" w:eastAsia="zh-CN"/>
              </w:rPr>
            </w:pPr>
          </w:p>
          <w:p>
            <w:pPr>
              <w:pStyle w:val="9"/>
              <w:ind w:left="0" w:leftChars="0" w:firstLine="0" w:firstLineChars="0"/>
              <w:jc w:val="both"/>
              <w:rPr>
                <w:rFonts w:hint="default"/>
                <w:sz w:val="21"/>
                <w:szCs w:val="21"/>
                <w:lang w:val="en-US" w:eastAsia="zh-CN"/>
              </w:rPr>
            </w:pPr>
            <w:r>
              <w:rPr>
                <w:rFonts w:hint="eastAsia"/>
                <w:sz w:val="21"/>
                <w:szCs w:val="21"/>
                <w:lang w:val="en-US" w:eastAsia="zh-CN"/>
              </w:rPr>
              <w:t>②检查首部长度</w:t>
            </w:r>
          </w:p>
          <w:p>
            <w:pPr>
              <w:pStyle w:val="9"/>
              <w:ind w:left="0" w:leftChars="0" w:firstLine="0" w:firstLineChars="0"/>
              <w:jc w:val="both"/>
              <w:rPr>
                <w:rFonts w:hint="eastAsia"/>
                <w:sz w:val="21"/>
                <w:szCs w:val="21"/>
                <w:lang w:val="en-US" w:eastAsia="zh-CN"/>
              </w:rPr>
            </w:pPr>
            <w:r>
              <w:rPr>
                <w:rFonts w:hint="eastAsia"/>
                <w:sz w:val="21"/>
                <w:szCs w:val="21"/>
                <w:lang w:val="en-US" w:eastAsia="zh-CN"/>
              </w:rPr>
              <w:t>首</w:t>
            </w:r>
            <w:r>
              <w:rPr>
                <w:rFonts w:hint="default"/>
                <w:sz w:val="21"/>
                <w:szCs w:val="21"/>
                <w:lang w:val="en-US" w:eastAsia="zh-CN"/>
              </w:rPr>
              <w:t>部长度信息存储在第0字节的后4位，所以通过“&amp;”运算进行提取低位信息</w:t>
            </w:r>
            <w:r>
              <w:rPr>
                <w:rFonts w:hint="eastAsia"/>
                <w:sz w:val="21"/>
                <w:szCs w:val="21"/>
                <w:lang w:val="en-US" w:eastAsia="zh-CN"/>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headLen = pBuffer[0] &amp; 0xf; </w:t>
            </w:r>
            <w:r>
              <w:rPr>
                <w:rFonts w:hint="default" w:ascii="Consolas" w:hAnsi="Consolas" w:eastAsia="Consolas" w:cs="Consolas"/>
                <w:i w:val="0"/>
                <w:iCs w:val="0"/>
                <w:caps w:val="0"/>
                <w:color w:val="008200"/>
                <w:spacing w:val="0"/>
                <w:sz w:val="18"/>
                <w:szCs w:val="18"/>
                <w:bdr w:val="none" w:color="auto" w:sz="0" w:space="0"/>
                <w:shd w:val="clear" w:fill="FFFFFF"/>
              </w:rPr>
              <w:t>//首部长度</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8200"/>
                <w:spacing w:val="0"/>
                <w:sz w:val="18"/>
                <w:szCs w:val="18"/>
                <w:bdr w:val="none" w:color="auto" w:sz="0" w:space="0"/>
                <w:shd w:val="clear" w:fill="F8F8F8"/>
              </w:rPr>
              <w:t>//检查头部长度, &lt;20字节有误需丢弃</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(headLen &lt; 5){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ip_DiscardPkt(pBuffer, STUD_IP_TEST_HEADLEN_ERROR)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pStyle w:val="9"/>
              <w:ind w:left="0" w:leftChars="0" w:firstLine="0" w:firstLineChars="0"/>
              <w:jc w:val="both"/>
              <w:rPr>
                <w:rFonts w:hint="default"/>
                <w:sz w:val="21"/>
                <w:szCs w:val="21"/>
                <w:lang w:val="en-US" w:eastAsia="zh-CN"/>
              </w:rPr>
            </w:pPr>
          </w:p>
          <w:p>
            <w:pPr>
              <w:pStyle w:val="9"/>
              <w:ind w:left="0" w:leftChars="0" w:firstLine="0" w:firstLineChars="0"/>
              <w:jc w:val="both"/>
              <w:rPr>
                <w:rFonts w:hint="eastAsia"/>
                <w:sz w:val="21"/>
                <w:szCs w:val="21"/>
                <w:lang w:val="en-US" w:eastAsia="zh-CN"/>
              </w:rPr>
            </w:pPr>
            <w:r>
              <w:rPr>
                <w:rFonts w:hint="eastAsia"/>
                <w:sz w:val="21"/>
                <w:szCs w:val="21"/>
                <w:lang w:val="en-US" w:eastAsia="zh-CN"/>
              </w:rPr>
              <w:t>③检查TTL</w:t>
            </w:r>
          </w:p>
          <w:p>
            <w:pPr>
              <w:pStyle w:val="9"/>
              <w:ind w:left="0" w:leftChars="0" w:firstLine="0" w:firstLineChars="0"/>
              <w:jc w:val="both"/>
              <w:rPr>
                <w:rFonts w:hint="eastAsia"/>
                <w:sz w:val="21"/>
                <w:szCs w:val="21"/>
                <w:lang w:val="en-US" w:eastAsia="zh-CN"/>
              </w:rPr>
            </w:pPr>
            <w:r>
              <w:rPr>
                <w:rFonts w:hint="eastAsia"/>
                <w:sz w:val="21"/>
                <w:szCs w:val="21"/>
                <w:lang w:val="en-US" w:eastAsia="zh-CN"/>
              </w:rPr>
              <w:t>TTL存储在第8个字节，直接读取即可。</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short</w:t>
            </w:r>
            <w:r>
              <w:rPr>
                <w:rFonts w:hint="default" w:ascii="Consolas" w:hAnsi="Consolas" w:eastAsia="Consolas" w:cs="Consolas"/>
                <w:i w:val="0"/>
                <w:iCs w:val="0"/>
                <w:caps w:val="0"/>
                <w:color w:val="000000"/>
                <w:spacing w:val="0"/>
                <w:sz w:val="18"/>
                <w:szCs w:val="18"/>
                <w:bdr w:val="none" w:color="auto" w:sz="0" w:space="0"/>
                <w:shd w:val="clear" w:fill="FFFFFF"/>
              </w:rPr>
              <w:t> ttl = (unsigned </w:t>
            </w:r>
            <w:r>
              <w:rPr>
                <w:rFonts w:hint="default" w:ascii="Consolas" w:hAnsi="Consolas" w:eastAsia="Consolas" w:cs="Consolas"/>
                <w:b/>
                <w:bCs/>
                <w:i w:val="0"/>
                <w:iCs w:val="0"/>
                <w:caps w:val="0"/>
                <w:color w:val="2E8B57"/>
                <w:spacing w:val="0"/>
                <w:sz w:val="18"/>
                <w:szCs w:val="18"/>
                <w:bdr w:val="none" w:color="auto" w:sz="0" w:space="0"/>
                <w:shd w:val="clear" w:fill="FFFFFF"/>
              </w:rPr>
              <w:t>short</w:t>
            </w:r>
            <w:r>
              <w:rPr>
                <w:rFonts w:hint="default" w:ascii="Consolas" w:hAnsi="Consolas" w:eastAsia="Consolas" w:cs="Consolas"/>
                <w:i w:val="0"/>
                <w:iCs w:val="0"/>
                <w:caps w:val="0"/>
                <w:color w:val="000000"/>
                <w:spacing w:val="0"/>
                <w:sz w:val="18"/>
                <w:szCs w:val="18"/>
                <w:bdr w:val="none" w:color="auto" w:sz="0" w:space="0"/>
                <w:shd w:val="clear" w:fill="FFFFFF"/>
              </w:rPr>
              <w:t>)pBuffer[8]; </w:t>
            </w:r>
            <w:r>
              <w:rPr>
                <w:rFonts w:hint="default" w:ascii="Consolas" w:hAnsi="Consolas" w:eastAsia="Consolas" w:cs="Consolas"/>
                <w:i w:val="0"/>
                <w:iCs w:val="0"/>
                <w:caps w:val="0"/>
                <w:color w:val="008200"/>
                <w:spacing w:val="0"/>
                <w:sz w:val="18"/>
                <w:szCs w:val="18"/>
                <w:bdr w:val="none" w:color="auto" w:sz="0" w:space="0"/>
                <w:shd w:val="clear" w:fill="FFFFFF"/>
              </w:rPr>
              <w:t>//TTL</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8200"/>
                <w:spacing w:val="0"/>
                <w:sz w:val="18"/>
                <w:szCs w:val="18"/>
                <w:bdr w:val="none" w:color="auto" w:sz="0" w:space="0"/>
                <w:shd w:val="clear" w:fill="F8F8F8"/>
              </w:rPr>
              <w:t>//检查TTL，TTL=0则丢弃</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 (ttl == 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ip_DiscardPkt(pBuffer, STUD_IP_TEST_TTL_ERROR)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pStyle w:val="9"/>
              <w:ind w:left="0" w:leftChars="0" w:firstLine="0" w:firstLineChars="0"/>
              <w:jc w:val="both"/>
              <w:rPr>
                <w:rFonts w:hint="default"/>
                <w:sz w:val="21"/>
                <w:szCs w:val="21"/>
                <w:lang w:val="en-US" w:eastAsia="zh-CN"/>
              </w:rPr>
            </w:pPr>
          </w:p>
          <w:p>
            <w:pPr>
              <w:pStyle w:val="9"/>
              <w:ind w:left="0" w:leftChars="0" w:firstLine="0" w:firstLineChars="0"/>
              <w:jc w:val="both"/>
              <w:rPr>
                <w:rFonts w:hint="eastAsia"/>
                <w:sz w:val="21"/>
                <w:szCs w:val="21"/>
                <w:lang w:val="en-US" w:eastAsia="zh-CN"/>
              </w:rPr>
            </w:pPr>
            <w:r>
              <w:rPr>
                <w:rFonts w:hint="eastAsia"/>
                <w:sz w:val="21"/>
                <w:szCs w:val="21"/>
                <w:lang w:val="en-US" w:eastAsia="zh-CN"/>
              </w:rPr>
              <w:t>④检查校验和</w:t>
            </w:r>
          </w:p>
          <w:p>
            <w:pPr>
              <w:pStyle w:val="9"/>
              <w:ind w:left="0" w:leftChars="0" w:firstLine="0" w:firstLineChars="0"/>
              <w:jc w:val="both"/>
              <w:rPr>
                <w:rFonts w:hint="eastAsia"/>
                <w:sz w:val="21"/>
                <w:szCs w:val="21"/>
                <w:lang w:val="en-US" w:eastAsia="zh-CN"/>
              </w:rPr>
            </w:pPr>
            <w:r>
              <w:rPr>
                <w:rFonts w:hint="eastAsia"/>
                <w:sz w:val="21"/>
                <w:szCs w:val="21"/>
                <w:lang w:val="en-US" w:eastAsia="zh-CN"/>
              </w:rPr>
              <w:t>检验和</w:t>
            </w:r>
            <w:r>
              <w:rPr>
                <w:rFonts w:hint="default"/>
                <w:sz w:val="21"/>
                <w:szCs w:val="21"/>
                <w:lang w:val="en-US" w:eastAsia="zh-CN"/>
              </w:rPr>
              <w:t>字段保存在IP数据报的第10个字节，直接读取即可，需要注意的是此处要将网络字节序转换为本地字节序</w:t>
            </w:r>
            <w:r>
              <w:rPr>
                <w:rFonts w:hint="eastAsia"/>
                <w:sz w:val="21"/>
                <w:szCs w:val="21"/>
                <w:lang w:val="en-US" w:eastAsia="zh-CN"/>
              </w:rPr>
              <w:t>。</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short</w:t>
            </w:r>
            <w:r>
              <w:rPr>
                <w:rFonts w:hint="default" w:ascii="Consolas" w:hAnsi="Consolas" w:eastAsia="Consolas" w:cs="Consolas"/>
                <w:i w:val="0"/>
                <w:iCs w:val="0"/>
                <w:caps w:val="0"/>
                <w:color w:val="000000"/>
                <w:spacing w:val="0"/>
                <w:sz w:val="18"/>
                <w:szCs w:val="18"/>
                <w:bdr w:val="none" w:color="auto" w:sz="0" w:space="0"/>
                <w:shd w:val="clear" w:fill="FFFFFF"/>
              </w:rPr>
              <w:t> checksum = ntohs(*(unsigned </w:t>
            </w:r>
            <w:r>
              <w:rPr>
                <w:rFonts w:hint="default" w:ascii="Consolas" w:hAnsi="Consolas" w:eastAsia="Consolas" w:cs="Consolas"/>
                <w:b/>
                <w:bCs/>
                <w:i w:val="0"/>
                <w:iCs w:val="0"/>
                <w:caps w:val="0"/>
                <w:color w:val="2E8B57"/>
                <w:spacing w:val="0"/>
                <w:sz w:val="18"/>
                <w:szCs w:val="18"/>
                <w:bdr w:val="none" w:color="auto" w:sz="0" w:space="0"/>
                <w:shd w:val="clear" w:fill="FFFFFF"/>
              </w:rPr>
              <w:t>short</w:t>
            </w:r>
            <w:r>
              <w:rPr>
                <w:rFonts w:hint="default" w:ascii="Consolas" w:hAnsi="Consolas" w:eastAsia="Consolas" w:cs="Consolas"/>
                <w:i w:val="0"/>
                <w:iCs w:val="0"/>
                <w:caps w:val="0"/>
                <w:color w:val="000000"/>
                <w:spacing w:val="0"/>
                <w:sz w:val="18"/>
                <w:szCs w:val="18"/>
                <w:bdr w:val="none" w:color="auto" w:sz="0" w:space="0"/>
                <w:shd w:val="clear" w:fill="FFFFFF"/>
              </w:rPr>
              <w:t> *)(pBuffer + 10)); </w:t>
            </w:r>
            <w:r>
              <w:rPr>
                <w:rFonts w:hint="default" w:ascii="Consolas" w:hAnsi="Consolas" w:eastAsia="Consolas" w:cs="Consolas"/>
                <w:i w:val="0"/>
                <w:iCs w:val="0"/>
                <w:caps w:val="0"/>
                <w:color w:val="008200"/>
                <w:spacing w:val="0"/>
                <w:sz w:val="18"/>
                <w:szCs w:val="18"/>
                <w:bdr w:val="none" w:color="auto" w:sz="0" w:space="0"/>
                <w:shd w:val="clear" w:fill="FFFFFF"/>
              </w:rPr>
              <w:t>//校验和</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8200"/>
                <w:spacing w:val="0"/>
                <w:sz w:val="18"/>
                <w:szCs w:val="18"/>
                <w:bdr w:val="none" w:color="auto" w:sz="0" w:space="0"/>
                <w:shd w:val="clear" w:fill="F8F8F8"/>
              </w:rPr>
              <w:t>//如果校验和有误，丢弃</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(calChecksum(pBuffer, headLen) != 0xffff){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ip_DiscardPkt(pBuffer, STUD_IP_TEST_CHECKSUM_ERROR);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pStyle w:val="9"/>
              <w:ind w:left="0" w:leftChars="0" w:firstLine="0" w:firstLineChars="0"/>
              <w:jc w:val="both"/>
              <w:rPr>
                <w:rFonts w:hint="eastAsia"/>
                <w:sz w:val="21"/>
                <w:szCs w:val="21"/>
                <w:lang w:val="en-US" w:eastAsia="zh-CN"/>
              </w:rPr>
            </w:pPr>
          </w:p>
          <w:p>
            <w:pPr>
              <w:pStyle w:val="9"/>
              <w:ind w:left="0" w:leftChars="0" w:firstLine="0" w:firstLineChars="0"/>
              <w:jc w:val="both"/>
              <w:rPr>
                <w:rFonts w:hint="eastAsia"/>
                <w:sz w:val="21"/>
                <w:szCs w:val="21"/>
                <w:lang w:val="en-US" w:eastAsia="zh-CN"/>
              </w:rPr>
            </w:pPr>
            <w:r>
              <w:rPr>
                <w:rFonts w:hint="eastAsia"/>
                <w:sz w:val="21"/>
                <w:szCs w:val="21"/>
                <w:lang w:val="en-US" w:eastAsia="zh-CN"/>
              </w:rPr>
              <w:t>⑤检查目的地址</w:t>
            </w:r>
          </w:p>
          <w:p>
            <w:pPr>
              <w:pStyle w:val="9"/>
              <w:ind w:left="0" w:leftChars="0" w:firstLine="0" w:firstLineChars="0"/>
              <w:jc w:val="both"/>
              <w:rPr>
                <w:rFonts w:hint="default"/>
                <w:sz w:val="21"/>
                <w:szCs w:val="21"/>
                <w:lang w:val="en-US" w:eastAsia="zh-CN"/>
              </w:rPr>
            </w:pPr>
            <w:r>
              <w:rPr>
                <w:rFonts w:hint="eastAsia"/>
                <w:sz w:val="21"/>
                <w:szCs w:val="21"/>
                <w:lang w:val="en-US" w:eastAsia="zh-CN"/>
              </w:rPr>
              <w:t>目的地址保存在IP数据报的第16个字节，读取后将其转换为本地字节序。</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desIP = ntohl(*(unsigned </w:t>
            </w:r>
            <w:r>
              <w:rPr>
                <w:rFonts w:hint="default" w:ascii="Consolas" w:hAnsi="Consolas" w:eastAsia="Consolas" w:cs="Consolas"/>
                <w:b/>
                <w:bCs/>
                <w:i w:val="0"/>
                <w:iCs w:val="0"/>
                <w:caps w:val="0"/>
                <w:color w:val="2E8B57"/>
                <w:spacing w:val="0"/>
                <w:sz w:val="18"/>
                <w:szCs w:val="18"/>
                <w:bdr w:val="none" w:color="auto" w:sz="0" w:space="0"/>
                <w:shd w:val="clear" w:fill="FFFFFF"/>
              </w:rPr>
              <w:t>int</w:t>
            </w:r>
            <w:r>
              <w:rPr>
                <w:rFonts w:hint="default" w:ascii="Consolas" w:hAnsi="Consolas" w:eastAsia="Consolas" w:cs="Consolas"/>
                <w:i w:val="0"/>
                <w:iCs w:val="0"/>
                <w:caps w:val="0"/>
                <w:color w:val="000000"/>
                <w:spacing w:val="0"/>
                <w:sz w:val="18"/>
                <w:szCs w:val="18"/>
                <w:bdr w:val="none" w:color="auto" w:sz="0" w:space="0"/>
                <w:shd w:val="clear" w:fill="FFFFFF"/>
              </w:rPr>
              <w:t> *)(pBuffer + 16)); </w:t>
            </w:r>
            <w:r>
              <w:rPr>
                <w:rFonts w:hint="default" w:ascii="Consolas" w:hAnsi="Consolas" w:eastAsia="Consolas" w:cs="Consolas"/>
                <w:i w:val="0"/>
                <w:iCs w:val="0"/>
                <w:caps w:val="0"/>
                <w:color w:val="008200"/>
                <w:spacing w:val="0"/>
                <w:sz w:val="18"/>
                <w:szCs w:val="18"/>
                <w:bdr w:val="none" w:color="auto" w:sz="0" w:space="0"/>
                <w:shd w:val="clear" w:fill="FFFFFF"/>
              </w:rPr>
              <w:t>//目的IP地址</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8200"/>
                <w:spacing w:val="0"/>
                <w:sz w:val="18"/>
                <w:szCs w:val="18"/>
                <w:bdr w:val="none" w:color="auto" w:sz="0" w:space="0"/>
                <w:shd w:val="clear" w:fill="F8F8F8"/>
              </w:rPr>
              <w:t>//检查目的地址，不是本机地址或广播地址则丢弃</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FFFFF"/>
              </w:rPr>
              <w:t>if</w:t>
            </w:r>
            <w:r>
              <w:rPr>
                <w:rFonts w:hint="default" w:ascii="Consolas" w:hAnsi="Consolas" w:eastAsia="Consolas" w:cs="Consolas"/>
                <w:i w:val="0"/>
                <w:iCs w:val="0"/>
                <w:caps w:val="0"/>
                <w:color w:val="000000"/>
                <w:spacing w:val="0"/>
                <w:sz w:val="18"/>
                <w:szCs w:val="18"/>
                <w:bdr w:val="none" w:color="auto" w:sz="0" w:space="0"/>
                <w:shd w:val="clear" w:fill="FFFFFF"/>
              </w:rPr>
              <w:t>(desIP != getIpv4Address() &amp;&amp; desIP != 0xffff){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ip_DiscardPkt(pBuffer, STUD_IP_TEST_DESTINATION_ERROR);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sz w:val="21"/>
                <w:szCs w:val="21"/>
                <w:lang w:val="en-US" w:eastAsia="zh-CN"/>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pStyle w:val="9"/>
              <w:numPr>
                <w:ilvl w:val="0"/>
                <w:numId w:val="0"/>
              </w:numPr>
              <w:rPr>
                <w:rFonts w:hint="eastAsia"/>
                <w:b/>
                <w:bCs/>
                <w:sz w:val="24"/>
                <w:szCs w:val="24"/>
                <w:lang w:val="en-US" w:eastAsia="zh-CN"/>
              </w:rPr>
            </w:pPr>
          </w:p>
          <w:p>
            <w:pPr>
              <w:pStyle w:val="9"/>
              <w:numPr>
                <w:ilvl w:val="0"/>
                <w:numId w:val="0"/>
              </w:numPr>
              <w:rPr>
                <w:rFonts w:hint="eastAsia"/>
                <w:b/>
                <w:bCs/>
                <w:sz w:val="24"/>
                <w:szCs w:val="24"/>
                <w:lang w:val="en-US" w:eastAsia="zh-CN"/>
              </w:rPr>
            </w:pPr>
            <w:r>
              <w:rPr>
                <w:rFonts w:hint="eastAsia"/>
                <w:b/>
                <w:bCs/>
                <w:sz w:val="24"/>
                <w:szCs w:val="24"/>
                <w:lang w:val="en-US" w:eastAsia="zh-CN"/>
              </w:rPr>
              <w:t>2.IPv4分组转发实验：</w:t>
            </w:r>
          </w:p>
          <w:p>
            <w:pPr>
              <w:pStyle w:val="9"/>
              <w:ind w:firstLine="0" w:firstLineChars="0"/>
              <w:rPr>
                <w:rFonts w:hint="default"/>
                <w:b/>
                <w:bCs/>
                <w:sz w:val="21"/>
                <w:szCs w:val="21"/>
                <w:lang w:val="en-US" w:eastAsia="zh-CN"/>
              </w:rPr>
            </w:pPr>
            <w:r>
              <w:rPr>
                <w:rFonts w:hint="eastAsia"/>
                <w:b/>
                <w:bCs/>
                <w:sz w:val="21"/>
                <w:szCs w:val="21"/>
                <w:lang w:val="en-US" w:eastAsia="zh-CN"/>
              </w:rPr>
              <w:t>1.1 整体处理流程</w:t>
            </w:r>
          </w:p>
          <w:p>
            <w:pPr>
              <w:pStyle w:val="9"/>
              <w:ind w:left="0" w:leftChars="0" w:firstLine="0" w:firstLineChars="0"/>
              <w:jc w:val="both"/>
              <w:rPr>
                <w:rFonts w:hint="eastAsia"/>
                <w:sz w:val="21"/>
                <w:szCs w:val="21"/>
                <w:lang w:val="en-US" w:eastAsia="zh-CN"/>
              </w:rPr>
            </w:pPr>
            <w:r>
              <w:rPr>
                <w:rFonts w:hint="eastAsia"/>
                <w:sz w:val="21"/>
                <w:szCs w:val="21"/>
                <w:lang w:val="en-US" w:eastAsia="zh-CN"/>
              </w:rPr>
              <w:t xml:space="preserve">   在下层接收接口函数 Stud_fwd_deal( )中（图中接口函数1），实现分组接收处理。主要功能是根据分组中目的 IPv4 地址结合对应的路由信息对分组进行处理。</w:t>
            </w:r>
          </w:p>
          <w:p>
            <w:pPr>
              <w:pStyle w:val="9"/>
              <w:ind w:left="0" w:leftChars="0" w:firstLine="0" w:firstLineChars="0"/>
              <w:jc w:val="both"/>
              <w:rPr>
                <w:rFonts w:hint="default"/>
                <w:sz w:val="21"/>
                <w:szCs w:val="21"/>
                <w:lang w:val="en-US" w:eastAsia="zh-CN"/>
              </w:rPr>
            </w:pPr>
            <w:r>
              <w:rPr>
                <w:rFonts w:hint="eastAsia"/>
                <w:sz w:val="21"/>
                <w:szCs w:val="21"/>
                <w:lang w:val="en-US" w:eastAsia="zh-CN"/>
              </w:rPr>
              <w:t>分组  A.  需要上交，则调用接口函数 Fwd_LocalRcv( )（图中接口函数 2）；</w:t>
            </w:r>
          </w:p>
          <w:p>
            <w:pPr>
              <w:pStyle w:val="9"/>
              <w:numPr>
                <w:ilvl w:val="0"/>
                <w:numId w:val="9"/>
              </w:numPr>
              <w:ind w:firstLine="630" w:firstLineChars="300"/>
              <w:jc w:val="both"/>
              <w:rPr>
                <w:rFonts w:hint="eastAsia"/>
                <w:sz w:val="21"/>
                <w:szCs w:val="21"/>
                <w:lang w:val="en-US" w:eastAsia="zh-CN"/>
              </w:rPr>
            </w:pPr>
            <w:r>
              <w:rPr>
                <w:rFonts w:hint="eastAsia"/>
                <w:sz w:val="21"/>
                <w:szCs w:val="21"/>
                <w:lang w:val="en-US" w:eastAsia="zh-CN"/>
              </w:rPr>
              <w:t xml:space="preserve"> 需要丢弃，则调用函数 Fwd_DiscardPkt( )（图中函数5）；</w:t>
            </w:r>
          </w:p>
          <w:p>
            <w:pPr>
              <w:pStyle w:val="9"/>
              <w:numPr>
                <w:ilvl w:val="0"/>
                <w:numId w:val="9"/>
              </w:numPr>
              <w:ind w:left="0" w:leftChars="0" w:firstLine="630" w:firstLineChars="300"/>
              <w:jc w:val="both"/>
              <w:rPr>
                <w:rFonts w:hint="default"/>
                <w:sz w:val="21"/>
                <w:szCs w:val="21"/>
                <w:lang w:val="en-US" w:eastAsia="zh-CN"/>
              </w:rPr>
            </w:pPr>
            <w:r>
              <w:rPr>
                <w:rFonts w:hint="eastAsia"/>
                <w:sz w:val="21"/>
                <w:szCs w:val="21"/>
                <w:lang w:val="en-US" w:eastAsia="zh-CN"/>
              </w:rPr>
              <w:t xml:space="preserve"> 需要转发，则进行转发操作。转发操作的实现要点包括，TTL值减1，然后重  </w:t>
            </w:r>
          </w:p>
          <w:p>
            <w:pPr>
              <w:pStyle w:val="9"/>
              <w:numPr>
                <w:numId w:val="0"/>
              </w:numPr>
              <w:jc w:val="both"/>
              <w:rPr>
                <w:rFonts w:hint="default"/>
                <w:sz w:val="21"/>
                <w:szCs w:val="21"/>
                <w:lang w:val="en-US" w:eastAsia="zh-CN"/>
              </w:rPr>
            </w:pPr>
            <w:r>
              <w:rPr>
                <w:rFonts w:hint="eastAsia"/>
                <w:sz w:val="21"/>
                <w:szCs w:val="21"/>
                <w:lang w:val="en-US" w:eastAsia="zh-CN"/>
              </w:rPr>
              <w:t>新计算头校验和，最后调用发送接口函数 Fwd_SendtoLower( )（图中接口函数4）将分组发送出去。</w:t>
            </w:r>
          </w:p>
          <w:p>
            <w:pPr>
              <w:pStyle w:val="9"/>
              <w:numPr>
                <w:numId w:val="0"/>
              </w:numPr>
              <w:jc w:val="both"/>
              <w:rPr>
                <w:rFonts w:hint="eastAsia"/>
                <w:sz w:val="21"/>
                <w:szCs w:val="21"/>
                <w:lang w:val="en-US" w:eastAsia="zh-CN"/>
              </w:rPr>
            </w:pPr>
            <w:r>
              <w:rPr>
                <w:rFonts w:hint="eastAsia"/>
                <w:sz w:val="21"/>
                <w:szCs w:val="21"/>
                <w:lang w:val="en-US" w:eastAsia="zh-CN"/>
              </w:rPr>
              <w:t>注意：接口函数Fwd_SendtoLower( )比前面实验增加了一个参数 pNxtHopAddr，要求在调用时传入下一跳的 IPv4 地址，此地址是通过查找路由表得到的。</w:t>
            </w:r>
          </w:p>
          <w:p>
            <w:pPr>
              <w:pStyle w:val="9"/>
              <w:numPr>
                <w:numId w:val="0"/>
              </w:numPr>
              <w:jc w:val="center"/>
              <w:rPr>
                <w:rFonts w:hint="default"/>
                <w:sz w:val="21"/>
                <w:szCs w:val="21"/>
                <w:lang w:val="en-US" w:eastAsia="zh-CN"/>
              </w:rPr>
            </w:pPr>
            <w:r>
              <w:rPr>
                <w:rFonts w:hint="default"/>
                <w:sz w:val="21"/>
                <w:szCs w:val="21"/>
                <w:lang w:val="en-US" w:eastAsia="zh-CN"/>
              </w:rPr>
              <w:drawing>
                <wp:inline distT="0" distB="0" distL="114300" distR="114300">
                  <wp:extent cx="1534160" cy="1160145"/>
                  <wp:effectExtent l="0" t="0" r="5080" b="13335"/>
                  <wp:docPr id="5" name="图片 5" descr="DW19%M$1(]{D~`YC2}G)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W19%M$1(]{D~`YC2}G)NGI"/>
                          <pic:cNvPicPr>
                            <a:picLocks noChangeAspect="1"/>
                          </pic:cNvPicPr>
                        </pic:nvPicPr>
                        <pic:blipFill>
                          <a:blip r:embed="rId12"/>
                          <a:srcRect t="3759" r="6067" b="2578"/>
                          <a:stretch>
                            <a:fillRect/>
                          </a:stretch>
                        </pic:blipFill>
                        <pic:spPr>
                          <a:xfrm>
                            <a:off x="0" y="0"/>
                            <a:ext cx="1534160" cy="1160145"/>
                          </a:xfrm>
                          <a:prstGeom prst="rect">
                            <a:avLst/>
                          </a:prstGeom>
                        </pic:spPr>
                      </pic:pic>
                    </a:graphicData>
                  </a:graphic>
                </wp:inline>
              </w:drawing>
            </w:r>
          </w:p>
          <w:p>
            <w:pPr>
              <w:pStyle w:val="9"/>
              <w:ind w:firstLine="0" w:firstLineChars="0"/>
              <w:rPr>
                <w:rFonts w:hint="default"/>
                <w:b/>
                <w:bCs/>
                <w:sz w:val="21"/>
                <w:szCs w:val="21"/>
                <w:lang w:val="en-US" w:eastAsia="zh-CN"/>
              </w:rPr>
            </w:pPr>
            <w:r>
              <w:rPr>
                <w:rFonts w:hint="eastAsia"/>
                <w:b/>
                <w:bCs/>
                <w:sz w:val="21"/>
                <w:szCs w:val="21"/>
                <w:lang w:val="en-US" w:eastAsia="zh-CN"/>
              </w:rPr>
              <w:t>1.2 转发处理流程</w:t>
            </w:r>
          </w:p>
          <w:p>
            <w:pPr>
              <w:pStyle w:val="9"/>
              <w:ind w:left="0" w:leftChars="0" w:firstLine="0" w:firstLineChars="0"/>
              <w:jc w:val="left"/>
              <w:rPr>
                <w:rFonts w:hint="eastAsia"/>
                <w:sz w:val="21"/>
                <w:szCs w:val="21"/>
                <w:lang w:val="en-US" w:eastAsia="zh-CN"/>
              </w:rPr>
            </w:pPr>
            <w:r>
              <w:rPr>
                <w:rFonts w:hint="eastAsia"/>
                <w:sz w:val="21"/>
                <w:szCs w:val="21"/>
                <w:lang w:val="en-US" w:eastAsia="zh-CN"/>
              </w:rPr>
              <w:t>1.2.1 路由表维护：</w:t>
            </w:r>
          </w:p>
          <w:p>
            <w:pPr>
              <w:pStyle w:val="9"/>
              <w:ind w:left="0" w:leftChars="0" w:firstLine="0" w:firstLineChars="0"/>
              <w:jc w:val="left"/>
              <w:rPr>
                <w:rFonts w:hint="eastAsia"/>
                <w:sz w:val="21"/>
                <w:szCs w:val="21"/>
                <w:lang w:val="en-US" w:eastAsia="zh-CN"/>
              </w:rPr>
            </w:pPr>
            <w:r>
              <w:rPr>
                <w:rFonts w:hint="eastAsia"/>
                <w:sz w:val="21"/>
                <w:szCs w:val="21"/>
                <w:lang w:val="en-US" w:eastAsia="zh-CN"/>
              </w:rPr>
              <w:t>1) stud_Route_Init ( )函数中，对路由表进行初始化。</w:t>
            </w:r>
          </w:p>
          <w:p>
            <w:pPr>
              <w:pStyle w:val="9"/>
              <w:ind w:left="0" w:leftChars="0" w:firstLine="0" w:firstLineChars="0"/>
              <w:jc w:val="left"/>
              <w:rPr>
                <w:rFonts w:hint="eastAsia"/>
                <w:sz w:val="21"/>
                <w:szCs w:val="21"/>
                <w:lang w:val="en-US" w:eastAsia="zh-CN"/>
              </w:rPr>
            </w:pPr>
            <w:r>
              <w:rPr>
                <w:rFonts w:hint="eastAsia"/>
                <w:sz w:val="21"/>
                <w:szCs w:val="21"/>
                <w:lang w:val="en-US" w:eastAsia="zh-CN"/>
              </w:rPr>
              <w:t>2) stud_route_add ( )函数中，完成路由的增加。</w:t>
            </w:r>
          </w:p>
          <w:p>
            <w:pPr>
              <w:pStyle w:val="9"/>
              <w:ind w:left="0" w:leftChars="0" w:firstLine="0" w:firstLineChars="0"/>
              <w:jc w:val="left"/>
              <w:rPr>
                <w:rFonts w:hint="eastAsia"/>
                <w:sz w:val="21"/>
                <w:szCs w:val="21"/>
                <w:lang w:val="en-US" w:eastAsia="zh-CN"/>
              </w:rPr>
            </w:pPr>
          </w:p>
          <w:p>
            <w:pPr>
              <w:pStyle w:val="9"/>
              <w:ind w:left="0" w:leftChars="0" w:firstLine="0" w:firstLineChars="0"/>
              <w:jc w:val="left"/>
              <w:rPr>
                <w:rFonts w:hint="eastAsia"/>
                <w:sz w:val="21"/>
                <w:szCs w:val="21"/>
                <w:lang w:val="en-US" w:eastAsia="zh-CN"/>
              </w:rPr>
            </w:pPr>
            <w:r>
              <w:rPr>
                <w:rFonts w:hint="eastAsia"/>
                <w:sz w:val="21"/>
                <w:szCs w:val="21"/>
                <w:lang w:val="en-US" w:eastAsia="zh-CN"/>
              </w:rPr>
              <w:t>1.2.2 接口函数处理步骤：</w:t>
            </w:r>
          </w:p>
          <w:p>
            <w:pPr>
              <w:pStyle w:val="9"/>
              <w:ind w:left="0" w:leftChars="0" w:firstLine="0" w:firstLineChars="0"/>
              <w:jc w:val="left"/>
              <w:rPr>
                <w:rFonts w:hint="eastAsia"/>
                <w:sz w:val="21"/>
                <w:szCs w:val="21"/>
                <w:lang w:val="en-US" w:eastAsia="zh-CN"/>
              </w:rPr>
            </w:pPr>
            <w:r>
              <w:rPr>
                <w:rFonts w:hint="eastAsia"/>
                <w:sz w:val="21"/>
                <w:szCs w:val="21"/>
                <w:lang w:val="en-US" w:eastAsia="zh-CN"/>
              </w:rPr>
              <w:t>在 stud_fwd_deal ( )函数中，需要完成下列分组接收处理步骤：</w:t>
            </w:r>
          </w:p>
          <w:p>
            <w:pPr>
              <w:pStyle w:val="9"/>
              <w:ind w:left="0" w:leftChars="0" w:firstLine="0" w:firstLineChars="0"/>
              <w:jc w:val="left"/>
              <w:rPr>
                <w:rFonts w:hint="default"/>
                <w:sz w:val="21"/>
                <w:szCs w:val="21"/>
                <w:lang w:val="en-US" w:eastAsia="zh-CN"/>
              </w:rPr>
            </w:pPr>
            <w:r>
              <w:rPr>
                <w:rFonts w:hint="eastAsia"/>
                <w:sz w:val="21"/>
                <w:szCs w:val="21"/>
                <w:lang w:val="en-US" w:eastAsia="zh-CN"/>
              </w:rPr>
              <w:t>1) 查找路由表。根据相应路由表项的类型来确定下一步操作，错误分组调用函数 fwd_DiscardPkt ( )进行丢弃，上交分组调用接口函数 fwd_LocalRcv ( )提交给上层协议继续处理，转发分组进行转发处理。注意，转发分组还要从路由表项中获取下一跳的 IPv4</w:t>
            </w:r>
            <w:r>
              <w:rPr>
                <w:rFonts w:hint="default"/>
                <w:sz w:val="21"/>
                <w:szCs w:val="21"/>
                <w:lang w:val="en-US" w:eastAsia="zh-CN"/>
              </w:rPr>
              <w:t>地址。</w:t>
            </w:r>
          </w:p>
          <w:p>
            <w:pPr>
              <w:pStyle w:val="9"/>
              <w:numPr>
                <w:numId w:val="0"/>
              </w:numPr>
              <w:jc w:val="both"/>
              <w:rPr>
                <w:rFonts w:hint="default"/>
                <w:sz w:val="21"/>
                <w:szCs w:val="21"/>
                <w:lang w:val="en-US" w:eastAsia="zh-CN"/>
              </w:rPr>
            </w:pPr>
            <w:r>
              <w:rPr>
                <w:rFonts w:hint="default"/>
                <w:sz w:val="21"/>
                <w:szCs w:val="21"/>
                <w:lang w:val="en-US" w:eastAsia="zh-CN"/>
              </w:rPr>
              <w:t>2) 转发处理流程。对 IPv4 头部中的 TTL 字段减 1，重新计算校验和，然后调用下层接口 fwd_SendtoLower ( )进行发送处理。</w:t>
            </w:r>
          </w:p>
          <w:p>
            <w:pPr>
              <w:pStyle w:val="9"/>
              <w:numPr>
                <w:numId w:val="0"/>
              </w:numPr>
              <w:jc w:val="both"/>
              <w:rPr>
                <w:rFonts w:hint="default"/>
                <w:sz w:val="21"/>
                <w:szCs w:val="21"/>
                <w:lang w:val="en-US" w:eastAsia="zh-CN"/>
              </w:rPr>
            </w:pPr>
          </w:p>
          <w:p>
            <w:pPr>
              <w:pStyle w:val="9"/>
              <w:numPr>
                <w:ilvl w:val="0"/>
                <w:numId w:val="0"/>
              </w:numPr>
              <w:jc w:val="both"/>
              <w:rPr>
                <w:rFonts w:hint="eastAsia"/>
                <w:sz w:val="21"/>
                <w:szCs w:val="21"/>
                <w:lang w:val="en-US" w:eastAsia="zh-CN"/>
              </w:rPr>
            </w:pPr>
            <w:r>
              <w:rPr>
                <w:rFonts w:hint="eastAsia"/>
                <w:sz w:val="21"/>
                <w:szCs w:val="21"/>
                <w:lang w:val="en-US" w:eastAsia="zh-CN"/>
              </w:rPr>
              <w:t>1.2.3 数据结构说明：</w:t>
            </w:r>
          </w:p>
          <w:p>
            <w:pPr>
              <w:pStyle w:val="9"/>
              <w:numPr>
                <w:ilvl w:val="0"/>
                <w:numId w:val="0"/>
              </w:numPr>
              <w:jc w:val="both"/>
              <w:rPr>
                <w:rFonts w:hint="default"/>
                <w:sz w:val="21"/>
                <w:szCs w:val="21"/>
                <w:lang w:val="en-US" w:eastAsia="zh-CN"/>
              </w:rPr>
            </w:pPr>
            <w:r>
              <w:rPr>
                <w:rFonts w:hint="eastAsia"/>
                <w:sz w:val="21"/>
                <w:szCs w:val="21"/>
                <w:lang w:val="en-US" w:eastAsia="zh-CN"/>
              </w:rPr>
              <w:t>1) 路由表项结构体</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iCs w:val="0"/>
                <w:caps w:val="0"/>
                <w:color w:val="008200"/>
                <w:spacing w:val="0"/>
                <w:sz w:val="21"/>
                <w:szCs w:val="21"/>
                <w:bdr w:val="none" w:color="auto" w:sz="0" w:space="0"/>
                <w:shd w:val="clear" w:fill="FFFFFF"/>
              </w:rPr>
              <w:t>// 路由</w:t>
            </w:r>
            <w:r>
              <w:rPr>
                <w:rFonts w:hint="eastAsia" w:ascii="Consolas" w:hAnsi="Consolas" w:cs="Consolas"/>
                <w:i w:val="0"/>
                <w:iCs w:val="0"/>
                <w:caps w:val="0"/>
                <w:color w:val="008200"/>
                <w:spacing w:val="0"/>
                <w:sz w:val="21"/>
                <w:szCs w:val="21"/>
                <w:bdr w:val="none" w:color="auto" w:sz="0" w:space="0"/>
                <w:shd w:val="clear" w:fill="FFFFFF"/>
                <w:lang w:val="en-US" w:eastAsia="zh-CN"/>
              </w:rPr>
              <w:t>表</w:t>
            </w:r>
            <w:r>
              <w:rPr>
                <w:rFonts w:ascii="Consolas" w:hAnsi="Consolas" w:eastAsia="Consolas" w:cs="Consolas"/>
                <w:i w:val="0"/>
                <w:iCs w:val="0"/>
                <w:caps w:val="0"/>
                <w:color w:val="008200"/>
                <w:spacing w:val="0"/>
                <w:sz w:val="21"/>
                <w:szCs w:val="21"/>
                <w:bdr w:val="none" w:color="auto" w:sz="0" w:space="0"/>
                <w:shd w:val="clear" w:fill="FFFFFF"/>
              </w:rPr>
              <w:t>项结构体</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struct</w:t>
            </w:r>
            <w:r>
              <w:rPr>
                <w:rFonts w:hint="default" w:ascii="Consolas" w:hAnsi="Consolas" w:eastAsia="Consolas" w:cs="Consolas"/>
                <w:i w:val="0"/>
                <w:iCs w:val="0"/>
                <w:caps w:val="0"/>
                <w:color w:val="000000"/>
                <w:spacing w:val="0"/>
                <w:sz w:val="21"/>
                <w:szCs w:val="21"/>
                <w:bdr w:val="none" w:color="auto" w:sz="0" w:space="0"/>
                <w:shd w:val="clear" w:fill="F8F8F8"/>
              </w:rPr>
              <w:t> routeTable{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unsigned </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dstIP;   </w:t>
            </w:r>
            <w:r>
              <w:rPr>
                <w:rFonts w:hint="default" w:ascii="Consolas" w:hAnsi="Consolas" w:eastAsia="Consolas" w:cs="Consolas"/>
                <w:i w:val="0"/>
                <w:iCs w:val="0"/>
                <w:caps w:val="0"/>
                <w:color w:val="008200"/>
                <w:spacing w:val="0"/>
                <w:sz w:val="21"/>
                <w:szCs w:val="21"/>
                <w:bdr w:val="none" w:color="auto" w:sz="0" w:space="0"/>
                <w:shd w:val="clear" w:fill="FFFFFF"/>
              </w:rPr>
              <w:t>//目的IP地址</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unsigned </w:t>
            </w:r>
            <w:r>
              <w:rPr>
                <w:rFonts w:hint="default" w:ascii="Consolas" w:hAnsi="Consolas" w:eastAsia="Consolas" w:cs="Consolas"/>
                <w:b/>
                <w:bCs/>
                <w:i w:val="0"/>
                <w:iCs w:val="0"/>
                <w:caps w:val="0"/>
                <w:color w:val="2E8B57"/>
                <w:spacing w:val="0"/>
                <w:sz w:val="21"/>
                <w:szCs w:val="21"/>
                <w:bdr w:val="none" w:color="auto" w:sz="0" w:space="0"/>
                <w:shd w:val="clear" w:fill="F8F8F8"/>
              </w:rPr>
              <w:t>int</w:t>
            </w:r>
            <w:r>
              <w:rPr>
                <w:rFonts w:hint="default" w:ascii="Consolas" w:hAnsi="Consolas" w:eastAsia="Consolas" w:cs="Consolas"/>
                <w:i w:val="0"/>
                <w:iCs w:val="0"/>
                <w:caps w:val="0"/>
                <w:color w:val="000000"/>
                <w:spacing w:val="0"/>
                <w:sz w:val="21"/>
                <w:szCs w:val="21"/>
                <w:bdr w:val="none" w:color="auto" w:sz="0" w:space="0"/>
                <w:shd w:val="clear" w:fill="F8F8F8"/>
              </w:rPr>
              <w:t> mask; </w:t>
            </w:r>
            <w:r>
              <w:rPr>
                <w:rFonts w:hint="eastAsia" w:ascii="Consolas" w:hAnsi="Consolas" w:cs="Consolas"/>
                <w:i w:val="0"/>
                <w:iCs w:val="0"/>
                <w:caps w:val="0"/>
                <w:color w:val="000000"/>
                <w:spacing w:val="0"/>
                <w:sz w:val="21"/>
                <w:szCs w:val="21"/>
                <w:bdr w:val="none" w:color="auto" w:sz="0" w:space="0"/>
                <w:shd w:val="clear" w:fill="F8F8F8"/>
                <w:lang w:val="en-US" w:eastAsia="zh-CN"/>
              </w:rPr>
              <w:t xml:space="preserve">  </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008200"/>
                <w:spacing w:val="0"/>
                <w:sz w:val="21"/>
                <w:szCs w:val="21"/>
                <w:bdr w:val="none" w:color="auto" w:sz="0" w:space="0"/>
                <w:shd w:val="clear" w:fill="F8F8F8"/>
              </w:rPr>
              <w:t>//掩码</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unsigned </w:t>
            </w:r>
            <w:r>
              <w:rPr>
                <w:rFonts w:hint="default" w:ascii="Consolas" w:hAnsi="Consolas" w:eastAsia="Consolas" w:cs="Consolas"/>
                <w:b/>
                <w:bCs/>
                <w:i w:val="0"/>
                <w:iCs w:val="0"/>
                <w:caps w:val="0"/>
                <w:color w:val="2E8B57"/>
                <w:spacing w:val="0"/>
                <w:sz w:val="21"/>
                <w:szCs w:val="21"/>
                <w:bdr w:val="none" w:color="auto" w:sz="0" w:space="0"/>
                <w:shd w:val="clear" w:fill="FFFFFF"/>
              </w:rPr>
              <w:t>int</w:t>
            </w:r>
            <w:r>
              <w:rPr>
                <w:rFonts w:hint="default" w:ascii="Consolas" w:hAnsi="Consolas" w:eastAsia="Consolas" w:cs="Consolas"/>
                <w:i w:val="0"/>
                <w:iCs w:val="0"/>
                <w:caps w:val="0"/>
                <w:color w:val="000000"/>
                <w:spacing w:val="0"/>
                <w:sz w:val="21"/>
                <w:szCs w:val="21"/>
                <w:bdr w:val="none" w:color="auto" w:sz="0" w:space="0"/>
                <w:shd w:val="clear" w:fill="FFFFFF"/>
              </w:rPr>
              <w:t> maskLen; </w:t>
            </w:r>
            <w:r>
              <w:rPr>
                <w:rFonts w:hint="default" w:ascii="Consolas" w:hAnsi="Consolas" w:eastAsia="Consolas" w:cs="Consolas"/>
                <w:i w:val="0"/>
                <w:iCs w:val="0"/>
                <w:caps w:val="0"/>
                <w:color w:val="008200"/>
                <w:spacing w:val="0"/>
                <w:sz w:val="21"/>
                <w:szCs w:val="21"/>
                <w:bdr w:val="none" w:color="auto" w:sz="0" w:space="0"/>
                <w:shd w:val="clear" w:fill="FFFFFF"/>
              </w:rPr>
              <w:t>//掩码长度</w:t>
            </w: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unsigned </w:t>
            </w:r>
            <w:r>
              <w:rPr>
                <w:rFonts w:hint="default" w:ascii="Consolas" w:hAnsi="Consolas" w:eastAsia="Consolas" w:cs="Consolas"/>
                <w:b/>
                <w:bCs/>
                <w:i w:val="0"/>
                <w:iCs w:val="0"/>
                <w:caps w:val="0"/>
                <w:color w:val="2E8B57"/>
                <w:spacing w:val="0"/>
                <w:sz w:val="21"/>
                <w:szCs w:val="21"/>
                <w:bdr w:val="none" w:color="auto" w:sz="0" w:space="0"/>
                <w:shd w:val="clear" w:fill="F8F8F8"/>
              </w:rPr>
              <w:t>int</w:t>
            </w:r>
            <w:r>
              <w:rPr>
                <w:rFonts w:hint="default" w:ascii="Consolas" w:hAnsi="Consolas" w:eastAsia="Consolas" w:cs="Consolas"/>
                <w:i w:val="0"/>
                <w:iCs w:val="0"/>
                <w:caps w:val="0"/>
                <w:color w:val="000000"/>
                <w:spacing w:val="0"/>
                <w:sz w:val="21"/>
                <w:szCs w:val="21"/>
                <w:bdr w:val="none" w:color="auto" w:sz="0" w:space="0"/>
                <w:shd w:val="clear" w:fill="F8F8F8"/>
              </w:rPr>
              <w:t> nexthop; </w:t>
            </w:r>
            <w:r>
              <w:rPr>
                <w:rFonts w:hint="default" w:ascii="Consolas" w:hAnsi="Consolas" w:eastAsia="Consolas" w:cs="Consolas"/>
                <w:i w:val="0"/>
                <w:iCs w:val="0"/>
                <w:caps w:val="0"/>
                <w:color w:val="008200"/>
                <w:spacing w:val="0"/>
                <w:sz w:val="21"/>
                <w:szCs w:val="21"/>
                <w:bdr w:val="none" w:color="auto" w:sz="0" w:space="0"/>
                <w:shd w:val="clear" w:fill="F8F8F8"/>
              </w:rPr>
              <w:t>//下一跳</w:t>
            </w: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pStyle w:val="9"/>
              <w:numPr>
                <w:numId w:val="0"/>
              </w:numPr>
              <w:jc w:val="both"/>
              <w:rPr>
                <w:rFonts w:hint="eastAsia"/>
                <w:sz w:val="21"/>
                <w:szCs w:val="21"/>
                <w:lang w:val="en-US" w:eastAsia="zh-CN"/>
              </w:rPr>
            </w:pPr>
            <w:r>
              <w:rPr>
                <w:rFonts w:hint="eastAsia"/>
                <w:sz w:val="21"/>
                <w:szCs w:val="21"/>
                <w:lang w:val="en-US" w:eastAsia="zh-CN"/>
              </w:rPr>
              <w:t>2) 路由表</w:t>
            </w:r>
          </w:p>
          <w:p>
            <w:pPr>
              <w:pStyle w:val="9"/>
              <w:numPr>
                <w:numId w:val="0"/>
              </w:numPr>
              <w:jc w:val="both"/>
              <w:rPr>
                <w:rFonts w:hint="default"/>
                <w:sz w:val="21"/>
                <w:szCs w:val="21"/>
                <w:lang w:val="en-US" w:eastAsia="zh-CN"/>
              </w:rPr>
            </w:pPr>
            <w:r>
              <w:rPr>
                <w:rFonts w:hint="eastAsia"/>
                <w:sz w:val="21"/>
                <w:szCs w:val="21"/>
                <w:lang w:val="en-US" w:eastAsia="zh-CN"/>
              </w:rPr>
              <w:t>由路由表项组成的容器结构</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8"/>
                <w:szCs w:val="18"/>
              </w:rPr>
            </w:pPr>
            <w:r>
              <w:rPr>
                <w:rFonts w:ascii="Consolas" w:hAnsi="Consolas" w:eastAsia="Consolas" w:cs="Consolas"/>
                <w:i w:val="0"/>
                <w:iCs w:val="0"/>
                <w:caps w:val="0"/>
                <w:color w:val="008200"/>
                <w:spacing w:val="0"/>
                <w:sz w:val="18"/>
                <w:szCs w:val="18"/>
                <w:bdr w:val="none" w:color="auto" w:sz="0" w:space="0"/>
                <w:shd w:val="clear" w:fill="FFFFFF"/>
              </w:rPr>
              <w:t>//路由表</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vector&lt;routeTable&gt; route;  </w:t>
            </w:r>
          </w:p>
          <w:p>
            <w:pPr>
              <w:pStyle w:val="9"/>
              <w:numPr>
                <w:numId w:val="0"/>
              </w:numPr>
              <w:jc w:val="both"/>
              <w:rPr>
                <w:rFonts w:hint="default"/>
                <w:sz w:val="21"/>
                <w:szCs w:val="21"/>
                <w:lang w:val="en-US" w:eastAsia="zh-CN"/>
              </w:rPr>
            </w:pPr>
          </w:p>
          <w:p>
            <w:pPr>
              <w:pStyle w:val="9"/>
              <w:numPr>
                <w:numId w:val="0"/>
              </w:numPr>
              <w:jc w:val="both"/>
              <w:rPr>
                <w:rFonts w:hint="default"/>
                <w:sz w:val="21"/>
                <w:szCs w:val="21"/>
                <w:lang w:val="en-US" w:eastAsia="zh-CN"/>
              </w:rPr>
            </w:pPr>
          </w:p>
          <w:p>
            <w:pPr>
              <w:pStyle w:val="9"/>
              <w:numPr>
                <w:numId w:val="0"/>
              </w:numPr>
              <w:jc w:val="both"/>
              <w:rPr>
                <w:rFonts w:hint="eastAsia"/>
                <w:sz w:val="21"/>
                <w:szCs w:val="21"/>
                <w:lang w:val="en-US" w:eastAsia="zh-CN"/>
              </w:rPr>
            </w:pPr>
            <w:r>
              <w:rPr>
                <w:rFonts w:hint="eastAsia"/>
                <w:sz w:val="21"/>
                <w:szCs w:val="21"/>
                <w:lang w:val="en-US" w:eastAsia="zh-CN"/>
              </w:rPr>
              <w:t>1.2.4 函数流程图</w:t>
            </w:r>
          </w:p>
          <w:p>
            <w:pPr>
              <w:pStyle w:val="9"/>
              <w:numPr>
                <w:numId w:val="0"/>
              </w:numPr>
              <w:jc w:val="both"/>
              <w:rPr>
                <w:rFonts w:hint="eastAsia"/>
                <w:sz w:val="21"/>
                <w:szCs w:val="21"/>
                <w:lang w:val="en-US" w:eastAsia="zh-CN"/>
              </w:rPr>
            </w:pPr>
            <w:r>
              <w:rPr>
                <w:rFonts w:hint="eastAsia"/>
                <w:sz w:val="21"/>
                <w:szCs w:val="21"/>
                <w:lang w:val="en-US" w:eastAsia="zh-CN"/>
              </w:rPr>
              <w:t>1) 路由表初始化</w:t>
            </w:r>
          </w:p>
          <w:p>
            <w:pPr>
              <w:pStyle w:val="9"/>
              <w:numPr>
                <w:numId w:val="0"/>
              </w:numPr>
              <w:jc w:val="center"/>
              <w:rPr>
                <w:rFonts w:hint="default"/>
                <w:sz w:val="21"/>
                <w:szCs w:val="21"/>
                <w:lang w:val="en-US" w:eastAsia="zh-CN"/>
              </w:rPr>
            </w:pPr>
            <w:r>
              <w:rPr>
                <w:rFonts w:hint="default"/>
                <w:sz w:val="21"/>
                <w:szCs w:val="21"/>
                <w:lang w:val="en-US" w:eastAsia="zh-CN"/>
              </w:rPr>
              <w:drawing>
                <wp:inline distT="0" distB="0" distL="114300" distR="114300">
                  <wp:extent cx="1971675" cy="2150110"/>
                  <wp:effectExtent l="0" t="0" r="9525" b="13970"/>
                  <wp:docPr id="8" name="图片 8" descr="X}~(_I{JYN$UO)5@GJ0]]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_I{JYN$UO)5@GJ0]]T1"/>
                          <pic:cNvPicPr>
                            <a:picLocks noChangeAspect="1"/>
                          </pic:cNvPicPr>
                        </pic:nvPicPr>
                        <pic:blipFill>
                          <a:blip r:embed="rId13"/>
                          <a:stretch>
                            <a:fillRect/>
                          </a:stretch>
                        </pic:blipFill>
                        <pic:spPr>
                          <a:xfrm>
                            <a:off x="0" y="0"/>
                            <a:ext cx="1971675" cy="2150110"/>
                          </a:xfrm>
                          <a:prstGeom prst="rect">
                            <a:avLst/>
                          </a:prstGeom>
                        </pic:spPr>
                      </pic:pic>
                    </a:graphicData>
                  </a:graphic>
                </wp:inline>
              </w:drawing>
            </w:r>
          </w:p>
          <w:p>
            <w:pPr>
              <w:pStyle w:val="9"/>
              <w:numPr>
                <w:numId w:val="0"/>
              </w:numPr>
              <w:jc w:val="center"/>
              <w:rPr>
                <w:rFonts w:hint="default"/>
                <w:sz w:val="21"/>
                <w:szCs w:val="21"/>
                <w:lang w:val="en-US" w:eastAsia="zh-CN"/>
              </w:rPr>
            </w:pPr>
          </w:p>
          <w:p>
            <w:pPr>
              <w:pStyle w:val="9"/>
              <w:numPr>
                <w:numId w:val="0"/>
              </w:numPr>
              <w:jc w:val="both"/>
              <w:rPr>
                <w:rFonts w:hint="eastAsia"/>
                <w:sz w:val="21"/>
                <w:szCs w:val="21"/>
                <w:lang w:val="en-US" w:eastAsia="zh-CN"/>
              </w:rPr>
            </w:pPr>
            <w:r>
              <w:rPr>
                <w:rFonts w:hint="eastAsia"/>
                <w:sz w:val="21"/>
                <w:szCs w:val="21"/>
                <w:lang w:val="en-US" w:eastAsia="zh-CN"/>
              </w:rPr>
              <w:t>2) 路由增加</w:t>
            </w:r>
          </w:p>
          <w:p>
            <w:pPr>
              <w:pStyle w:val="9"/>
              <w:numPr>
                <w:numId w:val="0"/>
              </w:numPr>
              <w:jc w:val="center"/>
              <w:rPr>
                <w:rFonts w:hint="default"/>
                <w:sz w:val="21"/>
                <w:szCs w:val="21"/>
                <w:lang w:val="en-US" w:eastAsia="zh-CN"/>
              </w:rPr>
            </w:pPr>
            <w:r>
              <w:rPr>
                <w:rFonts w:hint="default"/>
                <w:sz w:val="21"/>
                <w:szCs w:val="21"/>
                <w:lang w:val="en-US" w:eastAsia="zh-CN"/>
              </w:rPr>
              <w:drawing>
                <wp:inline distT="0" distB="0" distL="114300" distR="114300">
                  <wp:extent cx="2284730" cy="3321685"/>
                  <wp:effectExtent l="0" t="0" r="1270" b="635"/>
                  <wp:docPr id="9" name="图片 9" descr="A0_}}X4HJQ2@6N)3NU%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0_}}X4HJQ2@6N)3NU%E3)5"/>
                          <pic:cNvPicPr>
                            <a:picLocks noChangeAspect="1"/>
                          </pic:cNvPicPr>
                        </pic:nvPicPr>
                        <pic:blipFill>
                          <a:blip r:embed="rId14"/>
                          <a:stretch>
                            <a:fillRect/>
                          </a:stretch>
                        </pic:blipFill>
                        <pic:spPr>
                          <a:xfrm>
                            <a:off x="0" y="0"/>
                            <a:ext cx="2284730" cy="3321685"/>
                          </a:xfrm>
                          <a:prstGeom prst="rect">
                            <a:avLst/>
                          </a:prstGeom>
                        </pic:spPr>
                      </pic:pic>
                    </a:graphicData>
                  </a:graphic>
                </wp:inline>
              </w:drawing>
            </w:r>
          </w:p>
          <w:p>
            <w:pPr>
              <w:pStyle w:val="9"/>
              <w:numPr>
                <w:numId w:val="0"/>
              </w:numPr>
              <w:jc w:val="both"/>
              <w:rPr>
                <w:rFonts w:hint="eastAsia"/>
                <w:sz w:val="21"/>
                <w:szCs w:val="21"/>
                <w:lang w:val="en-US" w:eastAsia="zh-CN"/>
              </w:rPr>
            </w:pPr>
            <w:r>
              <w:rPr>
                <w:rFonts w:hint="eastAsia"/>
                <w:sz w:val="21"/>
                <w:szCs w:val="21"/>
                <w:lang w:val="en-US" w:eastAsia="zh-CN"/>
              </w:rPr>
              <w:t>3) 路由转发</w:t>
            </w:r>
          </w:p>
          <w:p>
            <w:pPr>
              <w:pStyle w:val="9"/>
              <w:numPr>
                <w:numId w:val="0"/>
              </w:numPr>
              <w:jc w:val="center"/>
              <w:rPr>
                <w:rFonts w:hint="default"/>
                <w:sz w:val="21"/>
                <w:szCs w:val="21"/>
                <w:lang w:val="en-US" w:eastAsia="zh-CN"/>
              </w:rPr>
            </w:pPr>
            <w:r>
              <w:rPr>
                <w:rFonts w:hint="default"/>
                <w:sz w:val="21"/>
                <w:szCs w:val="21"/>
                <w:lang w:val="en-US" w:eastAsia="zh-CN"/>
              </w:rPr>
              <w:drawing>
                <wp:inline distT="0" distB="0" distL="114300" distR="114300">
                  <wp:extent cx="4500245" cy="4374515"/>
                  <wp:effectExtent l="0" t="0" r="10795" b="14605"/>
                  <wp:docPr id="10" name="图片 10" descr="ZXTI]0IQ0KP_IEI_]UZ]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ZXTI]0IQ0KP_IEI_]UZ]7[I"/>
                          <pic:cNvPicPr>
                            <a:picLocks noChangeAspect="1"/>
                          </pic:cNvPicPr>
                        </pic:nvPicPr>
                        <pic:blipFill>
                          <a:blip r:embed="rId15"/>
                          <a:stretch>
                            <a:fillRect/>
                          </a:stretch>
                        </pic:blipFill>
                        <pic:spPr>
                          <a:xfrm>
                            <a:off x="0" y="0"/>
                            <a:ext cx="4500245" cy="4374515"/>
                          </a:xfrm>
                          <a:prstGeom prst="rect">
                            <a:avLst/>
                          </a:prstGeom>
                        </pic:spPr>
                      </pic:pic>
                    </a:graphicData>
                  </a:graphic>
                </wp:inline>
              </w:drawing>
            </w:r>
          </w:p>
          <w:p>
            <w:pPr>
              <w:pStyle w:val="9"/>
              <w:numPr>
                <w:numId w:val="0"/>
              </w:numPr>
              <w:jc w:val="both"/>
              <w:rPr>
                <w:rFonts w:hint="default"/>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349" w:type="dxa"/>
            <w:tcBorders>
              <w:top w:val="single" w:color="auto" w:sz="12" w:space="0"/>
              <w:left w:val="single" w:color="auto" w:sz="12" w:space="0"/>
              <w:bottom w:val="single" w:color="auto" w:sz="4" w:space="0"/>
              <w:right w:val="single" w:color="auto" w:sz="12" w:space="0"/>
            </w:tcBorders>
          </w:tcPr>
          <w:p>
            <w:r>
              <w:rPr>
                <w:rFonts w:hint="eastAsia"/>
              </w:rPr>
              <w:t>实验结果：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8" w:hRule="atLeast"/>
        </w:trPr>
        <w:tc>
          <w:tcPr>
            <w:tcW w:w="8349" w:type="dxa"/>
            <w:tcBorders>
              <w:top w:val="single" w:color="auto" w:sz="12" w:space="0"/>
              <w:left w:val="single" w:color="auto" w:sz="12" w:space="0"/>
              <w:bottom w:val="single" w:color="auto" w:sz="4" w:space="0"/>
              <w:right w:val="single" w:color="auto" w:sz="12" w:space="0"/>
            </w:tcBorders>
          </w:tcPr>
          <w:p>
            <w:pPr>
              <w:pStyle w:val="9"/>
              <w:numPr>
                <w:ilvl w:val="0"/>
                <w:numId w:val="0"/>
              </w:numPr>
              <w:rPr>
                <w:rFonts w:hint="eastAsia"/>
                <w:b/>
                <w:bCs/>
                <w:sz w:val="24"/>
                <w:szCs w:val="24"/>
                <w:lang w:val="en-US" w:eastAsia="zh-CN"/>
              </w:rPr>
            </w:pPr>
            <w:r>
              <w:rPr>
                <w:rFonts w:hint="eastAsia"/>
                <w:b/>
                <w:bCs/>
                <w:sz w:val="24"/>
                <w:szCs w:val="24"/>
                <w:lang w:val="en-US" w:eastAsia="zh-CN"/>
              </w:rPr>
              <w:t>1.IPv4分组收发实验：</w:t>
            </w:r>
          </w:p>
          <w:p>
            <w:pPr>
              <w:pStyle w:val="9"/>
              <w:ind w:firstLine="0" w:firstLineChars="0"/>
              <w:rPr>
                <w:rFonts w:hint="eastAsia" w:ascii="新宋体" w:eastAsia="新宋体" w:cs="新宋体" w:hAnsiTheme="minorHAnsi"/>
                <w:color w:val="000000"/>
                <w:kern w:val="0"/>
                <w:sz w:val="19"/>
                <w:szCs w:val="19"/>
                <w:lang w:eastAsia="zh-CN"/>
              </w:rPr>
            </w:pPr>
            <w:r>
              <w:rPr>
                <w:rFonts w:hint="eastAsia"/>
                <w:b/>
                <w:bCs/>
                <w:sz w:val="21"/>
                <w:szCs w:val="21"/>
                <w:lang w:val="en-US" w:eastAsia="zh-CN"/>
              </w:rPr>
              <w:t>1.1 测试结果</w:t>
            </w:r>
          </w:p>
          <w:p>
            <w:pPr>
              <w:pStyle w:val="9"/>
              <w:ind w:firstLine="0" w:firstLineChars="0"/>
              <w:rPr>
                <w:rFonts w:hint="eastAsia" w:ascii="新宋体" w:eastAsia="新宋体" w:cs="新宋体" w:hAnsiTheme="minorHAnsi"/>
                <w:color w:val="000000"/>
                <w:kern w:val="0"/>
                <w:sz w:val="19"/>
                <w:szCs w:val="19"/>
                <w:lang w:eastAsia="zh-CN"/>
              </w:rPr>
            </w:pPr>
            <w:r>
              <w:rPr>
                <w:rFonts w:hint="eastAsia" w:ascii="新宋体" w:eastAsia="新宋体" w:cs="新宋体" w:hAnsiTheme="minorHAnsi"/>
                <w:color w:val="000000"/>
                <w:kern w:val="0"/>
                <w:sz w:val="19"/>
                <w:szCs w:val="19"/>
                <w:lang w:eastAsia="zh-CN"/>
              </w:rPr>
              <w:drawing>
                <wp:inline distT="0" distB="0" distL="114300" distR="114300">
                  <wp:extent cx="2212340" cy="2708275"/>
                  <wp:effectExtent l="0" t="0" r="12700" b="4445"/>
                  <wp:docPr id="11" name="图片 11" descr="1XSV2P}{0IHE9C$QICAUN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XSV2P}{0IHE9C$QICAUNUF"/>
                          <pic:cNvPicPr>
                            <a:picLocks noChangeAspect="1"/>
                          </pic:cNvPicPr>
                        </pic:nvPicPr>
                        <pic:blipFill>
                          <a:blip r:embed="rId16"/>
                          <a:srcRect r="854"/>
                          <a:stretch>
                            <a:fillRect/>
                          </a:stretch>
                        </pic:blipFill>
                        <pic:spPr>
                          <a:xfrm>
                            <a:off x="0" y="0"/>
                            <a:ext cx="2212340" cy="2708275"/>
                          </a:xfrm>
                          <a:prstGeom prst="rect">
                            <a:avLst/>
                          </a:prstGeom>
                        </pic:spPr>
                      </pic:pic>
                    </a:graphicData>
                  </a:graphic>
                </wp:inline>
              </w:drawing>
            </w:r>
          </w:p>
          <w:p>
            <w:pPr>
              <w:pStyle w:val="9"/>
              <w:ind w:firstLine="0" w:firstLineChars="0"/>
              <w:rPr>
                <w:rFonts w:hint="eastAsia" w:ascii="新宋体" w:eastAsia="新宋体" w:cs="新宋体" w:hAnsiTheme="minorHAnsi"/>
                <w:color w:val="000000"/>
                <w:kern w:val="0"/>
                <w:sz w:val="19"/>
                <w:szCs w:val="19"/>
                <w:lang w:eastAsia="zh-CN"/>
              </w:rPr>
            </w:pPr>
          </w:p>
          <w:p>
            <w:pPr>
              <w:pStyle w:val="9"/>
              <w:ind w:firstLine="0" w:firstLineChars="0"/>
              <w:rPr>
                <w:rFonts w:hint="default" w:ascii="新宋体" w:eastAsia="新宋体" w:cs="新宋体" w:hAnsiTheme="minorHAnsi"/>
                <w:color w:val="000000"/>
                <w:kern w:val="0"/>
                <w:sz w:val="19"/>
                <w:szCs w:val="19"/>
                <w:lang w:val="en-US" w:eastAsia="zh-CN"/>
              </w:rPr>
            </w:pPr>
            <w:r>
              <w:rPr>
                <w:rFonts w:hint="eastAsia"/>
                <w:b/>
                <w:bCs/>
                <w:sz w:val="21"/>
                <w:szCs w:val="21"/>
                <w:lang w:val="en-US" w:eastAsia="zh-CN"/>
              </w:rPr>
              <w:t>1.2 测试结果分析</w:t>
            </w:r>
          </w:p>
          <w:p>
            <w:pPr>
              <w:pStyle w:val="9"/>
              <w:numPr>
                <w:ilvl w:val="0"/>
                <w:numId w:val="0"/>
              </w:numPr>
              <w:jc w:val="both"/>
              <w:rPr>
                <w:rFonts w:hint="eastAsia"/>
                <w:sz w:val="21"/>
                <w:szCs w:val="21"/>
                <w:lang w:val="en-US" w:eastAsia="zh-CN"/>
              </w:rPr>
            </w:pPr>
            <w:r>
              <w:rPr>
                <w:rFonts w:hint="eastAsia"/>
                <w:sz w:val="21"/>
                <w:szCs w:val="21"/>
                <w:lang w:val="en-US" w:eastAsia="zh-CN"/>
              </w:rPr>
              <w:t>1.2.1 版本号错误的数据报</w:t>
            </w:r>
          </w:p>
          <w:p>
            <w:pPr>
              <w:pStyle w:val="9"/>
              <w:numPr>
                <w:ilvl w:val="0"/>
                <w:numId w:val="0"/>
              </w:numPr>
              <w:jc w:val="both"/>
              <w:rPr>
                <w:rFonts w:hint="default"/>
                <w:sz w:val="21"/>
                <w:szCs w:val="21"/>
                <w:lang w:val="en-US" w:eastAsia="zh-CN"/>
              </w:rPr>
            </w:pPr>
            <w:r>
              <w:rPr>
                <w:rFonts w:hint="eastAsia"/>
                <w:sz w:val="21"/>
                <w:szCs w:val="21"/>
                <w:lang w:val="en-US" w:eastAsia="zh-CN"/>
              </w:rPr>
              <w:t>下图中数据报的version字段为2，与IPv4数据报的version字段为4不符。</w:t>
            </w:r>
          </w:p>
          <w:p>
            <w:pPr>
              <w:pStyle w:val="9"/>
              <w:ind w:firstLine="0" w:firstLineChars="0"/>
            </w:pPr>
            <w:r>
              <w:drawing>
                <wp:inline distT="0" distB="0" distL="114300" distR="114300">
                  <wp:extent cx="4676140" cy="3361055"/>
                  <wp:effectExtent l="0" t="0" r="2540" b="698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4676140" cy="3361055"/>
                          </a:xfrm>
                          <a:prstGeom prst="rect">
                            <a:avLst/>
                          </a:prstGeom>
                          <a:noFill/>
                          <a:ln>
                            <a:noFill/>
                          </a:ln>
                        </pic:spPr>
                      </pic:pic>
                    </a:graphicData>
                  </a:graphic>
                </wp:inline>
              </w:drawing>
            </w:r>
          </w:p>
          <w:p>
            <w:pPr>
              <w:pStyle w:val="9"/>
              <w:numPr>
                <w:ilvl w:val="0"/>
                <w:numId w:val="0"/>
              </w:numPr>
              <w:jc w:val="both"/>
              <w:rPr>
                <w:rFonts w:hint="eastAsia"/>
                <w:sz w:val="21"/>
                <w:szCs w:val="21"/>
                <w:lang w:val="en-US" w:eastAsia="zh-CN"/>
              </w:rPr>
            </w:pPr>
          </w:p>
          <w:p>
            <w:pPr>
              <w:pStyle w:val="9"/>
              <w:numPr>
                <w:ilvl w:val="0"/>
                <w:numId w:val="0"/>
              </w:numPr>
              <w:jc w:val="both"/>
              <w:rPr>
                <w:rFonts w:hint="eastAsia"/>
                <w:sz w:val="21"/>
                <w:szCs w:val="21"/>
                <w:lang w:val="en-US" w:eastAsia="zh-CN"/>
              </w:rPr>
            </w:pPr>
            <w:r>
              <w:rPr>
                <w:rFonts w:hint="eastAsia"/>
                <w:sz w:val="21"/>
                <w:szCs w:val="21"/>
                <w:lang w:val="en-US" w:eastAsia="zh-CN"/>
              </w:rPr>
              <w:t>1.2.2 首部长度错误的数据报</w:t>
            </w:r>
          </w:p>
          <w:p>
            <w:pPr>
              <w:pStyle w:val="9"/>
              <w:numPr>
                <w:ilvl w:val="0"/>
                <w:numId w:val="0"/>
              </w:numPr>
              <w:jc w:val="both"/>
              <w:rPr>
                <w:rFonts w:hint="default"/>
                <w:sz w:val="21"/>
                <w:szCs w:val="21"/>
                <w:lang w:val="en-US" w:eastAsia="zh-CN"/>
              </w:rPr>
            </w:pPr>
            <w:r>
              <w:rPr>
                <w:rFonts w:hint="eastAsia"/>
                <w:sz w:val="21"/>
                <w:szCs w:val="21"/>
                <w:lang w:val="en-US" w:eastAsia="zh-CN"/>
              </w:rPr>
              <w:t>下图中数据报首部长度字段为1，表示首部长度为4个字节&lt;20字节，不符合协议。</w:t>
            </w:r>
          </w:p>
          <w:p>
            <w:pPr>
              <w:pStyle w:val="9"/>
              <w:ind w:firstLine="0" w:firstLineChars="0"/>
              <w:rPr>
                <w:rFonts w:hint="eastAsia"/>
                <w:lang w:eastAsia="zh-CN"/>
              </w:rPr>
            </w:pPr>
            <w:r>
              <w:drawing>
                <wp:inline distT="0" distB="0" distL="114300" distR="114300">
                  <wp:extent cx="5274310" cy="3848100"/>
                  <wp:effectExtent l="0" t="0" r="13970"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5274310" cy="3848100"/>
                          </a:xfrm>
                          <a:prstGeom prst="rect">
                            <a:avLst/>
                          </a:prstGeom>
                          <a:noFill/>
                          <a:ln>
                            <a:noFill/>
                          </a:ln>
                        </pic:spPr>
                      </pic:pic>
                    </a:graphicData>
                  </a:graphic>
                </wp:inline>
              </w:drawing>
            </w:r>
          </w:p>
          <w:p>
            <w:pPr>
              <w:pStyle w:val="9"/>
              <w:numPr>
                <w:ilvl w:val="0"/>
                <w:numId w:val="0"/>
              </w:numPr>
              <w:jc w:val="both"/>
              <w:rPr>
                <w:rFonts w:hint="eastAsia"/>
                <w:sz w:val="21"/>
                <w:szCs w:val="21"/>
                <w:lang w:val="en-US" w:eastAsia="zh-CN"/>
              </w:rPr>
            </w:pPr>
            <w:r>
              <w:rPr>
                <w:rFonts w:hint="eastAsia"/>
                <w:sz w:val="21"/>
                <w:szCs w:val="21"/>
                <w:lang w:val="en-US" w:eastAsia="zh-CN"/>
              </w:rPr>
              <w:t>1.2.3 TTL错误的数据报</w:t>
            </w:r>
          </w:p>
          <w:p>
            <w:pPr>
              <w:pStyle w:val="9"/>
              <w:numPr>
                <w:ilvl w:val="0"/>
                <w:numId w:val="0"/>
              </w:numPr>
              <w:jc w:val="both"/>
              <w:rPr>
                <w:rFonts w:hint="default"/>
                <w:sz w:val="21"/>
                <w:szCs w:val="21"/>
                <w:lang w:val="en-US" w:eastAsia="zh-CN"/>
              </w:rPr>
            </w:pPr>
            <w:r>
              <w:rPr>
                <w:rFonts w:hint="eastAsia"/>
                <w:sz w:val="21"/>
                <w:szCs w:val="21"/>
                <w:lang w:val="en-US" w:eastAsia="zh-CN"/>
              </w:rPr>
              <w:t>下图中数据报TTL字段值为0，说明该数据报已失效。</w:t>
            </w:r>
          </w:p>
          <w:p>
            <w:pPr>
              <w:pStyle w:val="9"/>
              <w:ind w:firstLine="0" w:firstLineChars="0"/>
            </w:pPr>
            <w:r>
              <w:drawing>
                <wp:inline distT="0" distB="0" distL="114300" distR="114300">
                  <wp:extent cx="5267960" cy="4225290"/>
                  <wp:effectExtent l="0" t="0" r="5080" b="1143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5267960" cy="4225290"/>
                          </a:xfrm>
                          <a:prstGeom prst="rect">
                            <a:avLst/>
                          </a:prstGeom>
                          <a:noFill/>
                          <a:ln>
                            <a:noFill/>
                          </a:ln>
                        </pic:spPr>
                      </pic:pic>
                    </a:graphicData>
                  </a:graphic>
                </wp:inline>
              </w:drawing>
            </w:r>
          </w:p>
          <w:p>
            <w:pPr>
              <w:pStyle w:val="9"/>
              <w:numPr>
                <w:ilvl w:val="0"/>
                <w:numId w:val="0"/>
              </w:numPr>
              <w:jc w:val="both"/>
              <w:rPr>
                <w:rFonts w:hint="eastAsia"/>
                <w:sz w:val="21"/>
                <w:szCs w:val="21"/>
                <w:lang w:val="en-US" w:eastAsia="zh-CN"/>
              </w:rPr>
            </w:pPr>
            <w:r>
              <w:rPr>
                <w:rFonts w:hint="eastAsia"/>
                <w:sz w:val="21"/>
                <w:szCs w:val="21"/>
                <w:lang w:val="en-US" w:eastAsia="zh-CN"/>
              </w:rPr>
              <w:t>1.2.4 校验和错误的数据报</w:t>
            </w:r>
          </w:p>
          <w:p>
            <w:pPr>
              <w:pStyle w:val="9"/>
              <w:numPr>
                <w:ilvl w:val="0"/>
                <w:numId w:val="0"/>
              </w:numPr>
              <w:jc w:val="both"/>
              <w:rPr>
                <w:rFonts w:hint="default"/>
                <w:sz w:val="21"/>
                <w:szCs w:val="21"/>
                <w:lang w:val="en-US" w:eastAsia="zh-CN"/>
              </w:rPr>
            </w:pPr>
            <w:r>
              <w:rPr>
                <w:rFonts w:hint="eastAsia"/>
                <w:sz w:val="21"/>
                <w:szCs w:val="21"/>
                <w:lang w:val="en-US" w:eastAsia="zh-CN"/>
              </w:rPr>
              <w:t>下图中数据报校验和值为0x029A，和计算出的校验和值0xFE49不符。</w:t>
            </w:r>
          </w:p>
          <w:p>
            <w:pPr>
              <w:pStyle w:val="9"/>
              <w:ind w:firstLine="0" w:firstLineChars="0"/>
            </w:pPr>
            <w:r>
              <w:drawing>
                <wp:inline distT="0" distB="0" distL="114300" distR="114300">
                  <wp:extent cx="4198620" cy="3349625"/>
                  <wp:effectExtent l="0" t="0" r="7620" b="317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0"/>
                          <a:stretch>
                            <a:fillRect/>
                          </a:stretch>
                        </pic:blipFill>
                        <pic:spPr>
                          <a:xfrm>
                            <a:off x="0" y="0"/>
                            <a:ext cx="4198620" cy="3349625"/>
                          </a:xfrm>
                          <a:prstGeom prst="rect">
                            <a:avLst/>
                          </a:prstGeom>
                          <a:noFill/>
                          <a:ln>
                            <a:noFill/>
                          </a:ln>
                        </pic:spPr>
                      </pic:pic>
                    </a:graphicData>
                  </a:graphic>
                </wp:inline>
              </w:drawing>
            </w:r>
          </w:p>
          <w:p>
            <w:pPr>
              <w:pStyle w:val="9"/>
              <w:numPr>
                <w:ilvl w:val="0"/>
                <w:numId w:val="0"/>
              </w:numPr>
              <w:rPr>
                <w:rFonts w:hint="eastAsia"/>
                <w:b/>
                <w:bCs/>
                <w:sz w:val="24"/>
                <w:szCs w:val="24"/>
                <w:lang w:val="en-US" w:eastAsia="zh-CN"/>
              </w:rPr>
            </w:pPr>
          </w:p>
          <w:p>
            <w:pPr>
              <w:pStyle w:val="9"/>
              <w:numPr>
                <w:ilvl w:val="0"/>
                <w:numId w:val="0"/>
              </w:numPr>
              <w:rPr>
                <w:rFonts w:hint="eastAsia"/>
                <w:b/>
                <w:bCs/>
                <w:sz w:val="24"/>
                <w:szCs w:val="24"/>
                <w:lang w:val="en-US" w:eastAsia="zh-CN"/>
              </w:rPr>
            </w:pPr>
            <w:r>
              <w:rPr>
                <w:rFonts w:hint="eastAsia"/>
                <w:b/>
                <w:bCs/>
                <w:sz w:val="24"/>
                <w:szCs w:val="24"/>
                <w:lang w:val="en-US" w:eastAsia="zh-CN"/>
              </w:rPr>
              <w:t>2.IPv4分组转发实验：</w:t>
            </w:r>
          </w:p>
          <w:p>
            <w:pPr>
              <w:pStyle w:val="9"/>
              <w:ind w:firstLine="0" w:firstLineChars="0"/>
              <w:rPr>
                <w:rFonts w:hint="eastAsia"/>
                <w:b/>
                <w:bCs/>
                <w:sz w:val="21"/>
                <w:szCs w:val="21"/>
                <w:lang w:val="en-US" w:eastAsia="zh-CN"/>
              </w:rPr>
            </w:pPr>
            <w:r>
              <w:rPr>
                <w:rFonts w:hint="eastAsia"/>
                <w:b/>
                <w:bCs/>
                <w:sz w:val="21"/>
                <w:szCs w:val="21"/>
                <w:lang w:val="en-US" w:eastAsia="zh-CN"/>
              </w:rPr>
              <w:t>2.1 测试结果</w:t>
            </w:r>
          </w:p>
          <w:p>
            <w:pPr>
              <w:pStyle w:val="9"/>
              <w:ind w:firstLine="0" w:firstLineChars="0"/>
              <w:rPr>
                <w:rFonts w:hint="eastAsia"/>
                <w:b/>
                <w:bCs/>
                <w:sz w:val="21"/>
                <w:szCs w:val="21"/>
                <w:lang w:val="en-US" w:eastAsia="zh-CN"/>
              </w:rPr>
            </w:pPr>
            <w:r>
              <w:rPr>
                <w:rFonts w:hint="eastAsia"/>
                <w:b/>
                <w:bCs/>
                <w:sz w:val="21"/>
                <w:szCs w:val="21"/>
                <w:lang w:val="en-US" w:eastAsia="zh-CN"/>
              </w:rPr>
              <w:drawing>
                <wp:inline distT="0" distB="0" distL="114300" distR="114300">
                  <wp:extent cx="2618105" cy="1384935"/>
                  <wp:effectExtent l="0" t="0" r="3175" b="1905"/>
                  <wp:docPr id="16" name="图片 16" descr="8FNJI4S~YTR]ND$]$)Z9}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FNJI4S~YTR]ND$]$)Z9}T0"/>
                          <pic:cNvPicPr>
                            <a:picLocks noChangeAspect="1"/>
                          </pic:cNvPicPr>
                        </pic:nvPicPr>
                        <pic:blipFill>
                          <a:blip r:embed="rId21"/>
                          <a:stretch>
                            <a:fillRect/>
                          </a:stretch>
                        </pic:blipFill>
                        <pic:spPr>
                          <a:xfrm>
                            <a:off x="0" y="0"/>
                            <a:ext cx="2618105" cy="1384935"/>
                          </a:xfrm>
                          <a:prstGeom prst="rect">
                            <a:avLst/>
                          </a:prstGeom>
                        </pic:spPr>
                      </pic:pic>
                    </a:graphicData>
                  </a:graphic>
                </wp:inline>
              </w:drawing>
            </w:r>
          </w:p>
          <w:p>
            <w:pPr>
              <w:pStyle w:val="9"/>
              <w:ind w:firstLine="0" w:firstLineChars="0"/>
              <w:rPr>
                <w:rFonts w:hint="default" w:ascii="新宋体" w:eastAsia="新宋体" w:cs="新宋体" w:hAnsiTheme="minorHAnsi"/>
                <w:color w:val="000000"/>
                <w:kern w:val="0"/>
                <w:sz w:val="19"/>
                <w:szCs w:val="19"/>
                <w:lang w:val="en-US" w:eastAsia="zh-CN"/>
              </w:rPr>
            </w:pPr>
            <w:r>
              <w:rPr>
                <w:rFonts w:hint="eastAsia"/>
                <w:b/>
                <w:bCs/>
                <w:sz w:val="21"/>
                <w:szCs w:val="21"/>
                <w:lang w:val="en-US" w:eastAsia="zh-CN"/>
              </w:rPr>
              <w:t>2.2 测试结果分析</w:t>
            </w:r>
          </w:p>
          <w:p>
            <w:pPr>
              <w:pStyle w:val="9"/>
              <w:numPr>
                <w:ilvl w:val="0"/>
                <w:numId w:val="0"/>
              </w:numPr>
              <w:jc w:val="both"/>
              <w:rPr>
                <w:rFonts w:hint="default"/>
                <w:sz w:val="21"/>
                <w:szCs w:val="21"/>
                <w:lang w:val="en-US" w:eastAsia="zh-CN"/>
              </w:rPr>
            </w:pPr>
            <w:r>
              <w:rPr>
                <w:rFonts w:hint="eastAsia"/>
                <w:sz w:val="21"/>
                <w:szCs w:val="21"/>
                <w:lang w:val="en-US" w:eastAsia="zh-CN"/>
              </w:rPr>
              <w:t>2.2.1 本地接收</w:t>
            </w:r>
          </w:p>
          <w:p>
            <w:pPr>
              <w:pStyle w:val="9"/>
              <w:numPr>
                <w:ilvl w:val="0"/>
                <w:numId w:val="0"/>
              </w:numPr>
              <w:jc w:val="both"/>
              <w:rPr>
                <w:rFonts w:hint="eastAsia"/>
                <w:sz w:val="21"/>
                <w:szCs w:val="21"/>
                <w:lang w:val="en-US" w:eastAsia="zh-CN"/>
              </w:rPr>
            </w:pPr>
            <w:r>
              <w:rPr>
                <w:rFonts w:hint="eastAsia"/>
                <w:sz w:val="21"/>
                <w:szCs w:val="21"/>
                <w:lang w:val="en-US" w:eastAsia="zh-CN"/>
              </w:rPr>
              <w:t>目的地址是本机，直接接收</w:t>
            </w:r>
          </w:p>
          <w:p>
            <w:pPr>
              <w:pStyle w:val="9"/>
              <w:numPr>
                <w:ilvl w:val="0"/>
                <w:numId w:val="0"/>
              </w:numPr>
              <w:jc w:val="both"/>
            </w:pPr>
            <w:r>
              <w:drawing>
                <wp:inline distT="0" distB="0" distL="114300" distR="114300">
                  <wp:extent cx="3941445" cy="3114040"/>
                  <wp:effectExtent l="0" t="0" r="5715" b="1016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2"/>
                          <a:stretch>
                            <a:fillRect/>
                          </a:stretch>
                        </pic:blipFill>
                        <pic:spPr>
                          <a:xfrm>
                            <a:off x="0" y="0"/>
                            <a:ext cx="3941445" cy="3114040"/>
                          </a:xfrm>
                          <a:prstGeom prst="rect">
                            <a:avLst/>
                          </a:prstGeom>
                          <a:noFill/>
                          <a:ln>
                            <a:noFill/>
                          </a:ln>
                        </pic:spPr>
                      </pic:pic>
                    </a:graphicData>
                  </a:graphic>
                </wp:inline>
              </w:drawing>
            </w:r>
          </w:p>
          <w:p>
            <w:pPr>
              <w:pStyle w:val="9"/>
              <w:numPr>
                <w:ilvl w:val="0"/>
                <w:numId w:val="0"/>
              </w:numPr>
              <w:jc w:val="both"/>
              <w:rPr>
                <w:rFonts w:hint="eastAsia"/>
                <w:sz w:val="21"/>
                <w:szCs w:val="21"/>
                <w:lang w:val="en-US" w:eastAsia="zh-CN"/>
              </w:rPr>
            </w:pPr>
            <w:r>
              <w:rPr>
                <w:rFonts w:hint="eastAsia"/>
                <w:sz w:val="21"/>
                <w:szCs w:val="21"/>
                <w:lang w:val="en-US" w:eastAsia="zh-CN"/>
              </w:rPr>
              <w:t>2.2.2 正确转发</w:t>
            </w:r>
          </w:p>
          <w:p>
            <w:pPr>
              <w:pStyle w:val="9"/>
              <w:numPr>
                <w:ilvl w:val="0"/>
                <w:numId w:val="0"/>
              </w:numPr>
              <w:jc w:val="both"/>
              <w:rPr>
                <w:rFonts w:hint="eastAsia"/>
                <w:sz w:val="21"/>
                <w:szCs w:val="21"/>
                <w:lang w:val="en-US" w:eastAsia="zh-CN"/>
              </w:rPr>
            </w:pPr>
            <w:r>
              <w:rPr>
                <w:rFonts w:hint="eastAsia"/>
                <w:sz w:val="21"/>
                <w:szCs w:val="21"/>
                <w:lang w:val="en-US" w:eastAsia="zh-CN"/>
              </w:rPr>
              <w:t>路由表中存在目的地址可以匹配，且数据合法，正确转发</w:t>
            </w:r>
          </w:p>
          <w:p>
            <w:pPr>
              <w:pStyle w:val="9"/>
              <w:numPr>
                <w:ilvl w:val="0"/>
                <w:numId w:val="0"/>
              </w:numPr>
              <w:jc w:val="both"/>
              <w:rPr>
                <w:rFonts w:hint="eastAsia"/>
                <w:sz w:val="21"/>
                <w:szCs w:val="21"/>
                <w:lang w:val="en-US" w:eastAsia="zh-CN"/>
              </w:rPr>
            </w:pPr>
            <w:r>
              <w:drawing>
                <wp:inline distT="0" distB="0" distL="114300" distR="114300">
                  <wp:extent cx="3873500" cy="2994025"/>
                  <wp:effectExtent l="0" t="0" r="12700" b="825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3"/>
                          <a:stretch>
                            <a:fillRect/>
                          </a:stretch>
                        </pic:blipFill>
                        <pic:spPr>
                          <a:xfrm>
                            <a:off x="0" y="0"/>
                            <a:ext cx="3873500" cy="2994025"/>
                          </a:xfrm>
                          <a:prstGeom prst="rect">
                            <a:avLst/>
                          </a:prstGeom>
                          <a:noFill/>
                          <a:ln>
                            <a:noFill/>
                          </a:ln>
                        </pic:spPr>
                      </pic:pic>
                    </a:graphicData>
                  </a:graphic>
                </wp:inline>
              </w:drawing>
            </w:r>
          </w:p>
          <w:p>
            <w:pPr>
              <w:pStyle w:val="9"/>
              <w:numPr>
                <w:ilvl w:val="0"/>
                <w:numId w:val="0"/>
              </w:numPr>
              <w:jc w:val="both"/>
              <w:rPr>
                <w:rFonts w:hint="default"/>
                <w:sz w:val="21"/>
                <w:szCs w:val="21"/>
                <w:lang w:val="en-US" w:eastAsia="zh-CN"/>
              </w:rPr>
            </w:pPr>
            <w:r>
              <w:rPr>
                <w:rFonts w:hint="eastAsia"/>
                <w:sz w:val="21"/>
                <w:szCs w:val="21"/>
                <w:lang w:val="en-US" w:eastAsia="zh-CN"/>
              </w:rPr>
              <w:t>2.2.3 无法获得路由信息</w:t>
            </w:r>
          </w:p>
          <w:p>
            <w:pPr>
              <w:pStyle w:val="9"/>
              <w:numPr>
                <w:ilvl w:val="0"/>
                <w:numId w:val="0"/>
              </w:numPr>
              <w:jc w:val="both"/>
              <w:rPr>
                <w:rFonts w:hint="default"/>
                <w:sz w:val="21"/>
                <w:szCs w:val="21"/>
                <w:lang w:val="en-US" w:eastAsia="zh-CN"/>
              </w:rPr>
            </w:pPr>
            <w:r>
              <w:rPr>
                <w:rFonts w:hint="eastAsia"/>
                <w:sz w:val="21"/>
                <w:szCs w:val="21"/>
                <w:lang w:val="en-US" w:eastAsia="zh-CN"/>
              </w:rPr>
              <w:t>在路由表中匹配不到相应项，丢弃</w:t>
            </w:r>
          </w:p>
          <w:p>
            <w:pPr>
              <w:pStyle w:val="9"/>
              <w:numPr>
                <w:ilvl w:val="0"/>
                <w:numId w:val="0"/>
              </w:numPr>
              <w:jc w:val="both"/>
              <w:rPr>
                <w:rFonts w:hint="default"/>
                <w:sz w:val="21"/>
                <w:szCs w:val="21"/>
                <w:lang w:val="en-US" w:eastAsia="zh-CN"/>
              </w:rPr>
            </w:pPr>
            <w:r>
              <w:drawing>
                <wp:inline distT="0" distB="0" distL="114300" distR="114300">
                  <wp:extent cx="4798060" cy="3477895"/>
                  <wp:effectExtent l="0" t="0" r="2540" b="1206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4"/>
                          <a:stretch>
                            <a:fillRect/>
                          </a:stretch>
                        </pic:blipFill>
                        <pic:spPr>
                          <a:xfrm>
                            <a:off x="0" y="0"/>
                            <a:ext cx="4798060" cy="34778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trPr>
        <w:tc>
          <w:tcPr>
            <w:tcW w:w="8349" w:type="dxa"/>
            <w:tcBorders>
              <w:top w:val="single" w:color="auto" w:sz="12" w:space="0"/>
              <w:left w:val="single" w:color="auto" w:sz="12" w:space="0"/>
              <w:bottom w:val="single" w:color="auto" w:sz="4" w:space="0"/>
              <w:right w:val="single" w:color="auto" w:sz="12" w:space="0"/>
            </w:tcBorders>
          </w:tcPr>
          <w:p>
            <w:pPr>
              <w:rPr>
                <w:rFonts w:hint="eastAsia"/>
                <w:szCs w:val="21"/>
              </w:rPr>
            </w:pPr>
            <w:r>
              <w:rPr>
                <w:rFonts w:hint="eastAsia"/>
              </w:rPr>
              <w:t>问题讨论：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4" w:hRule="atLeast"/>
        </w:trPr>
        <w:tc>
          <w:tcPr>
            <w:tcW w:w="8349" w:type="dxa"/>
            <w:tcBorders>
              <w:top w:val="single" w:color="auto" w:sz="12" w:space="0"/>
              <w:left w:val="single" w:color="auto" w:sz="12" w:space="0"/>
              <w:bottom w:val="single" w:color="auto" w:sz="4" w:space="0"/>
              <w:right w:val="single" w:color="auto" w:sz="12" w:space="0"/>
            </w:tcBorders>
          </w:tcPr>
          <w:p>
            <w:pPr>
              <w:pStyle w:val="9"/>
              <w:ind w:firstLine="0" w:firstLineChars="0"/>
              <w:rPr>
                <w:rFonts w:hint="eastAsia"/>
                <w:sz w:val="21"/>
                <w:szCs w:val="21"/>
                <w:lang w:eastAsia="zh-CN"/>
              </w:rPr>
            </w:pPr>
            <w:r>
              <w:rPr>
                <w:rFonts w:hint="eastAsia"/>
                <w:sz w:val="21"/>
                <w:szCs w:val="21"/>
              </w:rPr>
              <w:t>分析在存在大量分组的情况下如何提高转发效率</w:t>
            </w:r>
            <w:r>
              <w:rPr>
                <w:rFonts w:hint="eastAsia"/>
                <w:sz w:val="21"/>
                <w:szCs w:val="21"/>
                <w:lang w:eastAsia="zh-CN"/>
              </w:rPr>
              <w:t>。</w:t>
            </w:r>
          </w:p>
          <w:p>
            <w:pPr>
              <w:pStyle w:val="9"/>
              <w:ind w:firstLine="0" w:firstLineChars="0"/>
              <w:rPr>
                <w:rFonts w:hint="eastAsia"/>
                <w:sz w:val="21"/>
                <w:szCs w:val="21"/>
                <w:lang w:eastAsia="zh-CN"/>
              </w:rPr>
            </w:pPr>
            <w:r>
              <w:rPr>
                <w:rFonts w:hint="eastAsia"/>
                <w:sz w:val="21"/>
                <w:szCs w:val="21"/>
                <w:lang w:eastAsia="zh-CN"/>
              </w:rPr>
              <w:t>1.优化I/O，DMA，减少内存管理操作</w:t>
            </w:r>
          </w:p>
          <w:p>
            <w:pPr>
              <w:pStyle w:val="9"/>
              <w:ind w:firstLine="0" w:firstLineChars="0"/>
              <w:rPr>
                <w:rFonts w:hint="eastAsia"/>
                <w:sz w:val="21"/>
                <w:szCs w:val="21"/>
                <w:lang w:eastAsia="zh-CN"/>
              </w:rPr>
            </w:pPr>
            <w:r>
              <w:rPr>
                <w:rFonts w:hint="eastAsia"/>
                <w:sz w:val="21"/>
                <w:szCs w:val="21"/>
                <w:lang w:eastAsia="zh-CN"/>
              </w:rPr>
              <w:t>2.优化中断分发</w:t>
            </w:r>
          </w:p>
          <w:p>
            <w:pPr>
              <w:pStyle w:val="9"/>
              <w:ind w:firstLine="0" w:firstLineChars="0"/>
              <w:rPr>
                <w:rFonts w:hint="eastAsia"/>
                <w:sz w:val="21"/>
                <w:szCs w:val="21"/>
                <w:lang w:eastAsia="zh-CN"/>
              </w:rPr>
            </w:pPr>
            <w:r>
              <w:rPr>
                <w:rFonts w:hint="eastAsia"/>
                <w:sz w:val="21"/>
                <w:szCs w:val="21"/>
                <w:lang w:eastAsia="zh-CN"/>
              </w:rPr>
              <w:t>3.优化路由查找算法</w:t>
            </w:r>
          </w:p>
          <w:p>
            <w:pPr>
              <w:pStyle w:val="9"/>
              <w:ind w:firstLine="0" w:firstLineChars="0"/>
              <w:rPr>
                <w:rFonts w:hint="eastAsia"/>
                <w:sz w:val="21"/>
                <w:szCs w:val="21"/>
                <w:lang w:eastAsia="zh-CN"/>
              </w:rPr>
            </w:pPr>
            <w:r>
              <w:rPr>
                <w:rFonts w:hint="eastAsia"/>
                <w:sz w:val="21"/>
                <w:szCs w:val="21"/>
                <w:lang w:eastAsia="zh-CN"/>
              </w:rPr>
              <w:t>1).分离路由表和转发表，路由表和转发表同步采用RCU机制</w:t>
            </w:r>
          </w:p>
          <w:p>
            <w:pPr>
              <w:pStyle w:val="9"/>
              <w:ind w:firstLine="0" w:firstLineChars="0"/>
              <w:rPr>
                <w:rFonts w:hint="eastAsia"/>
                <w:sz w:val="21"/>
                <w:szCs w:val="21"/>
                <w:lang w:eastAsia="zh-CN"/>
              </w:rPr>
            </w:pPr>
            <w:r>
              <w:rPr>
                <w:rFonts w:hint="eastAsia"/>
                <w:sz w:val="21"/>
                <w:szCs w:val="21"/>
                <w:lang w:eastAsia="zh-CN"/>
              </w:rPr>
              <w:t>2).尽量采用线程局部数据</w:t>
            </w:r>
          </w:p>
          <w:p>
            <w:pPr>
              <w:pStyle w:val="9"/>
              <w:ind w:firstLine="0" w:firstLineChars="0"/>
              <w:rPr>
                <w:rFonts w:hint="eastAsia"/>
                <w:sz w:val="21"/>
                <w:szCs w:val="21"/>
                <w:lang w:eastAsia="zh-CN"/>
              </w:rPr>
            </w:pPr>
            <w:r>
              <w:rPr>
                <w:rFonts w:hint="eastAsia"/>
                <w:sz w:val="21"/>
                <w:szCs w:val="21"/>
                <w:lang w:eastAsia="zh-CN"/>
              </w:rPr>
              <w:t>3).采用hash/trie方式以及DxR或者我设计的DxRPro定位结构</w:t>
            </w:r>
          </w:p>
          <w:p>
            <w:pPr>
              <w:pStyle w:val="9"/>
              <w:ind w:firstLine="0" w:firstLineChars="0"/>
              <w:rPr>
                <w:rFonts w:hint="eastAsia"/>
                <w:sz w:val="21"/>
                <w:szCs w:val="21"/>
                <w:lang w:eastAsia="zh-CN"/>
              </w:rPr>
            </w:pPr>
            <w:r>
              <w:rPr>
                <w:rFonts w:hint="eastAsia"/>
                <w:sz w:val="21"/>
                <w:szCs w:val="21"/>
                <w:lang w:eastAsia="zh-CN"/>
              </w:rPr>
              <w:t>4.优化lock</w:t>
            </w:r>
          </w:p>
          <w:p>
            <w:pPr>
              <w:pStyle w:val="9"/>
              <w:ind w:firstLine="0" w:firstLineChars="0"/>
              <w:rPr>
                <w:rFonts w:hint="eastAsia"/>
                <w:sz w:val="21"/>
                <w:szCs w:val="21"/>
                <w:lang w:eastAsia="zh-CN"/>
              </w:rPr>
            </w:pPr>
            <w:r>
              <w:rPr>
                <w:rFonts w:hint="eastAsia"/>
                <w:sz w:val="21"/>
                <w:szCs w:val="21"/>
                <w:lang w:eastAsia="zh-CN"/>
              </w:rPr>
              <w:t>1).查询定位局部表，无锁（甚至RW锁都没有）不禁止中断</w:t>
            </w:r>
          </w:p>
          <w:p>
            <w:pPr>
              <w:pStyle w:val="9"/>
              <w:ind w:firstLine="0" w:firstLineChars="0"/>
              <w:rPr>
                <w:rFonts w:hint="eastAsia"/>
                <w:sz w:val="21"/>
                <w:szCs w:val="21"/>
                <w:lang w:eastAsia="zh-CN"/>
              </w:rPr>
            </w:pPr>
            <w:r>
              <w:rPr>
                <w:rFonts w:hint="eastAsia"/>
                <w:sz w:val="21"/>
                <w:szCs w:val="21"/>
                <w:lang w:eastAsia="zh-CN"/>
              </w:rPr>
              <w:t>2).临界区和内核线程关联，不禁中断，不禁抢占（其实内核编译时抢占已经关闭了）</w:t>
            </w:r>
          </w:p>
          <w:p>
            <w:pPr>
              <w:pStyle w:val="9"/>
              <w:ind w:firstLine="0" w:firstLineChars="0"/>
              <w:rPr>
                <w:rFonts w:hint="eastAsia"/>
                <w:sz w:val="21"/>
                <w:szCs w:val="21"/>
                <w:lang w:eastAsia="zh-CN"/>
              </w:rPr>
            </w:pPr>
            <w:r>
              <w:rPr>
                <w:rFonts w:hint="eastAsia"/>
                <w:sz w:val="21"/>
                <w:szCs w:val="21"/>
                <w:lang w:eastAsia="zh-CN"/>
              </w:rPr>
              <w:t>3).优先级锁队列替换争抢模型，维持cache热度</w:t>
            </w:r>
          </w:p>
          <w:p>
            <w:pPr>
              <w:pStyle w:val="9"/>
              <w:ind w:firstLine="0" w:firstLineChars="0"/>
              <w:rPr>
                <w:rFonts w:hint="eastAsia"/>
                <w:sz w:val="21"/>
                <w:szCs w:val="21"/>
                <w:lang w:eastAsia="zh-CN"/>
              </w:rPr>
            </w:pPr>
            <w:r>
              <w:rPr>
                <w:rFonts w:hint="eastAsia"/>
                <w:sz w:val="21"/>
                <w:szCs w:val="21"/>
                <w:lang w:eastAsia="zh-CN"/>
              </w:rPr>
              <w:t>4).采用Windows的自旋锁机制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trPr>
        <w:tc>
          <w:tcPr>
            <w:tcW w:w="8349" w:type="dxa"/>
            <w:tcBorders>
              <w:top w:val="single" w:color="auto" w:sz="12" w:space="0"/>
              <w:left w:val="single" w:color="auto" w:sz="12" w:space="0"/>
              <w:bottom w:val="single" w:color="auto" w:sz="12" w:space="0"/>
              <w:right w:val="single" w:color="auto" w:sz="12" w:space="0"/>
            </w:tcBorders>
          </w:tcPr>
          <w:p>
            <w:pPr>
              <w:rPr>
                <w:rFonts w:ascii="新宋体" w:eastAsia="新宋体" w:cs="新宋体" w:hAnsiTheme="minorHAnsi"/>
                <w:color w:val="000000"/>
                <w:kern w:val="0"/>
                <w:sz w:val="24"/>
              </w:rPr>
            </w:pPr>
            <w:r>
              <w:rPr>
                <w:rFonts w:hint="eastAsia"/>
              </w:rPr>
              <w:t>心得体会：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6" w:hRule="atLeast"/>
        </w:trPr>
        <w:tc>
          <w:tcPr>
            <w:tcW w:w="8349" w:type="dxa"/>
            <w:tcBorders>
              <w:top w:val="single" w:color="auto" w:sz="12" w:space="0"/>
              <w:left w:val="single" w:color="auto" w:sz="12" w:space="0"/>
              <w:bottom w:val="single" w:color="auto" w:sz="12" w:space="0"/>
              <w:right w:val="single" w:color="auto" w:sz="12" w:space="0"/>
            </w:tcBorders>
          </w:tcPr>
          <w:p>
            <w:pPr>
              <w:pStyle w:val="9"/>
              <w:ind w:firstLine="420" w:firstLineChars="200"/>
              <w:rPr>
                <w:rFonts w:hint="default" w:ascii="新宋体" w:eastAsia="新宋体" w:cs="新宋体" w:hAnsiTheme="minorHAnsi"/>
                <w:color w:val="000000"/>
                <w:kern w:val="0"/>
                <w:lang w:val="en-US" w:eastAsia="zh-CN"/>
              </w:rPr>
            </w:pPr>
            <w:r>
              <w:rPr>
                <w:rFonts w:hint="eastAsia" w:eastAsia="新宋体"/>
                <w:sz w:val="21"/>
                <w:szCs w:val="21"/>
                <w:lang w:val="en-US" w:eastAsia="zh-CN"/>
              </w:rPr>
              <w:t>本次实验个人感觉难度较前两次稍低，不过实验环境在win7虚拟机上稍微有点麻烦，主要的难点和坑点是对于位的处理，找对应的字段时需要头脑清晰避免出错。通过实验我对于IPv4的收发过程更为熟悉，也更为熟悉了IP数据段的结构。</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哈尔滨工业大学计算机网络课程实验报告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CACC9"/>
    <w:multiLevelType w:val="singleLevel"/>
    <w:tmpl w:val="995CACC9"/>
    <w:lvl w:ilvl="0" w:tentative="0">
      <w:start w:val="1"/>
      <w:numFmt w:val="decimal"/>
      <w:suff w:val="space"/>
      <w:lvlText w:val="%1."/>
      <w:lvlJc w:val="left"/>
    </w:lvl>
  </w:abstractNum>
  <w:abstractNum w:abstractNumId="1">
    <w:nsid w:val="9AB188B6"/>
    <w:multiLevelType w:val="multilevel"/>
    <w:tmpl w:val="9AB188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22C2DBB"/>
    <w:multiLevelType w:val="multilevel"/>
    <w:tmpl w:val="B22C2D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973B9DE"/>
    <w:multiLevelType w:val="singleLevel"/>
    <w:tmpl w:val="C973B9DE"/>
    <w:lvl w:ilvl="0" w:tentative="0">
      <w:start w:val="1"/>
      <w:numFmt w:val="decimal"/>
      <w:suff w:val="space"/>
      <w:lvlText w:val="%1."/>
      <w:lvlJc w:val="left"/>
    </w:lvl>
  </w:abstractNum>
  <w:abstractNum w:abstractNumId="4">
    <w:nsid w:val="09612C2E"/>
    <w:multiLevelType w:val="multilevel"/>
    <w:tmpl w:val="09612C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016DF27"/>
    <w:multiLevelType w:val="singleLevel"/>
    <w:tmpl w:val="3016DF27"/>
    <w:lvl w:ilvl="0" w:tentative="0">
      <w:start w:val="3"/>
      <w:numFmt w:val="decimal"/>
      <w:suff w:val="space"/>
      <w:lvlText w:val="%1)"/>
      <w:lvlJc w:val="left"/>
    </w:lvl>
  </w:abstractNum>
  <w:abstractNum w:abstractNumId="6">
    <w:nsid w:val="428BCD4F"/>
    <w:multiLevelType w:val="multilevel"/>
    <w:tmpl w:val="428BC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B81102C"/>
    <w:multiLevelType w:val="multilevel"/>
    <w:tmpl w:val="4B8110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217518C"/>
    <w:multiLevelType w:val="multilevel"/>
    <w:tmpl w:val="621751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045E13D"/>
    <w:multiLevelType w:val="multilevel"/>
    <w:tmpl w:val="7045E1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55CD6E4"/>
    <w:multiLevelType w:val="singleLevel"/>
    <w:tmpl w:val="755CD6E4"/>
    <w:lvl w:ilvl="0" w:tentative="0">
      <w:start w:val="2"/>
      <w:numFmt w:val="upperLetter"/>
      <w:suff w:val="space"/>
      <w:lvlText w:val="%1."/>
      <w:lvlJc w:val="left"/>
    </w:lvl>
  </w:abstractNum>
  <w:num w:numId="1">
    <w:abstractNumId w:val="0"/>
  </w:num>
  <w:num w:numId="2">
    <w:abstractNumId w:val="3"/>
  </w:num>
  <w:num w:numId="3">
    <w:abstractNumId w:val="5"/>
  </w:num>
  <w:num w:numId="4">
    <w:abstractNumId w:val="4"/>
  </w:num>
  <w:num w:numId="5">
    <w:abstractNumId w:val="1"/>
  </w:num>
  <w:num w:numId="6">
    <w:abstractNumId w:val="7"/>
  </w:num>
  <w:num w:numId="7">
    <w:abstractNumId w:val="8"/>
  </w:num>
  <w:num w:numId="8">
    <w:abstractNumId w:val="9"/>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7E"/>
    <w:rsid w:val="00090172"/>
    <w:rsid w:val="000D7183"/>
    <w:rsid w:val="0011760F"/>
    <w:rsid w:val="001E553E"/>
    <w:rsid w:val="0026374D"/>
    <w:rsid w:val="002B4F89"/>
    <w:rsid w:val="00390C97"/>
    <w:rsid w:val="00397541"/>
    <w:rsid w:val="003A16C0"/>
    <w:rsid w:val="00537C28"/>
    <w:rsid w:val="005A398D"/>
    <w:rsid w:val="0062448C"/>
    <w:rsid w:val="006D293C"/>
    <w:rsid w:val="00843BD1"/>
    <w:rsid w:val="00890C1A"/>
    <w:rsid w:val="00A60A7E"/>
    <w:rsid w:val="00A645F8"/>
    <w:rsid w:val="00B64CA2"/>
    <w:rsid w:val="00C0231D"/>
    <w:rsid w:val="00C44682"/>
    <w:rsid w:val="00CF5500"/>
    <w:rsid w:val="00DC1B9C"/>
    <w:rsid w:val="00DF6871"/>
    <w:rsid w:val="00E326DD"/>
    <w:rsid w:val="00E7568E"/>
    <w:rsid w:val="00EB6317"/>
    <w:rsid w:val="00F64527"/>
    <w:rsid w:val="00F846F7"/>
    <w:rsid w:val="01323CE1"/>
    <w:rsid w:val="0176006D"/>
    <w:rsid w:val="01E943A0"/>
    <w:rsid w:val="02E5725D"/>
    <w:rsid w:val="03092820"/>
    <w:rsid w:val="030F42DA"/>
    <w:rsid w:val="039B4242"/>
    <w:rsid w:val="03CF5817"/>
    <w:rsid w:val="03DB240E"/>
    <w:rsid w:val="043B10FF"/>
    <w:rsid w:val="04451541"/>
    <w:rsid w:val="04877EA0"/>
    <w:rsid w:val="049A7BD3"/>
    <w:rsid w:val="05557F9E"/>
    <w:rsid w:val="05AA2098"/>
    <w:rsid w:val="061B2F96"/>
    <w:rsid w:val="069D1BFD"/>
    <w:rsid w:val="06B01930"/>
    <w:rsid w:val="06E93094"/>
    <w:rsid w:val="07131EBF"/>
    <w:rsid w:val="076A2F4C"/>
    <w:rsid w:val="07F97307"/>
    <w:rsid w:val="08566507"/>
    <w:rsid w:val="088E3EF3"/>
    <w:rsid w:val="08D35DAA"/>
    <w:rsid w:val="08D94642"/>
    <w:rsid w:val="09077801"/>
    <w:rsid w:val="095E1B17"/>
    <w:rsid w:val="09E3201C"/>
    <w:rsid w:val="09EE05F4"/>
    <w:rsid w:val="0A3E7253"/>
    <w:rsid w:val="0A6854E5"/>
    <w:rsid w:val="0A7315F2"/>
    <w:rsid w:val="0AC21C32"/>
    <w:rsid w:val="0ACE6829"/>
    <w:rsid w:val="0B8D0492"/>
    <w:rsid w:val="0CE57E5A"/>
    <w:rsid w:val="0CE642FD"/>
    <w:rsid w:val="0D662D48"/>
    <w:rsid w:val="0D814026"/>
    <w:rsid w:val="0DB02216"/>
    <w:rsid w:val="0DE95727"/>
    <w:rsid w:val="0DFA7935"/>
    <w:rsid w:val="0E266AC3"/>
    <w:rsid w:val="0EBD575A"/>
    <w:rsid w:val="0ECA5069"/>
    <w:rsid w:val="0F0942D3"/>
    <w:rsid w:val="0F5D63CD"/>
    <w:rsid w:val="0F783207"/>
    <w:rsid w:val="0FB104C7"/>
    <w:rsid w:val="0FC1070A"/>
    <w:rsid w:val="0FE12B5A"/>
    <w:rsid w:val="0FF52AA9"/>
    <w:rsid w:val="0FFA3C1C"/>
    <w:rsid w:val="10606175"/>
    <w:rsid w:val="10A65B52"/>
    <w:rsid w:val="10E53A8D"/>
    <w:rsid w:val="10FB5E9E"/>
    <w:rsid w:val="11072A94"/>
    <w:rsid w:val="117874EE"/>
    <w:rsid w:val="11A6405B"/>
    <w:rsid w:val="123A29F6"/>
    <w:rsid w:val="12575356"/>
    <w:rsid w:val="12A460C1"/>
    <w:rsid w:val="12E070F9"/>
    <w:rsid w:val="13CC58CF"/>
    <w:rsid w:val="141B4217"/>
    <w:rsid w:val="14372395"/>
    <w:rsid w:val="14885C9A"/>
    <w:rsid w:val="154222ED"/>
    <w:rsid w:val="15744470"/>
    <w:rsid w:val="15892E91"/>
    <w:rsid w:val="159B37AB"/>
    <w:rsid w:val="15CF05E4"/>
    <w:rsid w:val="161872CC"/>
    <w:rsid w:val="161D2412"/>
    <w:rsid w:val="16730284"/>
    <w:rsid w:val="16734728"/>
    <w:rsid w:val="168227FD"/>
    <w:rsid w:val="16DC051F"/>
    <w:rsid w:val="18C66D91"/>
    <w:rsid w:val="193A152D"/>
    <w:rsid w:val="194B373A"/>
    <w:rsid w:val="19583304"/>
    <w:rsid w:val="19A215B9"/>
    <w:rsid w:val="19B81AED"/>
    <w:rsid w:val="19C808E7"/>
    <w:rsid w:val="1A077661"/>
    <w:rsid w:val="1A1A6BA0"/>
    <w:rsid w:val="1A2C77DE"/>
    <w:rsid w:val="1AE41750"/>
    <w:rsid w:val="1B520DB0"/>
    <w:rsid w:val="1BA01B1B"/>
    <w:rsid w:val="1BA41993"/>
    <w:rsid w:val="1BF956CF"/>
    <w:rsid w:val="1C275D99"/>
    <w:rsid w:val="1C422BD3"/>
    <w:rsid w:val="1C4526C3"/>
    <w:rsid w:val="1C4F3541"/>
    <w:rsid w:val="1C651DCF"/>
    <w:rsid w:val="1CFD4D4B"/>
    <w:rsid w:val="1D3764AF"/>
    <w:rsid w:val="1D4604A0"/>
    <w:rsid w:val="1E8A6AB3"/>
    <w:rsid w:val="1E965458"/>
    <w:rsid w:val="1EAA4A5F"/>
    <w:rsid w:val="1F354586"/>
    <w:rsid w:val="1F8D23B7"/>
    <w:rsid w:val="1F9000F9"/>
    <w:rsid w:val="209914EF"/>
    <w:rsid w:val="20BE2A44"/>
    <w:rsid w:val="20C22534"/>
    <w:rsid w:val="20F6042F"/>
    <w:rsid w:val="211D59BC"/>
    <w:rsid w:val="214178FD"/>
    <w:rsid w:val="21472A39"/>
    <w:rsid w:val="2164183D"/>
    <w:rsid w:val="21CA5B44"/>
    <w:rsid w:val="21E36C06"/>
    <w:rsid w:val="22044FB8"/>
    <w:rsid w:val="221F7512"/>
    <w:rsid w:val="22596EC8"/>
    <w:rsid w:val="230C3F3A"/>
    <w:rsid w:val="233A0AA7"/>
    <w:rsid w:val="233A4603"/>
    <w:rsid w:val="234611FA"/>
    <w:rsid w:val="236478D2"/>
    <w:rsid w:val="237D6BE6"/>
    <w:rsid w:val="23DA7B95"/>
    <w:rsid w:val="247C4FA9"/>
    <w:rsid w:val="24A26CC4"/>
    <w:rsid w:val="24A51F50"/>
    <w:rsid w:val="24E707BB"/>
    <w:rsid w:val="24F353B2"/>
    <w:rsid w:val="24F42ED8"/>
    <w:rsid w:val="25506360"/>
    <w:rsid w:val="25FA451E"/>
    <w:rsid w:val="26435EC5"/>
    <w:rsid w:val="26FF6BCF"/>
    <w:rsid w:val="27035654"/>
    <w:rsid w:val="270A0791"/>
    <w:rsid w:val="271B474C"/>
    <w:rsid w:val="277D71B5"/>
    <w:rsid w:val="278E3170"/>
    <w:rsid w:val="27F356C9"/>
    <w:rsid w:val="286839C1"/>
    <w:rsid w:val="287A1946"/>
    <w:rsid w:val="28862099"/>
    <w:rsid w:val="28E05C4D"/>
    <w:rsid w:val="296879F1"/>
    <w:rsid w:val="29E259F5"/>
    <w:rsid w:val="2A133E00"/>
    <w:rsid w:val="2A475DA5"/>
    <w:rsid w:val="2A8F6FEE"/>
    <w:rsid w:val="2AD76BDC"/>
    <w:rsid w:val="2B033E75"/>
    <w:rsid w:val="2B133D68"/>
    <w:rsid w:val="2B395AE8"/>
    <w:rsid w:val="2C197BFF"/>
    <w:rsid w:val="2C4E1120"/>
    <w:rsid w:val="2C954FA0"/>
    <w:rsid w:val="2C974875"/>
    <w:rsid w:val="2DA140C7"/>
    <w:rsid w:val="2F5E78CC"/>
    <w:rsid w:val="2FA86D99"/>
    <w:rsid w:val="301B57BD"/>
    <w:rsid w:val="307976F4"/>
    <w:rsid w:val="30A75156"/>
    <w:rsid w:val="30B17ECF"/>
    <w:rsid w:val="30FA5E8E"/>
    <w:rsid w:val="311F5076"/>
    <w:rsid w:val="31880C30"/>
    <w:rsid w:val="31BE0AF5"/>
    <w:rsid w:val="31D677DA"/>
    <w:rsid w:val="324E1E79"/>
    <w:rsid w:val="32655415"/>
    <w:rsid w:val="32764F2C"/>
    <w:rsid w:val="32B900B2"/>
    <w:rsid w:val="32C435E9"/>
    <w:rsid w:val="32DF0D23"/>
    <w:rsid w:val="33152997"/>
    <w:rsid w:val="33D40A5F"/>
    <w:rsid w:val="3416678C"/>
    <w:rsid w:val="34B519AB"/>
    <w:rsid w:val="352073D1"/>
    <w:rsid w:val="353C0959"/>
    <w:rsid w:val="35C00993"/>
    <w:rsid w:val="35E812DF"/>
    <w:rsid w:val="36172963"/>
    <w:rsid w:val="362A64C1"/>
    <w:rsid w:val="3647730B"/>
    <w:rsid w:val="366E2AEA"/>
    <w:rsid w:val="3733163E"/>
    <w:rsid w:val="374101FF"/>
    <w:rsid w:val="380C0A55"/>
    <w:rsid w:val="380D6333"/>
    <w:rsid w:val="3862667F"/>
    <w:rsid w:val="392A6A70"/>
    <w:rsid w:val="397D3044"/>
    <w:rsid w:val="39981DA2"/>
    <w:rsid w:val="399F2FBB"/>
    <w:rsid w:val="39DA3FF3"/>
    <w:rsid w:val="39E906DA"/>
    <w:rsid w:val="3AAD7959"/>
    <w:rsid w:val="3B2D45F6"/>
    <w:rsid w:val="3C7B47BA"/>
    <w:rsid w:val="3C8C1F1C"/>
    <w:rsid w:val="3D4C5207"/>
    <w:rsid w:val="3D7604D6"/>
    <w:rsid w:val="3E720C9E"/>
    <w:rsid w:val="3EEA3C37"/>
    <w:rsid w:val="3F0C10F2"/>
    <w:rsid w:val="40324B88"/>
    <w:rsid w:val="406D5BC1"/>
    <w:rsid w:val="40752CC7"/>
    <w:rsid w:val="409273D5"/>
    <w:rsid w:val="41FB12D8"/>
    <w:rsid w:val="42AD499A"/>
    <w:rsid w:val="43244EF6"/>
    <w:rsid w:val="43454BD3"/>
    <w:rsid w:val="436D237B"/>
    <w:rsid w:val="437234EE"/>
    <w:rsid w:val="44832A4B"/>
    <w:rsid w:val="44C71617"/>
    <w:rsid w:val="455F1926"/>
    <w:rsid w:val="4605689B"/>
    <w:rsid w:val="46263727"/>
    <w:rsid w:val="46496788"/>
    <w:rsid w:val="46647A66"/>
    <w:rsid w:val="46EE65B3"/>
    <w:rsid w:val="47064679"/>
    <w:rsid w:val="4723522B"/>
    <w:rsid w:val="473A3485"/>
    <w:rsid w:val="47CA7D9C"/>
    <w:rsid w:val="47D430B3"/>
    <w:rsid w:val="47F15329"/>
    <w:rsid w:val="48E54A6A"/>
    <w:rsid w:val="48F00ECF"/>
    <w:rsid w:val="49247038"/>
    <w:rsid w:val="495E079C"/>
    <w:rsid w:val="496B2EB9"/>
    <w:rsid w:val="499E503D"/>
    <w:rsid w:val="49CB3958"/>
    <w:rsid w:val="49F27137"/>
    <w:rsid w:val="4A1452FF"/>
    <w:rsid w:val="4A82670C"/>
    <w:rsid w:val="4AE16948"/>
    <w:rsid w:val="4AEB2504"/>
    <w:rsid w:val="4AFD2237"/>
    <w:rsid w:val="4CD46FC7"/>
    <w:rsid w:val="4D176E22"/>
    <w:rsid w:val="4E094A4F"/>
    <w:rsid w:val="4E833C34"/>
    <w:rsid w:val="4F8C3B89"/>
    <w:rsid w:val="50B476EF"/>
    <w:rsid w:val="50DD28EE"/>
    <w:rsid w:val="51183927"/>
    <w:rsid w:val="51316796"/>
    <w:rsid w:val="51327BA7"/>
    <w:rsid w:val="517C33D6"/>
    <w:rsid w:val="52762C3B"/>
    <w:rsid w:val="52DF776B"/>
    <w:rsid w:val="52EA12F3"/>
    <w:rsid w:val="536A5F90"/>
    <w:rsid w:val="5394300C"/>
    <w:rsid w:val="547F73BC"/>
    <w:rsid w:val="54E86E55"/>
    <w:rsid w:val="5559450E"/>
    <w:rsid w:val="55BB6F76"/>
    <w:rsid w:val="55BF0815"/>
    <w:rsid w:val="55F66200"/>
    <w:rsid w:val="565C0A5B"/>
    <w:rsid w:val="56A619D5"/>
    <w:rsid w:val="56B532A8"/>
    <w:rsid w:val="570F696E"/>
    <w:rsid w:val="57F73ACE"/>
    <w:rsid w:val="5846521D"/>
    <w:rsid w:val="588D71B2"/>
    <w:rsid w:val="58A4766D"/>
    <w:rsid w:val="58DF3A45"/>
    <w:rsid w:val="590F3861"/>
    <w:rsid w:val="591250FF"/>
    <w:rsid w:val="5987789B"/>
    <w:rsid w:val="59B368E2"/>
    <w:rsid w:val="59E44CEE"/>
    <w:rsid w:val="5A0D3E42"/>
    <w:rsid w:val="5B417122"/>
    <w:rsid w:val="5C225659"/>
    <w:rsid w:val="5C7E485A"/>
    <w:rsid w:val="5CF52D6E"/>
    <w:rsid w:val="5D292A17"/>
    <w:rsid w:val="5D647EF4"/>
    <w:rsid w:val="5DA27BC8"/>
    <w:rsid w:val="5E4A533B"/>
    <w:rsid w:val="5EE04AF4"/>
    <w:rsid w:val="5EFD415C"/>
    <w:rsid w:val="5F08322C"/>
    <w:rsid w:val="5FA949DA"/>
    <w:rsid w:val="5FAB1C81"/>
    <w:rsid w:val="5FAD7930"/>
    <w:rsid w:val="5FF13CC0"/>
    <w:rsid w:val="605424A1"/>
    <w:rsid w:val="606C3347"/>
    <w:rsid w:val="60885CA7"/>
    <w:rsid w:val="60F5158E"/>
    <w:rsid w:val="610B51F0"/>
    <w:rsid w:val="61C40F61"/>
    <w:rsid w:val="61CB588D"/>
    <w:rsid w:val="625422E5"/>
    <w:rsid w:val="62682234"/>
    <w:rsid w:val="626C3AD2"/>
    <w:rsid w:val="63352116"/>
    <w:rsid w:val="63D01E3F"/>
    <w:rsid w:val="64D25334"/>
    <w:rsid w:val="65D5198E"/>
    <w:rsid w:val="65F52031"/>
    <w:rsid w:val="66527BAE"/>
    <w:rsid w:val="66A575B3"/>
    <w:rsid w:val="66DB1226"/>
    <w:rsid w:val="66DF198B"/>
    <w:rsid w:val="66E37FAA"/>
    <w:rsid w:val="66ED4AB6"/>
    <w:rsid w:val="66F91213"/>
    <w:rsid w:val="673567C2"/>
    <w:rsid w:val="67746F85"/>
    <w:rsid w:val="67C223E6"/>
    <w:rsid w:val="68444BA9"/>
    <w:rsid w:val="68534DEC"/>
    <w:rsid w:val="68AB4C28"/>
    <w:rsid w:val="68B44B54"/>
    <w:rsid w:val="68D67EF7"/>
    <w:rsid w:val="691E364C"/>
    <w:rsid w:val="69561038"/>
    <w:rsid w:val="6A0D49AD"/>
    <w:rsid w:val="6A667059"/>
    <w:rsid w:val="6AFE1987"/>
    <w:rsid w:val="6B3E7FD6"/>
    <w:rsid w:val="6B746386"/>
    <w:rsid w:val="6BDA065F"/>
    <w:rsid w:val="6BF6265F"/>
    <w:rsid w:val="6C125BA7"/>
    <w:rsid w:val="6C3F7B62"/>
    <w:rsid w:val="6CA16A6E"/>
    <w:rsid w:val="6CFA7F2C"/>
    <w:rsid w:val="6D8D2B4F"/>
    <w:rsid w:val="6DA77DB7"/>
    <w:rsid w:val="6DFF3A4C"/>
    <w:rsid w:val="6E07347E"/>
    <w:rsid w:val="6E6E472E"/>
    <w:rsid w:val="6E70494A"/>
    <w:rsid w:val="6E857CCC"/>
    <w:rsid w:val="6E932B2B"/>
    <w:rsid w:val="6EC30F1E"/>
    <w:rsid w:val="6F4D07E7"/>
    <w:rsid w:val="6F683873"/>
    <w:rsid w:val="6FE80510"/>
    <w:rsid w:val="6FF45D5E"/>
    <w:rsid w:val="7060279C"/>
    <w:rsid w:val="70C40F7D"/>
    <w:rsid w:val="70E32B78"/>
    <w:rsid w:val="70F25AEA"/>
    <w:rsid w:val="71324139"/>
    <w:rsid w:val="72266E1E"/>
    <w:rsid w:val="72330169"/>
    <w:rsid w:val="729130E1"/>
    <w:rsid w:val="72D1172F"/>
    <w:rsid w:val="737A5923"/>
    <w:rsid w:val="74237D69"/>
    <w:rsid w:val="74275AAB"/>
    <w:rsid w:val="74773233"/>
    <w:rsid w:val="748A7DE8"/>
    <w:rsid w:val="750E27C7"/>
    <w:rsid w:val="751F49D4"/>
    <w:rsid w:val="75675DB8"/>
    <w:rsid w:val="75C20EE8"/>
    <w:rsid w:val="75F25C45"/>
    <w:rsid w:val="762A3631"/>
    <w:rsid w:val="763C6907"/>
    <w:rsid w:val="764010A6"/>
    <w:rsid w:val="768F16E6"/>
    <w:rsid w:val="771D3195"/>
    <w:rsid w:val="779C230C"/>
    <w:rsid w:val="77C57280"/>
    <w:rsid w:val="77C74EAF"/>
    <w:rsid w:val="78106856"/>
    <w:rsid w:val="781F40D3"/>
    <w:rsid w:val="78941235"/>
    <w:rsid w:val="796C5D0E"/>
    <w:rsid w:val="79BF0534"/>
    <w:rsid w:val="79E26053"/>
    <w:rsid w:val="79E81839"/>
    <w:rsid w:val="7A9D2739"/>
    <w:rsid w:val="7ADD0E32"/>
    <w:rsid w:val="7AE5221C"/>
    <w:rsid w:val="7B113011"/>
    <w:rsid w:val="7B1E128A"/>
    <w:rsid w:val="7B391059"/>
    <w:rsid w:val="7B656EB9"/>
    <w:rsid w:val="7BC63DFB"/>
    <w:rsid w:val="7BDA3403"/>
    <w:rsid w:val="7C30396B"/>
    <w:rsid w:val="7C541895"/>
    <w:rsid w:val="7C5C650E"/>
    <w:rsid w:val="7CC16371"/>
    <w:rsid w:val="7CD04806"/>
    <w:rsid w:val="7CFC4B9D"/>
    <w:rsid w:val="7D221505"/>
    <w:rsid w:val="7E026C41"/>
    <w:rsid w:val="7E186464"/>
    <w:rsid w:val="7E1B5633"/>
    <w:rsid w:val="7E6B47E6"/>
    <w:rsid w:val="7F4219EB"/>
    <w:rsid w:val="7F4C0ABC"/>
    <w:rsid w:val="7F945FBF"/>
    <w:rsid w:val="7FE505C8"/>
    <w:rsid w:val="7FE5681A"/>
    <w:rsid w:val="7FFA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customStyle="1" w:styleId="9">
    <w:name w:val="正文首行缩进 2 字符"/>
    <w:basedOn w:val="1"/>
    <w:qFormat/>
    <w:uiPriority w:val="0"/>
    <w:pPr>
      <w:autoSpaceDE w:val="0"/>
      <w:autoSpaceDN w:val="0"/>
      <w:adjustRightInd w:val="0"/>
      <w:ind w:firstLine="480" w:firstLineChars="200"/>
    </w:pPr>
    <w:rPr>
      <w:sz w:val="24"/>
      <w:szCs w:val="20"/>
    </w:rPr>
  </w:style>
  <w:style w:type="paragraph" w:customStyle="1" w:styleId="10">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11">
    <w:name w:val="fontstyle01"/>
    <w:qFormat/>
    <w:uiPriority w:val="0"/>
    <w:rPr>
      <w:rFonts w:hint="eastAsia" w:ascii="宋体" w:hAnsi="宋体" w:eastAsia="宋体"/>
      <w:color w:val="000000"/>
      <w:sz w:val="22"/>
      <w:szCs w:val="22"/>
    </w:rPr>
  </w:style>
  <w:style w:type="character" w:customStyle="1" w:styleId="12">
    <w:name w:val="fontstyle21"/>
    <w:qFormat/>
    <w:uiPriority w:val="0"/>
    <w:rPr>
      <w:rFonts w:hint="default" w:ascii="Times" w:hAnsi="Time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microsoft.com/office/2007/relationships/hdphoto" Target="media/image3.wdp"/><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Words>
  <Characters>301</Characters>
  <Lines>2</Lines>
  <Paragraphs>1</Paragraphs>
  <TotalTime>8</TotalTime>
  <ScaleCrop>false</ScaleCrop>
  <LinksUpToDate>false</LinksUpToDate>
  <CharactersWithSpaces>352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2018-10-17T02:59:00Z</dcterms:created>
  <dc:creator>孙 博文</dc:creator>
  <cp:lastModifiedBy>Spring</cp:lastModifiedBy>
  <dcterms:modified xsi:type="dcterms:W3CDTF">2021-11-14T07:25:19Z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326217735E5D42A38F5F83AABBC66EC6</vt:lpwstr>
  </property>
</Properties>
</file>