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rPr>
          <w:trHeight w:val="68"/>
        </w:trPr>
        <w:tc>
          <w:tcPr>
            <w:tcW w:type="dxa" w:w="35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64E100"/>
              <w:left w:val="single" w:sz="1" w:space="0" w:color="64E100"/>
              <w:bottom w:val="single" w:sz="1" w:space="0" w:color="64E100"/>
              <w:right w:val="single" w:sz="1" w:space="0" w:color="64E100"/>
            </w:tcBorders>
            <w:shd w:fill="64E100"/>
          </w:tcPr>
          <w:p>
            <w:pPr>
              <w:spacing w:after="0"/>
            </w:pPr>
          </w:p>
        </w:tc>
        <w:tc>
          <w:tcPr>
            <w:tcW w:type="dxa" w:w="35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FDE600"/>
              <w:left w:val="single" w:sz="1" w:space="0" w:color="FDE600"/>
              <w:bottom w:val="single" w:sz="1" w:space="0" w:color="FDE600"/>
              <w:right w:val="single" w:sz="1" w:space="0" w:color="FDE600"/>
            </w:tcBorders>
            <w:shd w:fill="FDE600"/>
          </w:tcPr>
          <w:p>
            <w:pPr>
              <w:spacing w:after="0"/>
            </w:pPr>
          </w:p>
        </w:tc>
        <w:tc>
          <w:tcPr>
            <w:tcW w:type="dxa" w:w="35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FFBEAA"/>
              <w:left w:val="single" w:sz="1" w:space="0" w:color="FFBEAA"/>
              <w:bottom w:val="single" w:sz="1" w:space="0" w:color="FFBEAA"/>
              <w:right w:val="single" w:sz="1" w:space="0" w:color="FFBEAA"/>
            </w:tcBorders>
            <w:shd w:fill="FFBEA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c>
          <w:tcPr>
            <w:tcW w:type="dxa" w:w="77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CD9"/>
          </w:tcPr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44"/>
              </w:rPr>
              <w:t>TalentFlow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30"/>
              </w:rPr>
              <w:t>Interview-Kurzfassung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5A4A7A"/>
                <w:sz w:val="17"/>
              </w:rPr>
              <w:t>Onepager fuer strukturierte, AGG-konforme Vorbereitung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CD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7A1F"/>
                <w:sz w:val="16"/>
              </w:rPr>
              <w:t>AGG-geprueft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854BFF"/>
                <w:sz w:val="16"/>
              </w:rPr>
              <w:t>[Datum]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5A4A7A"/>
                <w:sz w:val="14"/>
              </w:rPr>
              <w:t>[KANDIDAT:IN]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18"/>
              </w:rPr>
              <w:t>[Vorname Nachname] - [X] J.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5A4A7A"/>
                <w:sz w:val="14"/>
              </w:rPr>
              <w:t>[ROLLE]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18"/>
              </w:rPr>
              <w:t>[Job Title]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5A4A7A"/>
                <w:sz w:val="14"/>
              </w:rPr>
              <w:t>[TEAM]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18"/>
              </w:rPr>
              <w:t>[Team / Bereich]</w:t>
            </w:r>
          </w:p>
        </w:tc>
      </w:tr>
    </w:tbl>
    <w:p>
      <w:pPr>
        <w:spacing w:after="10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rPr>
          <w:trHeight w:val="68"/>
        </w:trPr>
        <w:tc>
          <w:tcPr>
            <w:tcW w:type="dxa" w:w="35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64E100"/>
              <w:left w:val="single" w:sz="1" w:space="0" w:color="64E100"/>
              <w:bottom w:val="single" w:sz="1" w:space="0" w:color="64E100"/>
              <w:right w:val="single" w:sz="1" w:space="0" w:color="64E100"/>
            </w:tcBorders>
            <w:shd w:fill="64E100"/>
          </w:tcPr>
          <w:p>
            <w:pPr>
              <w:spacing w:after="0"/>
            </w:pPr>
          </w:p>
        </w:tc>
        <w:tc>
          <w:tcPr>
            <w:tcW w:type="dxa" w:w="35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FDE600"/>
              <w:left w:val="single" w:sz="1" w:space="0" w:color="FDE600"/>
              <w:bottom w:val="single" w:sz="1" w:space="0" w:color="FDE600"/>
              <w:right w:val="single" w:sz="1" w:space="0" w:color="FDE600"/>
            </w:tcBorders>
            <w:shd w:fill="FDE600"/>
          </w:tcPr>
          <w:p>
            <w:pPr>
              <w:spacing w:after="0"/>
            </w:pPr>
          </w:p>
        </w:tc>
        <w:tc>
          <w:tcPr>
            <w:tcW w:type="dxa" w:w="35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FFBEAA"/>
              <w:left w:val="single" w:sz="1" w:space="0" w:color="FFBEAA"/>
              <w:bottom w:val="single" w:sz="1" w:space="0" w:color="FFBEAA"/>
              <w:right w:val="single" w:sz="1" w:space="0" w:color="FFBEAA"/>
            </w:tcBorders>
            <w:shd w:fill="FFBEAA"/>
          </w:tcPr>
          <w:p>
            <w:pPr>
              <w:spacing w:after="0"/>
            </w:pPr>
          </w:p>
        </w:tc>
      </w:tr>
    </w:tbl>
    <w:p>
      <w:pPr>
        <w:spacing w:after="60"/>
      </w:pPr>
      <w:r>
        <w:rPr>
          <w:rFonts w:ascii="Aptos" w:hAnsi="Aptos"/>
          <w:b/>
          <w:color w:val="1F004C"/>
          <w:sz w:val="28"/>
        </w:rPr>
        <w:t>TF   Preparation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02"/>
      </w:tblGrid>
      <w:tr>
        <w:tc>
          <w:tcPr>
            <w:tcW w:type="dxa" w:w="106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6F3FB"/>
          </w:tcPr>
          <w:p>
            <w:pPr>
              <w:spacing w:after="0"/>
            </w:pPr>
            <w:r>
              <w:rPr>
                <w:rFonts w:ascii="Aptos" w:hAnsi="Aptos"/>
                <w:b/>
                <w:color w:val="008F76"/>
                <w:sz w:val="16"/>
              </w:rPr>
              <w:t>[Empfehlung / Fokus]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F004C"/>
                <w:sz w:val="18"/>
              </w:rPr>
              <w:t>[Summary Text: konkrete rollenbezogene Kurzempfehlung fuer das Interview, inkl. Fokus auf Rolle, Teamfit, relevante Skills und offene Hypothesen.]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5A4A7A"/>
                <w:sz w:val="14"/>
              </w:rPr>
              <w:t>[Kurzprofil Candidate] Skills: [Skill 1], [Skill 2], [Skill 3], [Skill 4].</w:t>
            </w:r>
          </w:p>
        </w:tc>
      </w:tr>
    </w:tbl>
    <w:p>
      <w:pPr>
        <w:spacing w:after="10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rPr>
          <w:trHeight w:val="68"/>
        </w:trPr>
        <w:tc>
          <w:tcPr>
            <w:tcW w:type="dxa" w:w="35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64E100"/>
              <w:left w:val="single" w:sz="1" w:space="0" w:color="64E100"/>
              <w:bottom w:val="single" w:sz="1" w:space="0" w:color="64E100"/>
              <w:right w:val="single" w:sz="1" w:space="0" w:color="64E100"/>
            </w:tcBorders>
            <w:shd w:fill="64E100"/>
          </w:tcPr>
          <w:p>
            <w:pPr>
              <w:spacing w:after="0"/>
            </w:pPr>
          </w:p>
        </w:tc>
        <w:tc>
          <w:tcPr>
            <w:tcW w:type="dxa" w:w="35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FDE600"/>
              <w:left w:val="single" w:sz="1" w:space="0" w:color="FDE600"/>
              <w:bottom w:val="single" w:sz="1" w:space="0" w:color="FDE600"/>
              <w:right w:val="single" w:sz="1" w:space="0" w:color="FDE600"/>
            </w:tcBorders>
            <w:shd w:fill="FDE600"/>
          </w:tcPr>
          <w:p>
            <w:pPr>
              <w:spacing w:after="0"/>
            </w:pPr>
          </w:p>
        </w:tc>
        <w:tc>
          <w:tcPr>
            <w:tcW w:type="dxa" w:w="35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FFBEAA"/>
              <w:left w:val="single" w:sz="1" w:space="0" w:color="FFBEAA"/>
              <w:bottom w:val="single" w:sz="1" w:space="0" w:color="FFBEAA"/>
              <w:right w:val="single" w:sz="1" w:space="0" w:color="FFBEAA"/>
            </w:tcBorders>
            <w:shd w:fill="FFBEAA"/>
          </w:tcPr>
          <w:p>
            <w:pPr>
              <w:spacing w:after="0"/>
            </w:pPr>
          </w:p>
        </w:tc>
      </w:tr>
    </w:tbl>
    <w:p>
      <w:pPr>
        <w:spacing w:after="60"/>
      </w:pPr>
      <w:r>
        <w:rPr>
          <w:rFonts w:ascii="Aptos" w:hAnsi="Aptos"/>
          <w:b/>
          <w:color w:val="1F004C"/>
          <w:sz w:val="28"/>
        </w:rPr>
        <w:t>TF   Ausgewaehlte Fragen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c>
          <w:tcPr>
            <w:tcW w:type="dxa" w:w="51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16"/>
              </w:rPr>
              <w:t>1   [Frage 1] - [personalisierte Interviewfrage mit ausreichend Textlaenge]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5A4A7A"/>
                <w:sz w:val="14"/>
              </w:rPr>
              <w:t>[Warum diese Frage / Signal]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08F76"/>
                <w:sz w:val="14"/>
              </w:rPr>
              <w:t>[Quelle / Referenz]</w:t>
            </w:r>
          </w:p>
        </w:tc>
        <w:tc>
          <w:tcPr>
            <w:tcW w:type="dxa" w:w="51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16"/>
              </w:rPr>
              <w:t>2   [Frage 2] - [personalisierte Interviewfrage mit ausreichend Textlaenge]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5A4A7A"/>
                <w:sz w:val="14"/>
              </w:rPr>
              <w:t>[Warum diese Frage / Signal]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08F76"/>
                <w:sz w:val="14"/>
              </w:rPr>
              <w:t>[Quelle / Referenz]</w:t>
            </w:r>
          </w:p>
        </w:tc>
      </w:tr>
      <w:tr>
        <w:tc>
          <w:tcPr>
            <w:tcW w:type="dxa" w:w="51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16"/>
              </w:rPr>
              <w:t>3   [Frage 3] - [personalisierte Interviewfrage mit ausreichend Textlaenge]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5A4A7A"/>
                <w:sz w:val="14"/>
              </w:rPr>
              <w:t>[Warum diese Frage / Signal]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08F76"/>
                <w:sz w:val="14"/>
              </w:rPr>
              <w:t>[Quelle / Referenz]</w:t>
            </w:r>
          </w:p>
        </w:tc>
        <w:tc>
          <w:tcPr>
            <w:tcW w:type="dxa" w:w="51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16"/>
              </w:rPr>
              <w:t>4   [Frage 4] - [personalisierte Interviewfrage mit ausreichend Textlaenge]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5A4A7A"/>
                <w:sz w:val="14"/>
              </w:rPr>
              <w:t>[Warum diese Frage / Signal]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08F76"/>
                <w:sz w:val="14"/>
              </w:rPr>
              <w:t>[Quelle / Referenz]</w:t>
            </w:r>
          </w:p>
        </w:tc>
      </w:tr>
      <w:tr>
        <w:tc>
          <w:tcPr>
            <w:tcW w:type="dxa" w:w="51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16"/>
              </w:rPr>
              <w:t>5   [Frage 5] - [personalisierte Interviewfrage mit ausreichend Textlaenge]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5A4A7A"/>
                <w:sz w:val="14"/>
              </w:rPr>
              <w:t>[Warum diese Frage / Signal]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08F76"/>
                <w:sz w:val="14"/>
              </w:rPr>
              <w:t>[Quelle / Referenz]</w:t>
            </w:r>
          </w:p>
        </w:tc>
        <w:tc>
          <w:tcPr>
            <w:tcW w:type="dxa" w:w="51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ECE6F5"/>
              <w:left w:val="single" w:sz="8" w:space="0" w:color="ECE6F5"/>
              <w:bottom w:val="single" w:sz="8" w:space="0" w:color="ECE6F5"/>
              <w:right w:val="single" w:sz="8" w:space="0" w:color="ECE6F5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16"/>
              </w:rPr>
              <w:t>6   [Frage 6] - [personalisierte Interviewfrage mit ausreichend Textlaenge]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5A4A7A"/>
                <w:sz w:val="14"/>
              </w:rPr>
              <w:t>[Warum diese Frage / Signal]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08F76"/>
                <w:sz w:val="14"/>
              </w:rPr>
              <w:t>[Quelle / Referenz]</w:t>
            </w:r>
          </w:p>
        </w:tc>
      </w:tr>
    </w:tbl>
    <w:p>
      <w:pPr>
        <w:spacing w:after="10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c>
          <w:tcPr>
            <w:tcW w:type="dxa" w:w="51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26"/>
              </w:rPr>
              <w:t>TF   Zu verifizieren</w:t>
            </w:r>
          </w:p>
          <w:p>
            <w:pPr>
              <w:spacing w:after="0"/>
              <w:ind w:left="85"/>
            </w:pPr>
            <w:r>
              <w:rPr>
                <w:rFonts w:ascii="Aptos" w:hAnsi="Aptos"/>
                <w:b w:val="0"/>
                <w:color w:val="1F004C"/>
                <w:sz w:val="14"/>
              </w:rPr>
              <w:t>!   [Offenes Risiko / Hypothese 1] - im Interview konkret pruefen.</w:t>
            </w:r>
          </w:p>
          <w:p>
            <w:pPr>
              <w:spacing w:after="0"/>
              <w:ind w:left="85"/>
            </w:pPr>
            <w:r>
              <w:rPr>
                <w:rFonts w:ascii="Aptos" w:hAnsi="Aptos"/>
                <w:b w:val="0"/>
                <w:color w:val="1F004C"/>
                <w:sz w:val="14"/>
              </w:rPr>
              <w:t>!   [Offenes Risiko / Hypothese 2] - im Interview konkret pruefen.</w:t>
            </w:r>
          </w:p>
          <w:p>
            <w:pPr>
              <w:spacing w:after="0"/>
              <w:ind w:left="85"/>
            </w:pPr>
            <w:r>
              <w:rPr>
                <w:rFonts w:ascii="Aptos" w:hAnsi="Aptos"/>
                <w:b w:val="0"/>
                <w:color w:val="1F004C"/>
                <w:sz w:val="14"/>
              </w:rPr>
              <w:t>!   [Offenes Risiko / Hypothese 3] - im Interview konkret pruefen.</w:t>
            </w:r>
          </w:p>
        </w:tc>
        <w:tc>
          <w:tcPr>
            <w:tcW w:type="dxa" w:w="51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F004C"/>
                <w:sz w:val="26"/>
              </w:rPr>
              <w:t>TF   Panel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593"/>
              <w:gridCol w:w="2593"/>
            </w:tblGrid>
            <w:tr>
              <w:tc>
                <w:tcPr>
                  <w:tcW w:type="dxa" w:w="2466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  <w:tcBorders>
                    <w:top w:val="single" w:sz="8" w:space="0" w:color="ECE6F5"/>
                    <w:left w:val="single" w:sz="8" w:space="0" w:color="ECE6F5"/>
                    <w:bottom w:val="single" w:sz="8" w:space="0" w:color="ECE6F5"/>
                    <w:right w:val="single" w:sz="8" w:space="0" w:color="ECE6F5"/>
                  </w:tcBorders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color w:val="854BFF"/>
                      <w:sz w:val="14"/>
                    </w:rPr>
                    <w:t>[Rolle 1]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1F004C"/>
                      <w:sz w:val="16"/>
                    </w:rPr>
                    <w:t>[Name 1]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color w:val="5A4A7A"/>
                      <w:sz w:val="14"/>
                    </w:rPr>
                    <w:t>[Fokus 1]</w:t>
                  </w:r>
                </w:p>
              </w:tc>
              <w:tc>
                <w:tcPr>
                  <w:tcW w:type="dxa" w:w="2466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  <w:tcBorders>
                    <w:top w:val="single" w:sz="8" w:space="0" w:color="ECE6F5"/>
                    <w:left w:val="single" w:sz="8" w:space="0" w:color="ECE6F5"/>
                    <w:bottom w:val="single" w:sz="8" w:space="0" w:color="ECE6F5"/>
                    <w:right w:val="single" w:sz="8" w:space="0" w:color="ECE6F5"/>
                  </w:tcBorders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color w:val="854BFF"/>
                      <w:sz w:val="14"/>
                    </w:rPr>
                    <w:t>[Rolle 2]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1F004C"/>
                      <w:sz w:val="16"/>
                    </w:rPr>
                    <w:t>[Name 2]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color w:val="5A4A7A"/>
                      <w:sz w:val="14"/>
                    </w:rPr>
                    <w:t>[Fokus 2]</w:t>
                  </w:r>
                </w:p>
              </w:tc>
            </w:tr>
            <w:tr>
              <w:tc>
                <w:tcPr>
                  <w:tcW w:type="dxa" w:w="2466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  <w:tcBorders>
                    <w:top w:val="single" w:sz="8" w:space="0" w:color="ECE6F5"/>
                    <w:left w:val="single" w:sz="8" w:space="0" w:color="ECE6F5"/>
                    <w:bottom w:val="single" w:sz="8" w:space="0" w:color="ECE6F5"/>
                    <w:right w:val="single" w:sz="8" w:space="0" w:color="ECE6F5"/>
                  </w:tcBorders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color w:val="854BFF"/>
                      <w:sz w:val="14"/>
                    </w:rPr>
                    <w:t>[Rolle 3]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1F004C"/>
                      <w:sz w:val="16"/>
                    </w:rPr>
                    <w:t>[Name 3]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color w:val="5A4A7A"/>
                      <w:sz w:val="14"/>
                    </w:rPr>
                    <w:t>[Fokus 3]</w:t>
                  </w:r>
                </w:p>
              </w:tc>
              <w:tc>
                <w:tcPr>
                  <w:tcW w:type="dxa" w:w="2466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  <w:tcBorders>
                    <w:top w:val="single" w:sz="8" w:space="0" w:color="ECE6F5"/>
                    <w:left w:val="single" w:sz="8" w:space="0" w:color="ECE6F5"/>
                    <w:bottom w:val="single" w:sz="8" w:space="0" w:color="ECE6F5"/>
                    <w:right w:val="single" w:sz="8" w:space="0" w:color="ECE6F5"/>
                  </w:tcBorders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/>
                      <w:b/>
                      <w:color w:val="854BFF"/>
                      <w:sz w:val="14"/>
                    </w:rPr>
                    <w:t>[Rolle 4]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1F004C"/>
                      <w:sz w:val="16"/>
                    </w:rPr>
                    <w:t>[Name 4]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 w:val="0"/>
                      <w:color w:val="5A4A7A"/>
                      <w:sz w:val="14"/>
                    </w:rPr>
                    <w:t>[Fokus 4]</w:t>
                  </w:r>
                </w:p>
              </w:tc>
            </w:tr>
          </w:tbl>
          <w:p/>
        </w:tc>
      </w:tr>
    </w:tbl>
    <w:p>
      <w:pPr>
        <w:spacing w:before="40" w:after="0"/>
      </w:pPr>
      <w:r>
        <w:rPr>
          <w:rFonts w:ascii="Aptos" w:hAnsi="Aptos"/>
          <w:b w:val="0"/>
          <w:color w:val="5A4A7A"/>
          <w:sz w:val="14"/>
        </w:rPr>
        <w:t>TalentFlow - metafinanz</w:t>
      </w:r>
      <w:r>
        <w:rPr>
          <w:rFonts w:ascii="Aptos" w:hAnsi="Aptos"/>
          <w:b w:val="0"/>
          <w:color w:val="5A4A7A"/>
          <w:sz w:val="14"/>
        </w:rPr>
        <w:t xml:space="preserve">                                                                                                              1/1</w:t>
      </w:r>
    </w:p>
    <w:sectPr w:rsidR="00FC693F" w:rsidRPr="0006063C" w:rsidSect="00034616">
      <w:pgSz w:w="11906" w:h="16838"/>
      <w:pgMar w:top="567" w:right="652" w:bottom="39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