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64" w:rsidRDefault="00220264" w:rsidP="00E3067A">
      <w:r>
        <w:t xml:space="preserve">Results – </w:t>
      </w:r>
      <w:r w:rsidR="00197B90">
        <w:t>Exercise 2</w:t>
      </w:r>
      <w:r>
        <w:t xml:space="preserve"> – </w:t>
      </w:r>
      <w:r w:rsidR="002221F5">
        <w:t>Obsessive</w:t>
      </w:r>
      <w:r w:rsidR="00197B90">
        <w:t xml:space="preserve"> </w:t>
      </w:r>
      <w:r w:rsidR="009D56F1">
        <w:t>P</w:t>
      </w:r>
      <w:r w:rsidR="00197B90">
        <w:t>acking</w:t>
      </w:r>
    </w:p>
    <w:tbl>
      <w:tblPr>
        <w:tblStyle w:val="LightShading-Accent11"/>
        <w:tblW w:w="9322" w:type="dxa"/>
        <w:tblLook w:val="04A0"/>
      </w:tblPr>
      <w:tblGrid>
        <w:gridCol w:w="1106"/>
        <w:gridCol w:w="1105"/>
        <w:gridCol w:w="1583"/>
        <w:gridCol w:w="1223"/>
        <w:gridCol w:w="1470"/>
        <w:gridCol w:w="1339"/>
        <w:gridCol w:w="1496"/>
      </w:tblGrid>
      <w:tr w:rsidR="001A196D" w:rsidTr="00A85581">
        <w:trPr>
          <w:cnfStyle w:val="100000000000"/>
        </w:trPr>
        <w:tc>
          <w:tcPr>
            <w:cnfStyle w:val="001000000000"/>
            <w:tcW w:w="1106" w:type="dxa"/>
          </w:tcPr>
          <w:p w:rsidR="003B0688" w:rsidRPr="00BD726E" w:rsidRDefault="003B0688" w:rsidP="00E306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105" w:type="dxa"/>
          </w:tcPr>
          <w:p w:rsidR="003B0688" w:rsidRPr="00BD726E" w:rsidRDefault="003B0688" w:rsidP="00E3067A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583" w:type="dxa"/>
          </w:tcPr>
          <w:p w:rsidR="003B0688" w:rsidRPr="00BD726E" w:rsidRDefault="003B0688" w:rsidP="003B0688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Hill Climber</w:t>
            </w:r>
          </w:p>
        </w:tc>
        <w:tc>
          <w:tcPr>
            <w:tcW w:w="1223" w:type="dxa"/>
          </w:tcPr>
          <w:p w:rsidR="003B0688" w:rsidRPr="00BD726E" w:rsidRDefault="003B0688" w:rsidP="003B0688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Run-time</w:t>
            </w:r>
            <w:r w:rsidR="00075645">
              <w:rPr>
                <w:sz w:val="24"/>
                <w:szCs w:val="24"/>
              </w:rPr>
              <w:t xml:space="preserve"> (Seconds)</w:t>
            </w:r>
          </w:p>
        </w:tc>
        <w:tc>
          <w:tcPr>
            <w:tcW w:w="1470" w:type="dxa"/>
          </w:tcPr>
          <w:p w:rsidR="003B0688" w:rsidRPr="00BD726E" w:rsidRDefault="003B0688" w:rsidP="003B0688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Obsessive Packing</w:t>
            </w:r>
          </w:p>
        </w:tc>
        <w:tc>
          <w:tcPr>
            <w:tcW w:w="1339" w:type="dxa"/>
          </w:tcPr>
          <w:p w:rsidR="003B0688" w:rsidRDefault="003B0688" w:rsidP="003B0688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Run-time</w:t>
            </w:r>
          </w:p>
          <w:p w:rsidR="00075645" w:rsidRPr="00BD726E" w:rsidRDefault="00075645" w:rsidP="003B0688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(Seconds)</w:t>
            </w:r>
          </w:p>
        </w:tc>
        <w:tc>
          <w:tcPr>
            <w:tcW w:w="1496" w:type="dxa"/>
          </w:tcPr>
          <w:p w:rsidR="003B0688" w:rsidRPr="00BD726E" w:rsidRDefault="00191D54" w:rsidP="00191D54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Max. Value</w:t>
            </w:r>
          </w:p>
        </w:tc>
      </w:tr>
      <w:tr w:rsidR="001A196D" w:rsidTr="00A85581">
        <w:trPr>
          <w:cnfStyle w:val="000000100000"/>
        </w:trPr>
        <w:tc>
          <w:tcPr>
            <w:cnfStyle w:val="001000000000"/>
            <w:tcW w:w="1106" w:type="dxa"/>
          </w:tcPr>
          <w:p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10000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583" w:type="dxa"/>
          </w:tcPr>
          <w:p w:rsidR="003B0688" w:rsidRDefault="003B0688" w:rsidP="00BD726E">
            <w:pPr>
              <w:jc w:val="center"/>
              <w:cnfStyle w:val="000000100000"/>
            </w:pPr>
            <w:r>
              <w:t>15</w:t>
            </w:r>
            <w:r w:rsidR="00F75DFA">
              <w:t xml:space="preserve"> </w:t>
            </w:r>
            <w:r>
              <w:t>656.13</w:t>
            </w:r>
          </w:p>
        </w:tc>
        <w:tc>
          <w:tcPr>
            <w:tcW w:w="1223" w:type="dxa"/>
          </w:tcPr>
          <w:p w:rsidR="003B0688" w:rsidRDefault="003B0688" w:rsidP="00BD726E">
            <w:pPr>
              <w:jc w:val="center"/>
              <w:cnfStyle w:val="000000100000"/>
            </w:pPr>
            <w:r>
              <w:t>1.3</w:t>
            </w:r>
            <w:r w:rsidR="00F75DFA">
              <w:t>0</w:t>
            </w:r>
          </w:p>
        </w:tc>
        <w:tc>
          <w:tcPr>
            <w:tcW w:w="1470" w:type="dxa"/>
          </w:tcPr>
          <w:p w:rsidR="003B0688" w:rsidRDefault="00272441" w:rsidP="00522FB8">
            <w:pPr>
              <w:jc w:val="center"/>
              <w:cnfStyle w:val="000000100000"/>
            </w:pPr>
            <w:r>
              <w:t>15 940.59</w:t>
            </w:r>
          </w:p>
        </w:tc>
        <w:tc>
          <w:tcPr>
            <w:tcW w:w="1339" w:type="dxa"/>
          </w:tcPr>
          <w:p w:rsidR="003B0688" w:rsidRDefault="00272441" w:rsidP="00EF2F5D">
            <w:pPr>
              <w:jc w:val="center"/>
              <w:cnfStyle w:val="000000100000"/>
            </w:pPr>
            <w:r>
              <w:t>1.14</w:t>
            </w:r>
          </w:p>
        </w:tc>
        <w:tc>
          <w:tcPr>
            <w:tcW w:w="1496" w:type="dxa"/>
          </w:tcPr>
          <w:p w:rsidR="003B0688" w:rsidRDefault="00272441" w:rsidP="00BD726E">
            <w:pPr>
              <w:jc w:val="center"/>
              <w:cnfStyle w:val="000000100000"/>
            </w:pPr>
            <w:r>
              <w:t>16 138.12</w:t>
            </w:r>
          </w:p>
        </w:tc>
      </w:tr>
      <w:tr w:rsidR="001A196D" w:rsidTr="00A85581">
        <w:tc>
          <w:tcPr>
            <w:cnfStyle w:val="001000000000"/>
            <w:tcW w:w="1106" w:type="dxa"/>
          </w:tcPr>
          <w:p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00000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583" w:type="dxa"/>
          </w:tcPr>
          <w:p w:rsidR="003B0688" w:rsidRDefault="003B0688" w:rsidP="00BD726E">
            <w:pPr>
              <w:jc w:val="center"/>
              <w:cnfStyle w:val="000000000000"/>
            </w:pPr>
            <w:r>
              <w:t>104</w:t>
            </w:r>
            <w:r w:rsidR="00F75DFA">
              <w:t xml:space="preserve"> </w:t>
            </w:r>
            <w:r>
              <w:t>363.98</w:t>
            </w:r>
          </w:p>
        </w:tc>
        <w:tc>
          <w:tcPr>
            <w:tcW w:w="1223" w:type="dxa"/>
          </w:tcPr>
          <w:p w:rsidR="003B0688" w:rsidRDefault="00F75DFA" w:rsidP="00BD726E">
            <w:pPr>
              <w:jc w:val="center"/>
              <w:cnfStyle w:val="000000000000"/>
            </w:pPr>
            <w:r>
              <w:t>3.10</w:t>
            </w:r>
          </w:p>
        </w:tc>
        <w:tc>
          <w:tcPr>
            <w:tcW w:w="1470" w:type="dxa"/>
          </w:tcPr>
          <w:p w:rsidR="003B0688" w:rsidRDefault="006710B7" w:rsidP="00BD726E">
            <w:pPr>
              <w:jc w:val="center"/>
              <w:cnfStyle w:val="000000000000"/>
            </w:pPr>
            <w:r>
              <w:t>104 365.19</w:t>
            </w:r>
          </w:p>
        </w:tc>
        <w:tc>
          <w:tcPr>
            <w:tcW w:w="1339" w:type="dxa"/>
          </w:tcPr>
          <w:p w:rsidR="003B0688" w:rsidRDefault="006710B7" w:rsidP="00EF2F5D">
            <w:pPr>
              <w:jc w:val="center"/>
              <w:cnfStyle w:val="000000000000"/>
            </w:pPr>
            <w:r>
              <w:t>139.32</w:t>
            </w:r>
          </w:p>
        </w:tc>
        <w:tc>
          <w:tcPr>
            <w:tcW w:w="1496" w:type="dxa"/>
          </w:tcPr>
          <w:p w:rsidR="003B0688" w:rsidRDefault="006710B7" w:rsidP="00BD726E">
            <w:pPr>
              <w:jc w:val="center"/>
              <w:cnfStyle w:val="000000000000"/>
            </w:pPr>
            <w:r>
              <w:t>104 365.73</w:t>
            </w:r>
          </w:p>
        </w:tc>
      </w:tr>
      <w:tr w:rsidR="001A196D" w:rsidTr="00A85581">
        <w:trPr>
          <w:cnfStyle w:val="000000100000"/>
        </w:trPr>
        <w:tc>
          <w:tcPr>
            <w:cnfStyle w:val="001000000000"/>
            <w:tcW w:w="1106" w:type="dxa"/>
          </w:tcPr>
          <w:p w:rsidR="003B0688" w:rsidRDefault="003B0688" w:rsidP="00E3067A">
            <w:r>
              <w:t>280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10000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583" w:type="dxa"/>
          </w:tcPr>
          <w:p w:rsidR="003B0688" w:rsidRDefault="00F75DFA" w:rsidP="00BD726E">
            <w:pPr>
              <w:jc w:val="center"/>
              <w:cnfStyle w:val="000000100000"/>
            </w:pPr>
            <w:r>
              <w:t>411 714.27</w:t>
            </w:r>
          </w:p>
        </w:tc>
        <w:tc>
          <w:tcPr>
            <w:tcW w:w="1223" w:type="dxa"/>
          </w:tcPr>
          <w:p w:rsidR="003B0688" w:rsidRDefault="00F75DFA" w:rsidP="00BD726E">
            <w:pPr>
              <w:jc w:val="center"/>
              <w:cnfStyle w:val="000000100000"/>
            </w:pPr>
            <w:r>
              <w:t>8.75</w:t>
            </w:r>
          </w:p>
        </w:tc>
        <w:tc>
          <w:tcPr>
            <w:tcW w:w="1470" w:type="dxa"/>
          </w:tcPr>
          <w:p w:rsidR="003B0688" w:rsidRDefault="006710B7" w:rsidP="00BD726E">
            <w:pPr>
              <w:jc w:val="center"/>
              <w:cnfStyle w:val="000000100000"/>
            </w:pPr>
            <w:r>
              <w:t>411 714.79</w:t>
            </w:r>
          </w:p>
        </w:tc>
        <w:tc>
          <w:tcPr>
            <w:tcW w:w="1339" w:type="dxa"/>
          </w:tcPr>
          <w:p w:rsidR="003B0688" w:rsidRDefault="006710B7" w:rsidP="00EF2F5D">
            <w:pPr>
              <w:jc w:val="center"/>
              <w:cnfStyle w:val="000000100000"/>
            </w:pPr>
            <w:r>
              <w:t>483.11</w:t>
            </w:r>
          </w:p>
        </w:tc>
        <w:tc>
          <w:tcPr>
            <w:tcW w:w="1496" w:type="dxa"/>
          </w:tcPr>
          <w:p w:rsidR="003B0688" w:rsidRDefault="006710B7" w:rsidP="00BD726E">
            <w:pPr>
              <w:jc w:val="center"/>
              <w:cnfStyle w:val="000000100000"/>
            </w:pPr>
            <w:r>
              <w:t>411 714.79</w:t>
            </w:r>
          </w:p>
        </w:tc>
      </w:tr>
      <w:tr w:rsidR="001A196D" w:rsidTr="00A85581">
        <w:tc>
          <w:tcPr>
            <w:cnfStyle w:val="001000000000"/>
            <w:tcW w:w="1106" w:type="dxa"/>
          </w:tcPr>
          <w:p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00000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583" w:type="dxa"/>
          </w:tcPr>
          <w:p w:rsidR="003B0688" w:rsidRDefault="00F06C6D" w:rsidP="00BD726E">
            <w:pPr>
              <w:jc w:val="center"/>
              <w:cnfStyle w:val="000000000000"/>
            </w:pPr>
            <w:r>
              <w:t>232 122.20</w:t>
            </w:r>
          </w:p>
        </w:tc>
        <w:tc>
          <w:tcPr>
            <w:tcW w:w="1223" w:type="dxa"/>
          </w:tcPr>
          <w:p w:rsidR="003B0688" w:rsidRDefault="00F06C6D" w:rsidP="00BD726E">
            <w:pPr>
              <w:jc w:val="center"/>
              <w:cnfStyle w:val="000000000000"/>
            </w:pPr>
            <w:r>
              <w:t>175.45</w:t>
            </w:r>
          </w:p>
        </w:tc>
        <w:tc>
          <w:tcPr>
            <w:tcW w:w="1470" w:type="dxa"/>
          </w:tcPr>
          <w:p w:rsidR="003B0688" w:rsidRDefault="006710B7" w:rsidP="00BD726E">
            <w:pPr>
              <w:jc w:val="center"/>
              <w:cnfStyle w:val="000000000000"/>
            </w:pPr>
            <w:r>
              <w:t>250 039.91</w:t>
            </w:r>
          </w:p>
        </w:tc>
        <w:tc>
          <w:tcPr>
            <w:tcW w:w="1339" w:type="dxa"/>
          </w:tcPr>
          <w:p w:rsidR="003B0688" w:rsidRDefault="006710B7" w:rsidP="00EF2F5D">
            <w:pPr>
              <w:jc w:val="center"/>
              <w:cnfStyle w:val="000000000000"/>
            </w:pPr>
            <w:r>
              <w:t>220.77</w:t>
            </w:r>
          </w:p>
        </w:tc>
        <w:tc>
          <w:tcPr>
            <w:tcW w:w="1496" w:type="dxa"/>
          </w:tcPr>
          <w:p w:rsidR="003B0688" w:rsidRDefault="006710B7" w:rsidP="00BD726E">
            <w:pPr>
              <w:jc w:val="center"/>
              <w:cnfStyle w:val="000000000000"/>
            </w:pPr>
            <w:r>
              <w:t>250 520.95</w:t>
            </w:r>
          </w:p>
        </w:tc>
      </w:tr>
      <w:tr w:rsidR="001A196D" w:rsidTr="00A85581">
        <w:trPr>
          <w:cnfStyle w:val="000000100000"/>
        </w:trPr>
        <w:tc>
          <w:tcPr>
            <w:cnfStyle w:val="001000000000"/>
            <w:tcW w:w="1106" w:type="dxa"/>
          </w:tcPr>
          <w:p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10000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583" w:type="dxa"/>
          </w:tcPr>
          <w:p w:rsidR="003B0688" w:rsidRDefault="00F06C6D" w:rsidP="00BD726E">
            <w:pPr>
              <w:jc w:val="center"/>
              <w:cnfStyle w:val="000000100000"/>
            </w:pPr>
            <w:r w:rsidRPr="00F06C6D">
              <w:t>1</w:t>
            </w:r>
            <w:r>
              <w:t xml:space="preserve"> </w:t>
            </w:r>
            <w:r w:rsidRPr="00F06C6D">
              <w:t>478</w:t>
            </w:r>
            <w:r>
              <w:t xml:space="preserve"> </w:t>
            </w:r>
            <w:r w:rsidRPr="00F06C6D">
              <w:t>784.83</w:t>
            </w:r>
          </w:p>
        </w:tc>
        <w:tc>
          <w:tcPr>
            <w:tcW w:w="1223" w:type="dxa"/>
          </w:tcPr>
          <w:p w:rsidR="003B0688" w:rsidRDefault="00F907B2" w:rsidP="00BD726E">
            <w:pPr>
              <w:jc w:val="center"/>
              <w:cnfStyle w:val="000000100000"/>
            </w:pPr>
            <w:r>
              <w:t>558.25</w:t>
            </w:r>
          </w:p>
        </w:tc>
        <w:tc>
          <w:tcPr>
            <w:tcW w:w="1470" w:type="dxa"/>
          </w:tcPr>
          <w:p w:rsidR="003B0688" w:rsidRDefault="00EC60B7" w:rsidP="00BD726E">
            <w:pPr>
              <w:jc w:val="center"/>
              <w:cnfStyle w:val="000000100000"/>
            </w:pPr>
            <w:r>
              <w:t>1 478 811</w:t>
            </w:r>
            <w:r w:rsidR="006710B7">
              <w:t>.</w:t>
            </w:r>
            <w:r>
              <w:t>36</w:t>
            </w:r>
          </w:p>
        </w:tc>
        <w:tc>
          <w:tcPr>
            <w:tcW w:w="1339" w:type="dxa"/>
          </w:tcPr>
          <w:p w:rsidR="003B0688" w:rsidRDefault="00EC60B7" w:rsidP="00EC60B7">
            <w:pPr>
              <w:jc w:val="center"/>
              <w:cnfStyle w:val="000000100000"/>
            </w:pPr>
            <w:r>
              <w:t>600.13</w:t>
            </w:r>
          </w:p>
        </w:tc>
        <w:tc>
          <w:tcPr>
            <w:tcW w:w="1496" w:type="dxa"/>
          </w:tcPr>
          <w:p w:rsidR="003B0688" w:rsidRDefault="00EC60B7" w:rsidP="00BD726E">
            <w:pPr>
              <w:jc w:val="center"/>
              <w:cnfStyle w:val="000000100000"/>
            </w:pPr>
            <w:r>
              <w:t>1 478 891</w:t>
            </w:r>
            <w:r w:rsidR="006710B7">
              <w:t>.</w:t>
            </w:r>
            <w:r>
              <w:t>23</w:t>
            </w:r>
          </w:p>
        </w:tc>
      </w:tr>
      <w:tr w:rsidR="001A196D" w:rsidTr="00A85581">
        <w:tc>
          <w:tcPr>
            <w:cnfStyle w:val="001000000000"/>
            <w:tcW w:w="1106" w:type="dxa"/>
          </w:tcPr>
          <w:p w:rsidR="003B0688" w:rsidRDefault="003B0688" w:rsidP="00E3067A">
            <w:r>
              <w:t>4461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00000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583" w:type="dxa"/>
          </w:tcPr>
          <w:p w:rsidR="003B0688" w:rsidRDefault="00F907B2" w:rsidP="00F907B2">
            <w:pPr>
              <w:jc w:val="center"/>
              <w:cnfStyle w:val="000000000000"/>
            </w:pPr>
            <w:r>
              <w:t>5 8423 56.39</w:t>
            </w:r>
          </w:p>
        </w:tc>
        <w:tc>
          <w:tcPr>
            <w:tcW w:w="1223" w:type="dxa"/>
          </w:tcPr>
          <w:p w:rsidR="003B0688" w:rsidRDefault="00F907B2" w:rsidP="00BD726E">
            <w:pPr>
              <w:jc w:val="center"/>
              <w:cnfStyle w:val="000000000000"/>
            </w:pPr>
            <w:r>
              <w:t>600.15</w:t>
            </w:r>
          </w:p>
        </w:tc>
        <w:tc>
          <w:tcPr>
            <w:tcW w:w="1470" w:type="dxa"/>
          </w:tcPr>
          <w:p w:rsidR="003B0688" w:rsidRDefault="00DE2AAB" w:rsidP="00BD726E">
            <w:pPr>
              <w:jc w:val="center"/>
              <w:cnfStyle w:val="000000000000"/>
            </w:pPr>
            <w:r>
              <w:t>6 027 685.27</w:t>
            </w:r>
          </w:p>
        </w:tc>
        <w:tc>
          <w:tcPr>
            <w:tcW w:w="1339" w:type="dxa"/>
          </w:tcPr>
          <w:p w:rsidR="003B0688" w:rsidRDefault="00DE2AAB" w:rsidP="00EF2F5D">
            <w:pPr>
              <w:jc w:val="center"/>
              <w:cnfStyle w:val="000000000000"/>
            </w:pPr>
            <w:r>
              <w:t>558.77</w:t>
            </w:r>
          </w:p>
        </w:tc>
        <w:tc>
          <w:tcPr>
            <w:tcW w:w="1496" w:type="dxa"/>
          </w:tcPr>
          <w:p w:rsidR="003B0688" w:rsidRDefault="00DE2AAB" w:rsidP="00BD726E">
            <w:pPr>
              <w:jc w:val="center"/>
              <w:cnfStyle w:val="000000000000"/>
            </w:pPr>
            <w:r>
              <w:t>6 030 747.53</w:t>
            </w:r>
          </w:p>
        </w:tc>
      </w:tr>
      <w:tr w:rsidR="001A196D" w:rsidTr="00A85581">
        <w:trPr>
          <w:cnfStyle w:val="000000100000"/>
        </w:trPr>
        <w:tc>
          <w:tcPr>
            <w:cnfStyle w:val="001000000000"/>
            <w:tcW w:w="1106" w:type="dxa"/>
          </w:tcPr>
          <w:p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10000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583" w:type="dxa"/>
          </w:tcPr>
          <w:p w:rsidR="003B0688" w:rsidRDefault="001D6926" w:rsidP="00BD726E">
            <w:pPr>
              <w:jc w:val="center"/>
              <w:cnfStyle w:val="000000100000"/>
            </w:pPr>
            <w:r w:rsidRPr="001D6926">
              <w:t>1</w:t>
            </w:r>
            <w:r>
              <w:t xml:space="preserve"> </w:t>
            </w:r>
            <w:r w:rsidRPr="001D6926">
              <w:t>541</w:t>
            </w:r>
            <w:r>
              <w:t xml:space="preserve"> </w:t>
            </w:r>
            <w:r w:rsidRPr="001D6926">
              <w:t>800.98</w:t>
            </w:r>
          </w:p>
        </w:tc>
        <w:tc>
          <w:tcPr>
            <w:tcW w:w="1223" w:type="dxa"/>
          </w:tcPr>
          <w:p w:rsidR="003B0688" w:rsidRDefault="001D6926" w:rsidP="00BD726E">
            <w:pPr>
              <w:jc w:val="center"/>
              <w:cnfStyle w:val="000000100000"/>
            </w:pPr>
            <w:r>
              <w:t>599.9</w:t>
            </w:r>
            <w:r w:rsidR="001A196D">
              <w:t>0</w:t>
            </w:r>
          </w:p>
        </w:tc>
        <w:tc>
          <w:tcPr>
            <w:tcW w:w="1470" w:type="dxa"/>
          </w:tcPr>
          <w:p w:rsidR="003B0688" w:rsidRDefault="00DE2AAB" w:rsidP="00BD726E">
            <w:pPr>
              <w:jc w:val="center"/>
              <w:cnfStyle w:val="000000100000"/>
            </w:pPr>
            <w:r>
              <w:t>1 575 701.95</w:t>
            </w:r>
          </w:p>
        </w:tc>
        <w:tc>
          <w:tcPr>
            <w:tcW w:w="1339" w:type="dxa"/>
          </w:tcPr>
          <w:p w:rsidR="003B0688" w:rsidRDefault="00DE2AAB" w:rsidP="00EF2F5D">
            <w:pPr>
              <w:jc w:val="center"/>
              <w:cnfStyle w:val="000000100000"/>
            </w:pPr>
            <w:r>
              <w:t>600.23</w:t>
            </w:r>
          </w:p>
        </w:tc>
        <w:tc>
          <w:tcPr>
            <w:tcW w:w="1496" w:type="dxa"/>
          </w:tcPr>
          <w:p w:rsidR="003B0688" w:rsidRDefault="00DE2AAB" w:rsidP="00BD726E">
            <w:pPr>
              <w:jc w:val="center"/>
              <w:cnfStyle w:val="000000100000"/>
            </w:pPr>
            <w:r>
              <w:t>1 591 115.89</w:t>
            </w:r>
          </w:p>
        </w:tc>
      </w:tr>
      <w:tr w:rsidR="001A196D" w:rsidTr="00A85581">
        <w:tc>
          <w:tcPr>
            <w:cnfStyle w:val="001000000000"/>
            <w:tcW w:w="1106" w:type="dxa"/>
          </w:tcPr>
          <w:p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00000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583" w:type="dxa"/>
          </w:tcPr>
          <w:p w:rsidR="003B0688" w:rsidRDefault="001A196D" w:rsidP="001A196D">
            <w:pPr>
              <w:jc w:val="center"/>
              <w:cnfStyle w:val="000000000000"/>
            </w:pPr>
            <w:r w:rsidRPr="001A196D">
              <w:t>-6</w:t>
            </w:r>
            <w:r>
              <w:t xml:space="preserve"> </w:t>
            </w:r>
            <w:r w:rsidRPr="001A196D">
              <w:t>318</w:t>
            </w:r>
            <w:r>
              <w:t xml:space="preserve"> </w:t>
            </w:r>
            <w:r w:rsidRPr="001A196D">
              <w:t>212.89</w:t>
            </w:r>
          </w:p>
        </w:tc>
        <w:tc>
          <w:tcPr>
            <w:tcW w:w="1223" w:type="dxa"/>
          </w:tcPr>
          <w:p w:rsidR="003B0688" w:rsidRDefault="001A196D" w:rsidP="00BD726E">
            <w:pPr>
              <w:jc w:val="center"/>
              <w:cnfStyle w:val="000000000000"/>
            </w:pPr>
            <w:r>
              <w:t>600.10</w:t>
            </w:r>
          </w:p>
        </w:tc>
        <w:tc>
          <w:tcPr>
            <w:tcW w:w="1470" w:type="dxa"/>
          </w:tcPr>
          <w:p w:rsidR="003B0688" w:rsidRDefault="00DE2AAB" w:rsidP="00BD726E">
            <w:pPr>
              <w:jc w:val="center"/>
              <w:cnfStyle w:val="000000000000"/>
            </w:pPr>
            <w:r>
              <w:t>-3 235 085.31</w:t>
            </w:r>
          </w:p>
        </w:tc>
        <w:tc>
          <w:tcPr>
            <w:tcW w:w="1339" w:type="dxa"/>
          </w:tcPr>
          <w:p w:rsidR="003B0688" w:rsidRDefault="00A85581" w:rsidP="00EF2F5D">
            <w:pPr>
              <w:jc w:val="center"/>
              <w:cnfStyle w:val="000000000000"/>
            </w:pPr>
            <w:r>
              <w:t>600.30</w:t>
            </w:r>
          </w:p>
        </w:tc>
        <w:tc>
          <w:tcPr>
            <w:tcW w:w="1496" w:type="dxa"/>
          </w:tcPr>
          <w:p w:rsidR="003B0688" w:rsidRDefault="00A85581" w:rsidP="00BD726E">
            <w:pPr>
              <w:jc w:val="center"/>
              <w:cnfStyle w:val="000000000000"/>
            </w:pPr>
            <w:r>
              <w:t>-3 145 792.42</w:t>
            </w:r>
          </w:p>
        </w:tc>
      </w:tr>
      <w:tr w:rsidR="001A196D" w:rsidTr="00A85581">
        <w:trPr>
          <w:cnfStyle w:val="000000100000"/>
        </w:trPr>
        <w:tc>
          <w:tcPr>
            <w:cnfStyle w:val="001000000000"/>
            <w:tcW w:w="1106" w:type="dxa"/>
          </w:tcPr>
          <w:p w:rsidR="003B0688" w:rsidRDefault="003B0688" w:rsidP="00E3067A">
            <w:r>
              <w:t>33810</w:t>
            </w:r>
          </w:p>
        </w:tc>
        <w:tc>
          <w:tcPr>
            <w:tcW w:w="1105" w:type="dxa"/>
          </w:tcPr>
          <w:p w:rsidR="003B0688" w:rsidRPr="009E23FF" w:rsidRDefault="003B0688" w:rsidP="004A0CB0">
            <w:pPr>
              <w:cnfStyle w:val="00000010000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583" w:type="dxa"/>
          </w:tcPr>
          <w:p w:rsidR="003B0688" w:rsidRDefault="001A196D" w:rsidP="001A196D">
            <w:pPr>
              <w:jc w:val="center"/>
              <w:cnfStyle w:val="000000100000"/>
            </w:pPr>
            <w:r>
              <w:t>-4</w:t>
            </w:r>
            <w:r w:rsidRPr="001A196D">
              <w:t>8</w:t>
            </w:r>
            <w:r>
              <w:t xml:space="preserve"> </w:t>
            </w:r>
            <w:r w:rsidRPr="001A196D">
              <w:t>261</w:t>
            </w:r>
            <w:r>
              <w:t xml:space="preserve"> </w:t>
            </w:r>
            <w:r w:rsidRPr="001A196D">
              <w:t>363</w:t>
            </w:r>
            <w:r>
              <w:t>.83</w:t>
            </w:r>
          </w:p>
        </w:tc>
        <w:tc>
          <w:tcPr>
            <w:tcW w:w="1223" w:type="dxa"/>
          </w:tcPr>
          <w:p w:rsidR="003B0688" w:rsidRDefault="00CB5E98" w:rsidP="00BD726E">
            <w:pPr>
              <w:jc w:val="center"/>
              <w:cnfStyle w:val="000000100000"/>
            </w:pPr>
            <w:r>
              <w:t>600.40</w:t>
            </w:r>
          </w:p>
        </w:tc>
        <w:tc>
          <w:tcPr>
            <w:tcW w:w="1470" w:type="dxa"/>
          </w:tcPr>
          <w:p w:rsidR="003B0688" w:rsidRDefault="00A85581" w:rsidP="00BD726E">
            <w:pPr>
              <w:jc w:val="center"/>
              <w:cnfStyle w:val="000000100000"/>
            </w:pPr>
            <w:r>
              <w:t>2 830 880.21</w:t>
            </w:r>
          </w:p>
        </w:tc>
        <w:tc>
          <w:tcPr>
            <w:tcW w:w="1339" w:type="dxa"/>
          </w:tcPr>
          <w:p w:rsidR="003B0688" w:rsidRDefault="00A85581" w:rsidP="00EF2F5D">
            <w:pPr>
              <w:jc w:val="center"/>
              <w:cnfStyle w:val="000000100000"/>
            </w:pPr>
            <w:r>
              <w:t>600.64</w:t>
            </w:r>
          </w:p>
        </w:tc>
        <w:tc>
          <w:tcPr>
            <w:tcW w:w="1496" w:type="dxa"/>
          </w:tcPr>
          <w:p w:rsidR="003B0688" w:rsidRDefault="00A85581" w:rsidP="00BD726E">
            <w:pPr>
              <w:jc w:val="center"/>
              <w:cnfStyle w:val="000000100000"/>
            </w:pPr>
            <w:r>
              <w:t>3 735 362.06</w:t>
            </w:r>
          </w:p>
        </w:tc>
      </w:tr>
    </w:tbl>
    <w:p w:rsidR="000C6CF2" w:rsidRDefault="000C6CF2" w:rsidP="00E3067A"/>
    <w:p w:rsidR="002922B6" w:rsidRDefault="002922B6" w:rsidP="00E3067A"/>
    <w:p w:rsidR="002922B6" w:rsidRDefault="00803579" w:rsidP="00E3067A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5.9pt;margin-top:60.3pt;width:99.25pt;height:83.65pt;flip:y;z-index:251663360" o:connectortype="straight" strokeweight="2.25pt">
            <v:stroke endarrow="block" endarrowwidth="wide"/>
          </v:shape>
        </w:pict>
      </w:r>
      <w:r>
        <w:rPr>
          <w:noProof/>
          <w:lang w:eastAsia="en-AU"/>
        </w:rPr>
        <w:pict>
          <v:shape id="_x0000_s1027" type="#_x0000_t32" style="position:absolute;margin-left:39.55pt;margin-top:60.3pt;width:98.6pt;height:83.65pt;flip:x;z-index:251658240" o:connectortype="straight" strokeweight="2.25pt">
            <v:stroke endarrow="block" endarrowwidth="wide"/>
          </v:shape>
        </w:pict>
      </w:r>
      <w:r w:rsidR="002922B6" w:rsidRPr="002922B6">
        <w:rPr>
          <w:noProof/>
          <w:lang w:eastAsia="en-AU"/>
        </w:rPr>
        <w:drawing>
          <wp:inline distT="0" distB="0" distL="0" distR="0">
            <wp:extent cx="4250724" cy="684925"/>
            <wp:effectExtent l="0" t="19050" r="0" b="19925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922B6" w:rsidRDefault="00803579" w:rsidP="00E3067A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8pt;margin-top:14.65pt;width:104pt;height:58.3pt;z-index:251662336;mso-width-relative:margin;mso-height-relative:margin" stroked="f">
            <v:textbox>
              <w:txbxContent>
                <w:p w:rsidR="002922B6" w:rsidRPr="00DC379E" w:rsidRDefault="002922B6" w:rsidP="002922B6">
                  <w:pPr>
                    <w:rPr>
                      <w:b/>
                      <w:sz w:val="24"/>
                      <w:szCs w:val="24"/>
                    </w:rPr>
                  </w:pPr>
                  <w:r w:rsidRPr="00DC379E">
                    <w:rPr>
                      <w:b/>
                      <w:sz w:val="24"/>
                      <w:szCs w:val="24"/>
                    </w:rPr>
                    <w:t>Evaluate</w:t>
                  </w:r>
                  <w:r w:rsidR="00CE373E" w:rsidRPr="00DC379E">
                    <w:rPr>
                      <w:b/>
                      <w:sz w:val="24"/>
                      <w:szCs w:val="24"/>
                    </w:rPr>
                    <w:t>,</w:t>
                  </w:r>
                  <w:r w:rsidRPr="00DC379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E373E" w:rsidRPr="00DC379E">
                    <w:rPr>
                      <w:b/>
                      <w:sz w:val="24"/>
                      <w:szCs w:val="24"/>
                    </w:rPr>
                    <w:t>and then</w:t>
                  </w:r>
                  <w:r w:rsidRPr="00DC379E">
                    <w:rPr>
                      <w:b/>
                      <w:sz w:val="24"/>
                      <w:szCs w:val="24"/>
                    </w:rPr>
                    <w:t xml:space="preserve"> return to original knapsack</w:t>
                  </w:r>
                </w:p>
              </w:txbxContent>
            </v:textbox>
          </v:shape>
        </w:pict>
      </w:r>
      <w:r w:rsidRPr="00803579">
        <w:rPr>
          <w:noProof/>
          <w:lang w:val="en-US" w:eastAsia="zh-TW"/>
        </w:rPr>
        <w:pict>
          <v:shape id="_x0000_s1029" type="#_x0000_t202" style="position:absolute;margin-left:35.05pt;margin-top:7.5pt;width:55.05pt;height:21.6pt;z-index:251661312;mso-width-relative:margin;mso-height-relative:margin" stroked="f">
            <v:textbox>
              <w:txbxContent>
                <w:p w:rsidR="002922B6" w:rsidRPr="00DC379E" w:rsidRDefault="002922B6">
                  <w:pPr>
                    <w:rPr>
                      <w:b/>
                      <w:sz w:val="24"/>
                      <w:szCs w:val="24"/>
                    </w:rPr>
                  </w:pPr>
                  <w:r w:rsidRPr="00DC379E">
                    <w:rPr>
                      <w:b/>
                      <w:sz w:val="24"/>
                      <w:szCs w:val="24"/>
                    </w:rPr>
                    <w:t>Replace</w:t>
                  </w:r>
                </w:p>
              </w:txbxContent>
            </v:textbox>
          </v:shape>
        </w:pict>
      </w:r>
    </w:p>
    <w:p w:rsidR="002922B6" w:rsidRDefault="002922B6" w:rsidP="00E3067A"/>
    <w:p w:rsidR="002922B6" w:rsidRDefault="002922B6" w:rsidP="00E3067A"/>
    <w:p w:rsidR="002922B6" w:rsidRDefault="002922B6" w:rsidP="00E3067A">
      <w:r>
        <w:rPr>
          <w:noProof/>
          <w:lang w:eastAsia="en-AU"/>
        </w:rPr>
        <w:drawing>
          <wp:inline distT="0" distB="0" distL="0" distR="0">
            <wp:extent cx="4333103" cy="702035"/>
            <wp:effectExtent l="0" t="19050" r="0" b="21865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04E74" w:rsidRDefault="00504E74" w:rsidP="00E3067A"/>
    <w:tbl>
      <w:tblPr>
        <w:tblStyle w:val="LightShading-Accent11"/>
        <w:tblW w:w="9322" w:type="dxa"/>
        <w:tblLook w:val="04A0"/>
      </w:tblPr>
      <w:tblGrid>
        <w:gridCol w:w="1106"/>
        <w:gridCol w:w="1105"/>
        <w:gridCol w:w="1583"/>
        <w:gridCol w:w="1223"/>
        <w:gridCol w:w="1470"/>
        <w:gridCol w:w="1339"/>
        <w:gridCol w:w="1496"/>
      </w:tblGrid>
      <w:tr w:rsidR="003C5E5E" w:rsidTr="00D87CBF">
        <w:trPr>
          <w:cnfStyle w:val="100000000000"/>
        </w:trPr>
        <w:tc>
          <w:tcPr>
            <w:cnfStyle w:val="001000000000"/>
            <w:tcW w:w="1106" w:type="dxa"/>
          </w:tcPr>
          <w:p w:rsidR="003C5E5E" w:rsidRPr="00BD726E" w:rsidRDefault="003C5E5E" w:rsidP="00D87C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Cities</w:t>
            </w:r>
          </w:p>
        </w:tc>
        <w:tc>
          <w:tcPr>
            <w:tcW w:w="1105" w:type="dxa"/>
          </w:tcPr>
          <w:p w:rsidR="003C5E5E" w:rsidRPr="00BD726E" w:rsidRDefault="003C5E5E" w:rsidP="00D87CBF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583" w:type="dxa"/>
          </w:tcPr>
          <w:p w:rsidR="003C5E5E" w:rsidRPr="00BD726E" w:rsidRDefault="003C5E5E" w:rsidP="00D87CBF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Knapsack Seed</w:t>
            </w:r>
          </w:p>
        </w:tc>
        <w:tc>
          <w:tcPr>
            <w:tcW w:w="1223" w:type="dxa"/>
          </w:tcPr>
          <w:p w:rsidR="003C5E5E" w:rsidRPr="00BD726E" w:rsidRDefault="003C5E5E" w:rsidP="00D87CBF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TSP Choice</w:t>
            </w:r>
          </w:p>
        </w:tc>
        <w:tc>
          <w:tcPr>
            <w:tcW w:w="1470" w:type="dxa"/>
          </w:tcPr>
          <w:p w:rsidR="003C5E5E" w:rsidRPr="00BD726E" w:rsidRDefault="003C5E5E" w:rsidP="00D87CBF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Generations</w:t>
            </w:r>
          </w:p>
        </w:tc>
        <w:tc>
          <w:tcPr>
            <w:tcW w:w="1339" w:type="dxa"/>
          </w:tcPr>
          <w:p w:rsidR="003C5E5E" w:rsidRPr="00BD726E" w:rsidRDefault="003C5E5E" w:rsidP="00D87CBF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Iterations</w:t>
            </w:r>
          </w:p>
        </w:tc>
        <w:tc>
          <w:tcPr>
            <w:tcW w:w="1496" w:type="dxa"/>
          </w:tcPr>
          <w:p w:rsidR="003C5E5E" w:rsidRPr="00BD726E" w:rsidRDefault="003C5E5E" w:rsidP="00D87CBF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to be considered</w:t>
            </w:r>
          </w:p>
        </w:tc>
      </w:tr>
      <w:tr w:rsidR="00504E74" w:rsidTr="008D45D7">
        <w:trPr>
          <w:cnfStyle w:val="000000100000"/>
        </w:trPr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280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10000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ALL</w:t>
            </w:r>
          </w:p>
        </w:tc>
      </w:tr>
      <w:tr w:rsidR="00504E74" w:rsidTr="008D45D7"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280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00000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ALL</w:t>
            </w:r>
          </w:p>
        </w:tc>
      </w:tr>
      <w:tr w:rsidR="00504E74" w:rsidTr="008D45D7">
        <w:trPr>
          <w:cnfStyle w:val="000000100000"/>
        </w:trPr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280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10000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ALL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ALL</w:t>
            </w:r>
          </w:p>
        </w:tc>
      </w:tr>
      <w:tr w:rsidR="00504E74" w:rsidTr="008D45D7"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4461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00000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ALL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ALL</w:t>
            </w:r>
          </w:p>
        </w:tc>
      </w:tr>
      <w:tr w:rsidR="00504E74" w:rsidTr="008D45D7">
        <w:trPr>
          <w:cnfStyle w:val="000000100000"/>
        </w:trPr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4461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10000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ALL</w:t>
            </w:r>
          </w:p>
        </w:tc>
      </w:tr>
      <w:tr w:rsidR="00504E74" w:rsidTr="008D45D7"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4461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00000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25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ALL</w:t>
            </w:r>
          </w:p>
        </w:tc>
      </w:tr>
      <w:tr w:rsidR="00504E74" w:rsidTr="008D45D7">
        <w:trPr>
          <w:cnfStyle w:val="000000100000"/>
        </w:trPr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33810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10000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496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7500 Good</w:t>
            </w:r>
          </w:p>
          <w:p w:rsidR="00385BE1" w:rsidRDefault="00385BE1" w:rsidP="00D87CBF">
            <w:pPr>
              <w:jc w:val="center"/>
              <w:cnfStyle w:val="000000100000"/>
            </w:pPr>
            <w:r>
              <w:t>2500 Random</w:t>
            </w:r>
          </w:p>
        </w:tc>
      </w:tr>
      <w:tr w:rsidR="00504E74" w:rsidTr="008D45D7"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33810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00000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96" w:type="dxa"/>
            <w:vAlign w:val="center"/>
          </w:tcPr>
          <w:p w:rsidR="00385BE1" w:rsidRDefault="00385BE1" w:rsidP="00385BE1">
            <w:pPr>
              <w:jc w:val="center"/>
              <w:cnfStyle w:val="000000000000"/>
            </w:pPr>
            <w:r>
              <w:t>2000 Good</w:t>
            </w:r>
          </w:p>
          <w:p w:rsidR="00504E74" w:rsidRDefault="00385BE1" w:rsidP="00385BE1">
            <w:pPr>
              <w:jc w:val="center"/>
              <w:cnfStyle w:val="000000000000"/>
            </w:pPr>
            <w:r>
              <w:t>500 Random</w:t>
            </w:r>
          </w:p>
        </w:tc>
      </w:tr>
      <w:tr w:rsidR="00504E74" w:rsidTr="008D45D7">
        <w:trPr>
          <w:cnfStyle w:val="000000100000"/>
        </w:trPr>
        <w:tc>
          <w:tcPr>
            <w:cnfStyle w:val="001000000000"/>
            <w:tcW w:w="1106" w:type="dxa"/>
            <w:vAlign w:val="center"/>
          </w:tcPr>
          <w:p w:rsidR="00504E74" w:rsidRDefault="00504E74" w:rsidP="00D87CBF">
            <w:r>
              <w:t>33810</w:t>
            </w:r>
          </w:p>
        </w:tc>
        <w:tc>
          <w:tcPr>
            <w:tcW w:w="1105" w:type="dxa"/>
            <w:vAlign w:val="center"/>
          </w:tcPr>
          <w:p w:rsidR="00504E74" w:rsidRPr="009E23FF" w:rsidRDefault="00504E74" w:rsidP="00D87CBF">
            <w:pPr>
              <w:cnfStyle w:val="00000010000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58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223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70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339" w:type="dxa"/>
            <w:vAlign w:val="center"/>
          </w:tcPr>
          <w:p w:rsidR="00504E74" w:rsidRDefault="00385BE1" w:rsidP="00D87CBF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496" w:type="dxa"/>
            <w:vAlign w:val="center"/>
          </w:tcPr>
          <w:p w:rsidR="00385BE1" w:rsidRDefault="00385BE1" w:rsidP="00385BE1">
            <w:pPr>
              <w:jc w:val="center"/>
              <w:cnfStyle w:val="000000100000"/>
            </w:pPr>
            <w:r>
              <w:t>2000 Good</w:t>
            </w:r>
          </w:p>
          <w:p w:rsidR="00504E74" w:rsidRDefault="00385BE1" w:rsidP="00385BE1">
            <w:pPr>
              <w:jc w:val="center"/>
              <w:cnfStyle w:val="000000100000"/>
            </w:pPr>
            <w:r>
              <w:t>500 Random</w:t>
            </w:r>
          </w:p>
        </w:tc>
      </w:tr>
    </w:tbl>
    <w:p w:rsidR="00504E74" w:rsidRDefault="00504E74" w:rsidP="007C162E"/>
    <w:tbl>
      <w:tblPr>
        <w:tblStyle w:val="LightShading-Accent11"/>
        <w:tblW w:w="7905" w:type="dxa"/>
        <w:tblLook w:val="04A0"/>
      </w:tblPr>
      <w:tblGrid>
        <w:gridCol w:w="1055"/>
        <w:gridCol w:w="1093"/>
        <w:gridCol w:w="1919"/>
        <w:gridCol w:w="1919"/>
        <w:gridCol w:w="1919"/>
      </w:tblGrid>
      <w:tr w:rsidR="002341DC" w:rsidTr="002341DC">
        <w:trPr>
          <w:cnfStyle w:val="100000000000"/>
        </w:trPr>
        <w:tc>
          <w:tcPr>
            <w:cnfStyle w:val="001000000000"/>
            <w:tcW w:w="996" w:type="dxa"/>
          </w:tcPr>
          <w:p w:rsidR="002341DC" w:rsidRPr="00BD726E" w:rsidRDefault="002341DC" w:rsidP="008077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Cities</w:t>
            </w:r>
          </w:p>
        </w:tc>
        <w:tc>
          <w:tcPr>
            <w:tcW w:w="1033" w:type="dxa"/>
          </w:tcPr>
          <w:p w:rsidR="002341DC" w:rsidRPr="00BD726E" w:rsidRDefault="002341DC" w:rsidP="008077C3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</w:t>
            </w:r>
          </w:p>
        </w:tc>
        <w:tc>
          <w:tcPr>
            <w:tcW w:w="1814" w:type="dxa"/>
          </w:tcPr>
          <w:p w:rsidR="002341DC" w:rsidRPr="00BD726E" w:rsidRDefault="002341DC" w:rsidP="008077C3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</w:t>
            </w:r>
          </w:p>
        </w:tc>
        <w:tc>
          <w:tcPr>
            <w:tcW w:w="1814" w:type="dxa"/>
          </w:tcPr>
          <w:p w:rsidR="002341DC" w:rsidRPr="00BD726E" w:rsidRDefault="002341DC" w:rsidP="008077C3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</w:t>
            </w:r>
          </w:p>
        </w:tc>
        <w:tc>
          <w:tcPr>
            <w:tcW w:w="1814" w:type="dxa"/>
          </w:tcPr>
          <w:p w:rsidR="002341DC" w:rsidRPr="00BD726E" w:rsidRDefault="002341DC" w:rsidP="008077C3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Alec</w:t>
            </w:r>
          </w:p>
        </w:tc>
      </w:tr>
      <w:tr w:rsidR="002341DC" w:rsidTr="002341DC">
        <w:trPr>
          <w:cnfStyle w:val="000000100000"/>
        </w:trPr>
        <w:tc>
          <w:tcPr>
            <w:cnfStyle w:val="001000000000"/>
            <w:tcW w:w="996" w:type="dxa"/>
          </w:tcPr>
          <w:p w:rsidR="002341DC" w:rsidRDefault="002341DC" w:rsidP="008077C3">
            <w:r>
              <w:t>280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100000"/>
              <w:rPr>
                <w:b/>
              </w:rPr>
            </w:pPr>
            <w:r>
              <w:rPr>
                <w:b/>
              </w:rPr>
              <w:t>279</w:t>
            </w:r>
          </w:p>
        </w:tc>
        <w:tc>
          <w:tcPr>
            <w:tcW w:w="1814" w:type="dxa"/>
          </w:tcPr>
          <w:p w:rsidR="002341DC" w:rsidRDefault="002341DC" w:rsidP="002341DC">
            <w:pPr>
              <w:jc w:val="center"/>
              <w:cnfStyle w:val="000000100000"/>
            </w:pPr>
            <w:r>
              <w:t>2 336.46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5 085.01</w:t>
            </w:r>
          </w:p>
        </w:tc>
      </w:tr>
      <w:tr w:rsidR="002341DC" w:rsidTr="002341DC">
        <w:tc>
          <w:tcPr>
            <w:cnfStyle w:val="001000000000"/>
            <w:tcW w:w="996" w:type="dxa"/>
          </w:tcPr>
          <w:p w:rsidR="002341DC" w:rsidRDefault="002341DC" w:rsidP="008077C3">
            <w:r>
              <w:t>280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000000"/>
              <w:rPr>
                <w:b/>
              </w:rPr>
            </w:pPr>
            <w:r>
              <w:rPr>
                <w:b/>
              </w:rPr>
              <w:t>1395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000000"/>
            </w:pPr>
            <w:r>
              <w:t>-260 949.38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0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-183 787.21</w:t>
            </w:r>
          </w:p>
        </w:tc>
      </w:tr>
      <w:tr w:rsidR="002341DC" w:rsidTr="002341DC">
        <w:trPr>
          <w:cnfStyle w:val="000000100000"/>
        </w:trPr>
        <w:tc>
          <w:tcPr>
            <w:cnfStyle w:val="001000000000"/>
            <w:tcW w:w="996" w:type="dxa"/>
          </w:tcPr>
          <w:p w:rsidR="002341DC" w:rsidRDefault="002341DC" w:rsidP="008077C3">
            <w:r>
              <w:t>280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100000"/>
              <w:rPr>
                <w:b/>
              </w:rPr>
            </w:pPr>
            <w:r>
              <w:rPr>
                <w:b/>
              </w:rPr>
              <w:t>2790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  <w:r>
              <w:t>-735 902.37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-532 722.87</w:t>
            </w:r>
          </w:p>
        </w:tc>
      </w:tr>
      <w:tr w:rsidR="002341DC" w:rsidTr="002341DC">
        <w:tc>
          <w:tcPr>
            <w:cnfStyle w:val="001000000000"/>
            <w:tcW w:w="996" w:type="dxa"/>
          </w:tcPr>
          <w:p w:rsidR="002341DC" w:rsidRDefault="002341DC" w:rsidP="008077C3">
            <w:r>
              <w:t>4461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000000"/>
              <w:rPr>
                <w:b/>
              </w:rPr>
            </w:pPr>
            <w:r>
              <w:rPr>
                <w:b/>
              </w:rPr>
              <w:t>4460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0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-6 926 291.15</w:t>
            </w:r>
          </w:p>
        </w:tc>
      </w:tr>
      <w:tr w:rsidR="002341DC" w:rsidTr="002341DC">
        <w:trPr>
          <w:cnfStyle w:val="000000100000"/>
        </w:trPr>
        <w:tc>
          <w:tcPr>
            <w:cnfStyle w:val="001000000000"/>
            <w:tcW w:w="996" w:type="dxa"/>
          </w:tcPr>
          <w:p w:rsidR="002341DC" w:rsidRDefault="002341DC" w:rsidP="008077C3">
            <w:r>
              <w:t>4461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100000"/>
              <w:rPr>
                <w:b/>
              </w:rPr>
            </w:pPr>
            <w:r>
              <w:rPr>
                <w:b/>
              </w:rPr>
              <w:t>22300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-86 709 837.37</w:t>
            </w:r>
          </w:p>
        </w:tc>
      </w:tr>
      <w:tr w:rsidR="002341DC" w:rsidTr="002341DC">
        <w:tc>
          <w:tcPr>
            <w:cnfStyle w:val="001000000000"/>
            <w:tcW w:w="996" w:type="dxa"/>
          </w:tcPr>
          <w:p w:rsidR="002341DC" w:rsidRDefault="002341DC" w:rsidP="008077C3">
            <w:r>
              <w:t>4461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000000"/>
              <w:rPr>
                <w:b/>
              </w:rPr>
            </w:pPr>
            <w:r>
              <w:rPr>
                <w:b/>
              </w:rPr>
              <w:t>44600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0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N/A</w:t>
            </w:r>
          </w:p>
        </w:tc>
      </w:tr>
      <w:tr w:rsidR="002341DC" w:rsidTr="002341DC">
        <w:trPr>
          <w:cnfStyle w:val="000000100000"/>
        </w:trPr>
        <w:tc>
          <w:tcPr>
            <w:cnfStyle w:val="001000000000"/>
            <w:tcW w:w="996" w:type="dxa"/>
          </w:tcPr>
          <w:p w:rsidR="002341DC" w:rsidRDefault="002341DC" w:rsidP="008077C3">
            <w:r>
              <w:t>33810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100000"/>
              <w:rPr>
                <w:b/>
              </w:rPr>
            </w:pPr>
            <w:r>
              <w:rPr>
                <w:b/>
              </w:rPr>
              <w:t>33809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N/A</w:t>
            </w:r>
          </w:p>
        </w:tc>
      </w:tr>
      <w:tr w:rsidR="002341DC" w:rsidTr="002341DC">
        <w:tc>
          <w:tcPr>
            <w:cnfStyle w:val="001000000000"/>
            <w:tcW w:w="996" w:type="dxa"/>
          </w:tcPr>
          <w:p w:rsidR="002341DC" w:rsidRDefault="002341DC" w:rsidP="008077C3">
            <w:r>
              <w:t>33810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000000"/>
              <w:rPr>
                <w:b/>
              </w:rPr>
            </w:pPr>
            <w:r>
              <w:rPr>
                <w:b/>
              </w:rPr>
              <w:t>169045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0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000000"/>
            </w:pPr>
            <w:r>
              <w:t>N/A</w:t>
            </w:r>
          </w:p>
        </w:tc>
      </w:tr>
      <w:tr w:rsidR="002341DC" w:rsidTr="002341DC">
        <w:trPr>
          <w:cnfStyle w:val="000000100000"/>
        </w:trPr>
        <w:tc>
          <w:tcPr>
            <w:cnfStyle w:val="001000000000"/>
            <w:tcW w:w="996" w:type="dxa"/>
          </w:tcPr>
          <w:p w:rsidR="002341DC" w:rsidRDefault="002341DC" w:rsidP="008077C3">
            <w:r>
              <w:t>33810</w:t>
            </w:r>
          </w:p>
        </w:tc>
        <w:tc>
          <w:tcPr>
            <w:tcW w:w="1033" w:type="dxa"/>
          </w:tcPr>
          <w:p w:rsidR="002341DC" w:rsidRPr="009E23FF" w:rsidRDefault="002341DC" w:rsidP="008077C3">
            <w:pPr>
              <w:cnfStyle w:val="000000100000"/>
              <w:rPr>
                <w:b/>
              </w:rPr>
            </w:pPr>
            <w:r>
              <w:rPr>
                <w:b/>
              </w:rPr>
              <w:t>338090</w:t>
            </w: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N/A</w:t>
            </w:r>
          </w:p>
        </w:tc>
        <w:tc>
          <w:tcPr>
            <w:tcW w:w="1814" w:type="dxa"/>
          </w:tcPr>
          <w:p w:rsidR="002341DC" w:rsidRDefault="002341DC" w:rsidP="008077C3">
            <w:pPr>
              <w:jc w:val="center"/>
              <w:cnfStyle w:val="000000100000"/>
            </w:pPr>
          </w:p>
        </w:tc>
        <w:tc>
          <w:tcPr>
            <w:tcW w:w="1814" w:type="dxa"/>
          </w:tcPr>
          <w:p w:rsidR="002341DC" w:rsidRDefault="001B4BFD" w:rsidP="008077C3">
            <w:pPr>
              <w:jc w:val="center"/>
              <w:cnfStyle w:val="000000100000"/>
            </w:pPr>
            <w:r>
              <w:t>N/A</w:t>
            </w:r>
          </w:p>
        </w:tc>
      </w:tr>
    </w:tbl>
    <w:p w:rsidR="002341DC" w:rsidRDefault="002341DC" w:rsidP="007C162E"/>
    <w:p w:rsidR="00946D0D" w:rsidRDefault="00946D0D" w:rsidP="007C162E"/>
    <w:p w:rsidR="00946D0D" w:rsidRDefault="00946D0D" w:rsidP="007C162E"/>
    <w:sectPr w:rsidR="00946D0D" w:rsidSect="001F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D646E"/>
    <w:multiLevelType w:val="hybridMultilevel"/>
    <w:tmpl w:val="46B60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C0F63"/>
    <w:rsid w:val="0000495C"/>
    <w:rsid w:val="00012B58"/>
    <w:rsid w:val="00036862"/>
    <w:rsid w:val="00075645"/>
    <w:rsid w:val="0008171F"/>
    <w:rsid w:val="000C5E0C"/>
    <w:rsid w:val="000C6CF2"/>
    <w:rsid w:val="001528F3"/>
    <w:rsid w:val="0017729E"/>
    <w:rsid w:val="00186EBB"/>
    <w:rsid w:val="00191D54"/>
    <w:rsid w:val="00197B90"/>
    <w:rsid w:val="001A196D"/>
    <w:rsid w:val="001B4BFD"/>
    <w:rsid w:val="001D6926"/>
    <w:rsid w:val="001F71EF"/>
    <w:rsid w:val="00220264"/>
    <w:rsid w:val="002221F5"/>
    <w:rsid w:val="002341DC"/>
    <w:rsid w:val="0025436F"/>
    <w:rsid w:val="00255264"/>
    <w:rsid w:val="00264F43"/>
    <w:rsid w:val="0027186E"/>
    <w:rsid w:val="00272441"/>
    <w:rsid w:val="002758B8"/>
    <w:rsid w:val="002922B6"/>
    <w:rsid w:val="002947B4"/>
    <w:rsid w:val="002B3F7C"/>
    <w:rsid w:val="00364094"/>
    <w:rsid w:val="00385BE1"/>
    <w:rsid w:val="003A2480"/>
    <w:rsid w:val="003A25C8"/>
    <w:rsid w:val="003B0688"/>
    <w:rsid w:val="003C5E5E"/>
    <w:rsid w:val="00443DDC"/>
    <w:rsid w:val="004859E0"/>
    <w:rsid w:val="004A0CB0"/>
    <w:rsid w:val="004F50BF"/>
    <w:rsid w:val="004F7071"/>
    <w:rsid w:val="00504E74"/>
    <w:rsid w:val="00522FB8"/>
    <w:rsid w:val="00533A92"/>
    <w:rsid w:val="0053461A"/>
    <w:rsid w:val="00555F95"/>
    <w:rsid w:val="005663EC"/>
    <w:rsid w:val="0058198F"/>
    <w:rsid w:val="005B1CBF"/>
    <w:rsid w:val="005F0848"/>
    <w:rsid w:val="006201F8"/>
    <w:rsid w:val="006710B7"/>
    <w:rsid w:val="00672D1F"/>
    <w:rsid w:val="006E246C"/>
    <w:rsid w:val="007C162E"/>
    <w:rsid w:val="007C1A43"/>
    <w:rsid w:val="00803579"/>
    <w:rsid w:val="008B532E"/>
    <w:rsid w:val="008D45D7"/>
    <w:rsid w:val="008D78C6"/>
    <w:rsid w:val="009450AE"/>
    <w:rsid w:val="00946D0D"/>
    <w:rsid w:val="00965B2F"/>
    <w:rsid w:val="009830AD"/>
    <w:rsid w:val="009D56F1"/>
    <w:rsid w:val="009E23FF"/>
    <w:rsid w:val="00A85581"/>
    <w:rsid w:val="00AC0F63"/>
    <w:rsid w:val="00AF6FAD"/>
    <w:rsid w:val="00B13044"/>
    <w:rsid w:val="00B16339"/>
    <w:rsid w:val="00BD6FB8"/>
    <w:rsid w:val="00BD726E"/>
    <w:rsid w:val="00C4381D"/>
    <w:rsid w:val="00CB5E98"/>
    <w:rsid w:val="00CE373E"/>
    <w:rsid w:val="00DC379E"/>
    <w:rsid w:val="00DD723E"/>
    <w:rsid w:val="00DE2AAB"/>
    <w:rsid w:val="00E3067A"/>
    <w:rsid w:val="00EC0B84"/>
    <w:rsid w:val="00EC60B7"/>
    <w:rsid w:val="00ED40A1"/>
    <w:rsid w:val="00F06C6D"/>
    <w:rsid w:val="00F54F29"/>
    <w:rsid w:val="00F75DFA"/>
    <w:rsid w:val="00F81AAF"/>
    <w:rsid w:val="00F907B2"/>
    <w:rsid w:val="00FC1758"/>
    <w:rsid w:val="00FD2ED1"/>
    <w:rsid w:val="00FE5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F63"/>
    <w:pPr>
      <w:ind w:left="720"/>
      <w:contextualSpacing/>
    </w:pPr>
  </w:style>
  <w:style w:type="table" w:styleId="TableGrid">
    <w:name w:val="Table Grid"/>
    <w:basedOn w:val="TableNormal"/>
    <w:uiPriority w:val="59"/>
    <w:rsid w:val="004F5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F50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0C7EB-2B07-4C4B-A542-37E792D10B56}" type="doc">
      <dgm:prSet loTypeId="urn:microsoft.com/office/officeart/2005/8/layout/default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3F0B2E8F-7420-4373-8D75-AE556B6DB9BD}">
      <dgm:prSet phldrT="[Text]" custT="1"/>
      <dgm:spPr/>
      <dgm:t>
        <a:bodyPr/>
        <a:lstStyle/>
        <a:p>
          <a:pPr algn="ctr"/>
          <a:r>
            <a:rPr lang="en-AU" sz="1600" b="1"/>
            <a:t>New Item</a:t>
          </a:r>
        </a:p>
      </dgm:t>
    </dgm:pt>
    <dgm:pt modelId="{4FD6D08A-87FA-4780-8E58-BE4C48429E71}" type="parTrans" cxnId="{E0CE1C5F-0E04-4E3C-9593-4DA02A2F4516}">
      <dgm:prSet/>
      <dgm:spPr/>
      <dgm:t>
        <a:bodyPr/>
        <a:lstStyle/>
        <a:p>
          <a:pPr algn="ctr"/>
          <a:endParaRPr lang="en-AU"/>
        </a:p>
      </dgm:t>
    </dgm:pt>
    <dgm:pt modelId="{CA7CA227-B3A6-44CC-9873-CCC91452407A}" type="sibTrans" cxnId="{E0CE1C5F-0E04-4E3C-9593-4DA02A2F4516}">
      <dgm:prSet/>
      <dgm:spPr/>
      <dgm:t>
        <a:bodyPr/>
        <a:lstStyle/>
        <a:p>
          <a:pPr algn="ctr"/>
          <a:endParaRPr lang="en-AU"/>
        </a:p>
      </dgm:t>
    </dgm:pt>
    <dgm:pt modelId="{B6391123-FE53-4FCE-997A-996C6BB01FA1}" type="pres">
      <dgm:prSet presAssocID="{80C0C7EB-2B07-4C4B-A542-37E792D10B5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DD86203D-9382-49C6-87FA-CEFFD2A9E7CB}" type="pres">
      <dgm:prSet presAssocID="{3F0B2E8F-7420-4373-8D75-AE556B6DB9BD}" presName="node" presStyleLbl="node1" presStyleIdx="0" presStyleCnt="1" custLinFactNeighborX="3961" custLinFactNeighborY="119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E0CE1C5F-0E04-4E3C-9593-4DA02A2F4516}" srcId="{80C0C7EB-2B07-4C4B-A542-37E792D10B56}" destId="{3F0B2E8F-7420-4373-8D75-AE556B6DB9BD}" srcOrd="0" destOrd="0" parTransId="{4FD6D08A-87FA-4780-8E58-BE4C48429E71}" sibTransId="{CA7CA227-B3A6-44CC-9873-CCC91452407A}"/>
    <dgm:cxn modelId="{1966A8C2-959F-45F9-A9EF-D665809BC8F7}" type="presOf" srcId="{80C0C7EB-2B07-4C4B-A542-37E792D10B56}" destId="{B6391123-FE53-4FCE-997A-996C6BB01FA1}" srcOrd="0" destOrd="0" presId="urn:microsoft.com/office/officeart/2005/8/layout/default"/>
    <dgm:cxn modelId="{D38E07E6-00CA-49F7-BF74-AF9441BE59CE}" type="presOf" srcId="{3F0B2E8F-7420-4373-8D75-AE556B6DB9BD}" destId="{DD86203D-9382-49C6-87FA-CEFFD2A9E7CB}" srcOrd="0" destOrd="0" presId="urn:microsoft.com/office/officeart/2005/8/layout/default"/>
    <dgm:cxn modelId="{65ABF41A-F144-4479-A016-E1C97EAEA24B}" type="presParOf" srcId="{B6391123-FE53-4FCE-997A-996C6BB01FA1}" destId="{DD86203D-9382-49C6-87FA-CEFFD2A9E7CB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C0C7EB-2B07-4C4B-A542-37E792D10B56}" type="doc">
      <dgm:prSet loTypeId="urn:microsoft.com/office/officeart/2005/8/layout/default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3F0B2E8F-7420-4373-8D75-AE556B6DB9BD}">
      <dgm:prSet phldrT="[Text]" custT="1"/>
      <dgm:spPr/>
      <dgm:t>
        <a:bodyPr/>
        <a:lstStyle/>
        <a:p>
          <a:r>
            <a:rPr lang="en-AU" sz="1600" b="1"/>
            <a:t>Item 1</a:t>
          </a:r>
        </a:p>
      </dgm:t>
    </dgm:pt>
    <dgm:pt modelId="{4FD6D08A-87FA-4780-8E58-BE4C48429E71}" type="parTrans" cxnId="{E0CE1C5F-0E04-4E3C-9593-4DA02A2F4516}">
      <dgm:prSet/>
      <dgm:spPr/>
      <dgm:t>
        <a:bodyPr/>
        <a:lstStyle/>
        <a:p>
          <a:endParaRPr lang="en-AU"/>
        </a:p>
      </dgm:t>
    </dgm:pt>
    <dgm:pt modelId="{CA7CA227-B3A6-44CC-9873-CCC91452407A}" type="sibTrans" cxnId="{E0CE1C5F-0E04-4E3C-9593-4DA02A2F4516}">
      <dgm:prSet/>
      <dgm:spPr/>
      <dgm:t>
        <a:bodyPr/>
        <a:lstStyle/>
        <a:p>
          <a:endParaRPr lang="en-AU"/>
        </a:p>
      </dgm:t>
    </dgm:pt>
    <dgm:pt modelId="{97A893A3-7BB9-41C6-812F-7BFE4F32972E}">
      <dgm:prSet phldrT="[Text]" custT="1"/>
      <dgm:spPr/>
      <dgm:t>
        <a:bodyPr/>
        <a:lstStyle/>
        <a:p>
          <a:r>
            <a:rPr lang="en-AU" sz="1600" b="1"/>
            <a:t>Item 2</a:t>
          </a:r>
        </a:p>
      </dgm:t>
    </dgm:pt>
    <dgm:pt modelId="{1CC8D3B5-5996-4E24-AEDD-017F5549D82A}" type="parTrans" cxnId="{4D35709D-1089-4CF4-A83A-BA1A1B008B20}">
      <dgm:prSet/>
      <dgm:spPr/>
      <dgm:t>
        <a:bodyPr/>
        <a:lstStyle/>
        <a:p>
          <a:endParaRPr lang="en-AU"/>
        </a:p>
      </dgm:t>
    </dgm:pt>
    <dgm:pt modelId="{7180EF6A-9A6D-4BD9-AF24-97FD03EA2E89}" type="sibTrans" cxnId="{4D35709D-1089-4CF4-A83A-BA1A1B008B20}">
      <dgm:prSet/>
      <dgm:spPr/>
      <dgm:t>
        <a:bodyPr/>
        <a:lstStyle/>
        <a:p>
          <a:endParaRPr lang="en-AU"/>
        </a:p>
      </dgm:t>
    </dgm:pt>
    <dgm:pt modelId="{5EAF5E44-6462-4996-973E-D019EE7EA396}">
      <dgm:prSet phldrT="[Text]" custT="1"/>
      <dgm:spPr/>
      <dgm:t>
        <a:bodyPr/>
        <a:lstStyle/>
        <a:p>
          <a:r>
            <a:rPr lang="en-AU" sz="1600" b="1"/>
            <a:t>Item 3</a:t>
          </a:r>
        </a:p>
      </dgm:t>
    </dgm:pt>
    <dgm:pt modelId="{FB83FFE7-98C2-4137-9AB1-0D697C81B6A0}" type="parTrans" cxnId="{8D18BE18-9583-4736-B04A-5420DC52BD9F}">
      <dgm:prSet/>
      <dgm:spPr/>
      <dgm:t>
        <a:bodyPr/>
        <a:lstStyle/>
        <a:p>
          <a:endParaRPr lang="en-AU"/>
        </a:p>
      </dgm:t>
    </dgm:pt>
    <dgm:pt modelId="{DF26E66F-0DA8-46EE-906F-FEA2E6033276}" type="sibTrans" cxnId="{8D18BE18-9583-4736-B04A-5420DC52BD9F}">
      <dgm:prSet/>
      <dgm:spPr/>
      <dgm:t>
        <a:bodyPr/>
        <a:lstStyle/>
        <a:p>
          <a:endParaRPr lang="en-AU"/>
        </a:p>
      </dgm:t>
    </dgm:pt>
    <dgm:pt modelId="{B6391123-FE53-4FCE-997A-996C6BB01FA1}" type="pres">
      <dgm:prSet presAssocID="{80C0C7EB-2B07-4C4B-A542-37E792D10B5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DD86203D-9382-49C6-87FA-CEFFD2A9E7CB}" type="pres">
      <dgm:prSet presAssocID="{3F0B2E8F-7420-4373-8D75-AE556B6DB9B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25841EA8-D1AD-4096-BF38-0C676662D720}" type="pres">
      <dgm:prSet presAssocID="{CA7CA227-B3A6-44CC-9873-CCC91452407A}" presName="sibTrans" presStyleCnt="0"/>
      <dgm:spPr/>
    </dgm:pt>
    <dgm:pt modelId="{58C57FF1-C844-419E-B3EA-E0BE19D0D22B}" type="pres">
      <dgm:prSet presAssocID="{97A893A3-7BB9-41C6-812F-7BFE4F32972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1BBED9A-821E-4ECB-9CED-5A001DC772C4}" type="pres">
      <dgm:prSet presAssocID="{7180EF6A-9A6D-4BD9-AF24-97FD03EA2E89}" presName="sibTrans" presStyleCnt="0"/>
      <dgm:spPr/>
    </dgm:pt>
    <dgm:pt modelId="{DBF7C1C4-93D4-425E-8AE4-164370A4FD10}" type="pres">
      <dgm:prSet presAssocID="{5EAF5E44-6462-4996-973E-D019EE7EA39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D5EFA03C-41BC-4629-A95C-4A4802BC7117}" type="presOf" srcId="{97A893A3-7BB9-41C6-812F-7BFE4F32972E}" destId="{58C57FF1-C844-419E-B3EA-E0BE19D0D22B}" srcOrd="0" destOrd="0" presId="urn:microsoft.com/office/officeart/2005/8/layout/default"/>
    <dgm:cxn modelId="{069A3197-D7CA-4F80-96B5-16679D80BF72}" type="presOf" srcId="{5EAF5E44-6462-4996-973E-D019EE7EA396}" destId="{DBF7C1C4-93D4-425E-8AE4-164370A4FD10}" srcOrd="0" destOrd="0" presId="urn:microsoft.com/office/officeart/2005/8/layout/default"/>
    <dgm:cxn modelId="{E0CE1C5F-0E04-4E3C-9593-4DA02A2F4516}" srcId="{80C0C7EB-2B07-4C4B-A542-37E792D10B56}" destId="{3F0B2E8F-7420-4373-8D75-AE556B6DB9BD}" srcOrd="0" destOrd="0" parTransId="{4FD6D08A-87FA-4780-8E58-BE4C48429E71}" sibTransId="{CA7CA227-B3A6-44CC-9873-CCC91452407A}"/>
    <dgm:cxn modelId="{C11A1AA7-7A1D-484D-83F5-D57C6D564474}" type="presOf" srcId="{3F0B2E8F-7420-4373-8D75-AE556B6DB9BD}" destId="{DD86203D-9382-49C6-87FA-CEFFD2A9E7CB}" srcOrd="0" destOrd="0" presId="urn:microsoft.com/office/officeart/2005/8/layout/default"/>
    <dgm:cxn modelId="{4D35709D-1089-4CF4-A83A-BA1A1B008B20}" srcId="{80C0C7EB-2B07-4C4B-A542-37E792D10B56}" destId="{97A893A3-7BB9-41C6-812F-7BFE4F32972E}" srcOrd="1" destOrd="0" parTransId="{1CC8D3B5-5996-4E24-AEDD-017F5549D82A}" sibTransId="{7180EF6A-9A6D-4BD9-AF24-97FD03EA2E89}"/>
    <dgm:cxn modelId="{8D18BE18-9583-4736-B04A-5420DC52BD9F}" srcId="{80C0C7EB-2B07-4C4B-A542-37E792D10B56}" destId="{5EAF5E44-6462-4996-973E-D019EE7EA396}" srcOrd="2" destOrd="0" parTransId="{FB83FFE7-98C2-4137-9AB1-0D697C81B6A0}" sibTransId="{DF26E66F-0DA8-46EE-906F-FEA2E6033276}"/>
    <dgm:cxn modelId="{69EB7FB9-802F-4FFA-BE8F-FED9DDC8679C}" type="presOf" srcId="{80C0C7EB-2B07-4C4B-A542-37E792D10B56}" destId="{B6391123-FE53-4FCE-997A-996C6BB01FA1}" srcOrd="0" destOrd="0" presId="urn:microsoft.com/office/officeart/2005/8/layout/default"/>
    <dgm:cxn modelId="{FDA4FDC9-529A-4AF0-8F9E-3B6B97B9821F}" type="presParOf" srcId="{B6391123-FE53-4FCE-997A-996C6BB01FA1}" destId="{DD86203D-9382-49C6-87FA-CEFFD2A9E7CB}" srcOrd="0" destOrd="0" presId="urn:microsoft.com/office/officeart/2005/8/layout/default"/>
    <dgm:cxn modelId="{4176F1E7-ED0E-464E-90D1-10D1866D4C83}" type="presParOf" srcId="{B6391123-FE53-4FCE-997A-996C6BB01FA1}" destId="{25841EA8-D1AD-4096-BF38-0C676662D720}" srcOrd="1" destOrd="0" presId="urn:microsoft.com/office/officeart/2005/8/layout/default"/>
    <dgm:cxn modelId="{82214B1E-7389-4ABB-9A43-9024638349A4}" type="presParOf" srcId="{B6391123-FE53-4FCE-997A-996C6BB01FA1}" destId="{58C57FF1-C844-419E-B3EA-E0BE19D0D22B}" srcOrd="2" destOrd="0" presId="urn:microsoft.com/office/officeart/2005/8/layout/default"/>
    <dgm:cxn modelId="{F86EDB5B-6B6B-4AC5-A495-E7965E1F7520}" type="presParOf" srcId="{B6391123-FE53-4FCE-997A-996C6BB01FA1}" destId="{D1BBED9A-821E-4ECB-9CED-5A001DC772C4}" srcOrd="3" destOrd="0" presId="urn:microsoft.com/office/officeart/2005/8/layout/default"/>
    <dgm:cxn modelId="{64EA49F6-0527-41C1-85F1-8636F0DFD912}" type="presParOf" srcId="{B6391123-FE53-4FCE-997A-996C6BB01FA1}" destId="{DBF7C1C4-93D4-425E-8AE4-164370A4FD10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86203D-9382-49C6-87FA-CEFFD2A9E7CB}">
      <dsp:nvSpPr>
        <dsp:cNvPr id="0" name=""/>
        <dsp:cNvSpPr/>
      </dsp:nvSpPr>
      <dsp:spPr>
        <a:xfrm>
          <a:off x="1600758" y="1239"/>
          <a:ext cx="1139476" cy="6836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New Item</a:t>
          </a:r>
        </a:p>
      </dsp:txBody>
      <dsp:txXfrm>
        <a:off x="1600758" y="1239"/>
        <a:ext cx="1139476" cy="68368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86203D-9382-49C6-87FA-CEFFD2A9E7CB}">
      <dsp:nvSpPr>
        <dsp:cNvPr id="0" name=""/>
        <dsp:cNvSpPr/>
      </dsp:nvSpPr>
      <dsp:spPr>
        <a:xfrm>
          <a:off x="294515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1</a:t>
          </a:r>
        </a:p>
      </dsp:txBody>
      <dsp:txXfrm>
        <a:off x="294515" y="10"/>
        <a:ext cx="1170022" cy="702013"/>
      </dsp:txXfrm>
    </dsp:sp>
    <dsp:sp modelId="{58C57FF1-C844-419E-B3EA-E0BE19D0D22B}">
      <dsp:nvSpPr>
        <dsp:cNvPr id="0" name=""/>
        <dsp:cNvSpPr/>
      </dsp:nvSpPr>
      <dsp:spPr>
        <a:xfrm>
          <a:off x="1581540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2</a:t>
          </a:r>
        </a:p>
      </dsp:txBody>
      <dsp:txXfrm>
        <a:off x="1581540" y="10"/>
        <a:ext cx="1170022" cy="702013"/>
      </dsp:txXfrm>
    </dsp:sp>
    <dsp:sp modelId="{DBF7C1C4-93D4-425E-8AE4-164370A4FD10}">
      <dsp:nvSpPr>
        <dsp:cNvPr id="0" name=""/>
        <dsp:cNvSpPr/>
      </dsp:nvSpPr>
      <dsp:spPr>
        <a:xfrm>
          <a:off x="2868564" y="10"/>
          <a:ext cx="1170022" cy="7020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600" b="1" kern="1200"/>
            <a:t>Item 3</a:t>
          </a:r>
        </a:p>
      </dsp:txBody>
      <dsp:txXfrm>
        <a:off x="2868564" y="10"/>
        <a:ext cx="1170022" cy="702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C1909-1B9D-4B88-A81F-257D5D59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2014-10-05T11:30:00Z</dcterms:created>
  <dcterms:modified xsi:type="dcterms:W3CDTF">2014-10-05T11:30:00Z</dcterms:modified>
</cp:coreProperties>
</file>