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6B408" w14:textId="2D7EA234" w:rsidR="00C01BC9" w:rsidRDefault="003F79D9">
      <w:pPr>
        <w:pStyle w:val="Title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153D63"/>
          <w:sz w:val="28"/>
          <w:szCs w:val="28"/>
        </w:rPr>
      </w:pPr>
      <w:r w:rsidRPr="003F79D9">
        <w:rPr>
          <w:rFonts w:ascii="Times New Roman" w:eastAsia="Times New Roman" w:hAnsi="Times New Roman" w:cs="Times New Roman"/>
          <w:b/>
          <w:color w:val="153D63"/>
          <w:sz w:val="28"/>
          <w:szCs w:val="28"/>
        </w:rPr>
        <w:t>Quantifying Sentiment: A Comparative Evaluation of Language Model Performance on the Rotten Tomatoes Corpus</w:t>
      </w:r>
    </w:p>
    <w:p w14:paraId="2D7E9201" w14:textId="77777777" w:rsidR="00BF770D" w:rsidRPr="00D42204" w:rsidRDefault="00BF770D" w:rsidP="00D42204"/>
    <w:p w14:paraId="07573788" w14:textId="470EBDC9" w:rsidR="007028D1" w:rsidRPr="00B06ABD" w:rsidRDefault="00354C61" w:rsidP="00175744">
      <w:pPr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>Winter</w:t>
      </w:r>
      <w:r w:rsidR="00175744" w:rsidRPr="00B06ABD"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 xml:space="preserve"> 202</w:t>
      </w:r>
      <w:r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>5</w:t>
      </w:r>
      <w:r w:rsidR="00175744" w:rsidRPr="00B06ABD"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 xml:space="preserve"> CS 54</w:t>
      </w:r>
      <w:r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>5</w:t>
      </w:r>
      <w:r w:rsidR="00175744" w:rsidRPr="00B06ABD"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t xml:space="preserve"> Final Project Report</w:t>
      </w:r>
      <w:r w:rsidR="00B06ABD">
        <w:rPr>
          <w:rFonts w:ascii="Times New Roman" w:eastAsia="Times New Roman" w:hAnsi="Times New Roman" w:cs="Times New Roman"/>
          <w:b/>
          <w:color w:val="153D63"/>
          <w:sz w:val="20"/>
          <w:szCs w:val="20"/>
        </w:rPr>
        <w:br/>
      </w:r>
      <w:r w:rsidR="00F636FB">
        <w:rPr>
          <w:rFonts w:ascii="Times New Roman" w:eastAsia="Times New Roman" w:hAnsi="Times New Roman" w:cs="Times New Roman"/>
          <w:b/>
          <w:color w:val="153D63"/>
          <w:sz w:val="18"/>
          <w:szCs w:val="18"/>
        </w:rPr>
        <w:t>Alec Rogers</w:t>
      </w:r>
      <w:r w:rsidR="00523AC2">
        <w:rPr>
          <w:rFonts w:ascii="Times New Roman" w:eastAsia="Times New Roman" w:hAnsi="Times New Roman" w:cs="Times New Roman"/>
          <w:b/>
          <w:color w:val="153D63"/>
          <w:sz w:val="18"/>
          <w:szCs w:val="18"/>
        </w:rPr>
        <w:t>, Luis Becerra, Mini Sengupta</w:t>
      </w:r>
    </w:p>
    <w:p w14:paraId="1E500CA1" w14:textId="77777777" w:rsidR="00175744" w:rsidRDefault="00175744" w:rsidP="00175744">
      <w:pPr>
        <w:rPr>
          <w:rFonts w:ascii="Times New Roman" w:eastAsia="Times New Roman" w:hAnsi="Times New Roman" w:cs="Times New Roman"/>
          <w:b/>
          <w:color w:val="153D63"/>
          <w:sz w:val="18"/>
          <w:szCs w:val="18"/>
        </w:rPr>
      </w:pPr>
    </w:p>
    <w:p w14:paraId="73F1D728" w14:textId="71D3B015" w:rsidR="00175744" w:rsidRPr="00175744" w:rsidRDefault="00175744" w:rsidP="00175744">
      <w:pPr>
        <w:sectPr w:rsidR="00175744" w:rsidRPr="00175744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3F9C9BD7" w14:textId="77777777" w:rsidR="00C01BC9" w:rsidRDefault="00CC0F75">
      <w:pPr>
        <w:keepNext/>
        <w:keepLines/>
        <w:spacing w:before="240" w:after="0" w:line="259" w:lineRule="auto"/>
        <w:rPr>
          <w:rFonts w:ascii="Times New Roman" w:eastAsia="Times New Roman" w:hAnsi="Times New Roman" w:cs="Times New Roman"/>
          <w:color w:val="0F4761"/>
          <w:sz w:val="32"/>
          <w:szCs w:val="32"/>
        </w:rPr>
      </w:pPr>
      <w:r>
        <w:rPr>
          <w:rFonts w:ascii="Times New Roman" w:eastAsia="Times New Roman" w:hAnsi="Times New Roman" w:cs="Times New Roman"/>
          <w:color w:val="0F4761"/>
          <w:sz w:val="32"/>
          <w:szCs w:val="32"/>
        </w:rPr>
        <w:t>Contents</w:t>
      </w:r>
    </w:p>
    <w:sdt>
      <w:sdtPr>
        <w:id w:val="-2113191175"/>
        <w:docPartObj>
          <w:docPartGallery w:val="Table of Contents"/>
          <w:docPartUnique/>
        </w:docPartObj>
      </w:sdtPr>
      <w:sdtContent>
        <w:p w14:paraId="4BF7FFC6" w14:textId="4E14C1E0" w:rsidR="003D71E0" w:rsidRDefault="00CC0F7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1997121" w:history="1">
            <w:r w:rsidR="003D71E0"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Abstract</w:t>
            </w:r>
            <w:r w:rsidR="003D71E0">
              <w:rPr>
                <w:noProof/>
                <w:webHidden/>
              </w:rPr>
              <w:tab/>
            </w:r>
            <w:r w:rsidR="003D71E0">
              <w:rPr>
                <w:noProof/>
                <w:webHidden/>
              </w:rPr>
              <w:fldChar w:fldCharType="begin"/>
            </w:r>
            <w:r w:rsidR="003D71E0">
              <w:rPr>
                <w:noProof/>
                <w:webHidden/>
              </w:rPr>
              <w:instrText xml:space="preserve"> PAGEREF _Toc191997121 \h </w:instrText>
            </w:r>
            <w:r w:rsidR="003D71E0">
              <w:rPr>
                <w:noProof/>
                <w:webHidden/>
              </w:rPr>
            </w:r>
            <w:r w:rsidR="003D71E0">
              <w:rPr>
                <w:noProof/>
                <w:webHidden/>
              </w:rPr>
              <w:fldChar w:fldCharType="separate"/>
            </w:r>
            <w:r w:rsidR="003D71E0">
              <w:rPr>
                <w:noProof/>
                <w:webHidden/>
              </w:rPr>
              <w:t>2</w:t>
            </w:r>
            <w:r w:rsidR="003D71E0">
              <w:rPr>
                <w:noProof/>
                <w:webHidden/>
              </w:rPr>
              <w:fldChar w:fldCharType="end"/>
            </w:r>
          </w:hyperlink>
        </w:p>
        <w:p w14:paraId="041C27B9" w14:textId="5B61C86B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2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Team members and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CA10C" w14:textId="0DD91989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3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1.0 Introduction &amp; Research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B3615" w14:textId="2236C10B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4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2.0 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68C9D" w14:textId="525B005D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5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3.0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135D" w14:textId="3E4D3DCD" w:rsidR="003D71E0" w:rsidRDefault="003D71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6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3.1 Dataset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CB6B2" w14:textId="099B151F" w:rsidR="003D71E0" w:rsidRDefault="003D71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7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3.2 Embedding (Alec)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99152" w14:textId="79E59E6A" w:rsidR="003D71E0" w:rsidRDefault="003D71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8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3.3 Flan (Luis)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8DBA5" w14:textId="6CC0745E" w:rsidR="003D71E0" w:rsidRDefault="003D71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29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3.4 RoBERTa (Mini)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F0F25" w14:textId="2D7E0F9B" w:rsidR="003D71E0" w:rsidRDefault="003D71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30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3.5 Llama (Mini)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50637" w14:textId="3CC406D6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31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4.0 Results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C248E" w14:textId="40141270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32" w:history="1">
            <w:r w:rsidRPr="00A54CDA">
              <w:rPr>
                <w:rStyle w:val="Hyperlink"/>
                <w:rFonts w:ascii="Times New Roman" w:eastAsia="Times New Roman" w:hAnsi="Times New Roman" w:cs="Times New Roman"/>
                <w:noProof/>
              </w:rPr>
              <w:t>5.0 Conclusions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31462" w14:textId="434E01B5" w:rsidR="003D71E0" w:rsidRDefault="003D71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1997133" w:history="1">
            <w:r w:rsidRPr="00A54CDA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AAACF" w14:textId="5891C14D" w:rsidR="00C01BC9" w:rsidRDefault="00CC0F75">
          <w:pPr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14:paraId="44E77295" w14:textId="77777777" w:rsidR="00C01BC9" w:rsidRDefault="00CC0F75">
      <w:pPr>
        <w:rPr>
          <w:rFonts w:ascii="Times New Roman" w:eastAsia="Times New Roman" w:hAnsi="Times New Roman" w:cs="Times New Roman"/>
          <w:color w:val="0F4761"/>
          <w:sz w:val="32"/>
          <w:szCs w:val="32"/>
        </w:rPr>
      </w:pPr>
      <w:r>
        <w:br w:type="page"/>
      </w:r>
    </w:p>
    <w:p w14:paraId="7E23A9FC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0" w:name="_Toc191997121"/>
      <w:r>
        <w:rPr>
          <w:rFonts w:ascii="Times New Roman" w:eastAsia="Times New Roman" w:hAnsi="Times New Roman" w:cs="Times New Roman"/>
        </w:rPr>
        <w:t>Abstract</w:t>
      </w:r>
      <w:bookmarkEnd w:id="0"/>
    </w:p>
    <w:p w14:paraId="393D27A0" w14:textId="30BFBB8D" w:rsidR="00C01BC9" w:rsidRPr="00211A88" w:rsidRDefault="00D106FE">
      <w:pPr>
        <w:spacing w:line="276" w:lineRule="auto"/>
        <w:jc w:val="both"/>
      </w:pPr>
      <w:r w:rsidRPr="001E1925">
        <w:t xml:space="preserve">Sentiment analysis, the task of determining the emotional tone behind text, is a crucial application of Natural Language Processing (NLP). With the rapid advancement of Large Language Models (LLMs) and the closed nature of their design, there are </w:t>
      </w:r>
      <w:r w:rsidR="005B2BFC">
        <w:t xml:space="preserve">many researchers attempting to develop </w:t>
      </w:r>
      <w:r w:rsidRPr="001E1925">
        <w:t>assessments</w:t>
      </w:r>
      <w:r w:rsidR="006E09F7">
        <w:t xml:space="preserve"> and frameworks for assessment</w:t>
      </w:r>
      <w:r w:rsidRPr="001E1925">
        <w:t xml:space="preserve"> (e.g. bias</w:t>
      </w:r>
      <w:sdt>
        <w:sdtPr>
          <w:id w:val="-1686594060"/>
          <w:citation/>
        </w:sdtPr>
        <w:sdtContent>
          <w:r w:rsidRPr="001E1925">
            <w:fldChar w:fldCharType="begin"/>
          </w:r>
          <w:r w:rsidRPr="001E1925">
            <w:instrText xml:space="preserve"> CITATION Ech24 \l 1033 </w:instrText>
          </w:r>
          <w:r w:rsidRPr="001E1925">
            <w:fldChar w:fldCharType="separate"/>
          </w:r>
          <w:r w:rsidRPr="001E1925">
            <w:rPr>
              <w:noProof/>
            </w:rPr>
            <w:t xml:space="preserve"> [1]</w:t>
          </w:r>
          <w:r w:rsidRPr="001E1925">
            <w:fldChar w:fldCharType="end"/>
          </w:r>
        </w:sdtContent>
      </w:sdt>
      <w:r w:rsidRPr="001E1925">
        <w:t>, x-metrics</w:t>
      </w:r>
      <w:sdt>
        <w:sdtPr>
          <w:id w:val="1290482749"/>
          <w:citation/>
        </w:sdtPr>
        <w:sdtContent>
          <w:r w:rsidRPr="001E1925">
            <w:fldChar w:fldCharType="begin"/>
          </w:r>
          <w:r w:rsidRPr="001E1925">
            <w:instrText xml:space="preserve">CITATION Kah24 \l 1033 </w:instrText>
          </w:r>
          <w:r w:rsidRPr="001E1925">
            <w:fldChar w:fldCharType="separate"/>
          </w:r>
          <w:r w:rsidRPr="001E1925">
            <w:rPr>
              <w:noProof/>
            </w:rPr>
            <w:t xml:space="preserve"> [2]</w:t>
          </w:r>
          <w:r w:rsidRPr="001E1925">
            <w:fldChar w:fldCharType="end"/>
          </w:r>
        </w:sdtContent>
      </w:sdt>
      <w:r w:rsidRPr="001E1925">
        <w:t xml:space="preserve">) to characterize their performance. This project </w:t>
      </w:r>
      <w:r w:rsidR="002B6EB9">
        <w:t>conducted</w:t>
      </w:r>
      <w:r w:rsidRPr="001E1925">
        <w:t xml:space="preserve"> a comparative analysis of LLMs </w:t>
      </w:r>
      <w:r w:rsidR="00EC482D">
        <w:t>(</w:t>
      </w:r>
      <w:proofErr w:type="spellStart"/>
      <w:r w:rsidR="00535E92" w:rsidRPr="00535E92">
        <w:t>RoBERTa</w:t>
      </w:r>
      <w:proofErr w:type="spellEnd"/>
      <w:r w:rsidR="00EC482D" w:rsidRPr="00EC482D">
        <w:t>,</w:t>
      </w:r>
      <w:r w:rsidR="00211A88" w:rsidRPr="00211A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="00211A88" w:rsidRPr="00211A88">
        <w:t>Llama</w:t>
      </w:r>
      <w:r w:rsidR="00211A88">
        <w:t>, Flan</w:t>
      </w:r>
      <w:r w:rsidR="00027113">
        <w:t xml:space="preserve"> and a Custom)</w:t>
      </w:r>
      <w:r w:rsidR="00EC482D" w:rsidRPr="00EC482D">
        <w:t xml:space="preserve"> </w:t>
      </w:r>
      <w:r w:rsidRPr="001E1925">
        <w:t>on the Rotten Tomatoes movie review dataset, a widely recognized resource for sentiment classification</w:t>
      </w:r>
      <w:r w:rsidR="00C05337">
        <w:t xml:space="preserve"> with a diverse range of expressions</w:t>
      </w:r>
      <w:r w:rsidRPr="001E1925">
        <w:t xml:space="preserve">. By comparing their accuracy, </w:t>
      </w:r>
      <w:r w:rsidR="007F48F0" w:rsidRPr="007F48F0">
        <w:t>F1-score, precision, or recall</w:t>
      </w:r>
      <w:r w:rsidRPr="001E1925">
        <w:t>, we hope to gain insights into current LLM-driven sentiment analysis.</w:t>
      </w:r>
      <w:r w:rsidR="00CC0F75">
        <w:rPr>
          <w:rFonts w:ascii="Times New Roman" w:eastAsia="Times New Roman" w:hAnsi="Times New Roman" w:cs="Times New Roman"/>
        </w:rPr>
        <w:t xml:space="preserve"> </w:t>
      </w:r>
    </w:p>
    <w:p w14:paraId="7A26015C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1" w:name="_Toc191997122"/>
      <w:r>
        <w:rPr>
          <w:rFonts w:ascii="Times New Roman" w:eastAsia="Times New Roman" w:hAnsi="Times New Roman" w:cs="Times New Roman"/>
        </w:rPr>
        <w:t>Team members and roles</w:t>
      </w:r>
      <w:bookmarkEnd w:id="1"/>
    </w:p>
    <w:p w14:paraId="31F4645B" w14:textId="77777777" w:rsidR="00210597" w:rsidRDefault="00210597" w:rsidP="00210597">
      <w:pPr>
        <w:numPr>
          <w:ilvl w:val="0"/>
          <w:numId w:val="3"/>
        </w:numPr>
      </w:pPr>
      <w:r w:rsidRPr="001E1925">
        <w:t>Alec Rogers: Programming lead</w:t>
      </w:r>
      <w:r>
        <w:t>. E</w:t>
      </w:r>
      <w:r w:rsidRPr="001E1925">
        <w:t>mbedding baseline</w:t>
      </w:r>
      <w:r>
        <w:t xml:space="preserve"> and a</w:t>
      </w:r>
      <w:r w:rsidRPr="001E1925">
        <w:t xml:space="preserve"> custom sentiment analysis</w:t>
      </w:r>
      <w:r>
        <w:t xml:space="preserve"> engine owner.</w:t>
      </w:r>
    </w:p>
    <w:p w14:paraId="07BAC80F" w14:textId="77777777" w:rsidR="00210597" w:rsidRPr="001E1925" w:rsidRDefault="00210597" w:rsidP="00210597">
      <w:pPr>
        <w:numPr>
          <w:ilvl w:val="0"/>
          <w:numId w:val="3"/>
        </w:numPr>
      </w:pPr>
      <w:r w:rsidRPr="001E1925">
        <w:t>Luis Becerra: Flan algorithm owner and custom prompt engineering</w:t>
      </w:r>
      <w:r>
        <w:t>.</w:t>
      </w:r>
    </w:p>
    <w:p w14:paraId="2399A87D" w14:textId="14E62922" w:rsidR="00210597" w:rsidRPr="001E1925" w:rsidRDefault="00210597" w:rsidP="00210597">
      <w:pPr>
        <w:numPr>
          <w:ilvl w:val="0"/>
          <w:numId w:val="3"/>
        </w:numPr>
      </w:pPr>
      <w:r>
        <w:t>Mini</w:t>
      </w:r>
      <w:r w:rsidRPr="001E1925">
        <w:t xml:space="preserve"> Sengupta: Bert and Llama algorithm owner</w:t>
      </w:r>
      <w:r>
        <w:t>.</w:t>
      </w:r>
    </w:p>
    <w:p w14:paraId="70096115" w14:textId="788C1AFD" w:rsidR="00C01BC9" w:rsidRDefault="00C01BC9">
      <w:pPr>
        <w:jc w:val="both"/>
        <w:rPr>
          <w:rFonts w:ascii="Times New Roman" w:eastAsia="Times New Roman" w:hAnsi="Times New Roman" w:cs="Times New Roman"/>
        </w:rPr>
      </w:pPr>
    </w:p>
    <w:p w14:paraId="32DE520C" w14:textId="77777777" w:rsidR="00C01BC9" w:rsidRDefault="00CC0F75">
      <w:pPr>
        <w:rPr>
          <w:rFonts w:ascii="Times New Roman" w:eastAsia="Times New Roman" w:hAnsi="Times New Roman" w:cs="Times New Roman"/>
          <w:color w:val="0F4761"/>
          <w:sz w:val="32"/>
          <w:szCs w:val="32"/>
        </w:rPr>
      </w:pPr>
      <w:r>
        <w:br w:type="page"/>
      </w:r>
    </w:p>
    <w:p w14:paraId="15FE7419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2" w:name="_Toc191997123"/>
      <w:r>
        <w:rPr>
          <w:rFonts w:ascii="Times New Roman" w:eastAsia="Times New Roman" w:hAnsi="Times New Roman" w:cs="Times New Roman"/>
        </w:rPr>
        <w:t>1.0 Introduction &amp; Research Motivation</w:t>
      </w:r>
      <w:bookmarkEnd w:id="2"/>
    </w:p>
    <w:p w14:paraId="7B8B7541" w14:textId="27A8CF03" w:rsidR="00C01BC9" w:rsidRDefault="001F299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301E3EAB" w14:textId="77777777" w:rsidR="00C01BC9" w:rsidRDefault="00C01BC9">
      <w:pPr>
        <w:jc w:val="both"/>
        <w:rPr>
          <w:rFonts w:ascii="Times New Roman" w:eastAsia="Times New Roman" w:hAnsi="Times New Roman" w:cs="Times New Roman"/>
        </w:rPr>
      </w:pPr>
    </w:p>
    <w:p w14:paraId="1356E9EF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3" w:name="_Toc191997124"/>
      <w:r>
        <w:rPr>
          <w:rFonts w:ascii="Times New Roman" w:eastAsia="Times New Roman" w:hAnsi="Times New Roman" w:cs="Times New Roman"/>
        </w:rPr>
        <w:t>2.0 Literature review</w:t>
      </w:r>
      <w:bookmarkEnd w:id="3"/>
    </w:p>
    <w:p w14:paraId="585FEA0C" w14:textId="69067B24" w:rsidR="00C01BC9" w:rsidRDefault="001F299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684339DB" w14:textId="77777777" w:rsidR="00C01BC9" w:rsidRDefault="00C01BC9">
      <w:pPr>
        <w:rPr>
          <w:rFonts w:ascii="Times New Roman" w:eastAsia="Times New Roman" w:hAnsi="Times New Roman" w:cs="Times New Roman"/>
        </w:rPr>
      </w:pPr>
    </w:p>
    <w:p w14:paraId="760F7F44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4" w:name="_Toc191997125"/>
      <w:r>
        <w:rPr>
          <w:rFonts w:ascii="Times New Roman" w:eastAsia="Times New Roman" w:hAnsi="Times New Roman" w:cs="Times New Roman"/>
        </w:rPr>
        <w:t>3.0 Methodology</w:t>
      </w:r>
      <w:bookmarkEnd w:id="4"/>
    </w:p>
    <w:p w14:paraId="5A25AB17" w14:textId="4F0EF1A2" w:rsidR="00457414" w:rsidRDefault="001F2998" w:rsidP="0045741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32B2A0E0" w14:textId="77777777" w:rsidR="00C01BC9" w:rsidRDefault="00C01BC9">
      <w:pPr>
        <w:jc w:val="both"/>
        <w:rPr>
          <w:rFonts w:ascii="Times New Roman" w:eastAsia="Times New Roman" w:hAnsi="Times New Roman" w:cs="Times New Roman"/>
        </w:rPr>
      </w:pPr>
    </w:p>
    <w:p w14:paraId="09D27BC8" w14:textId="4D356FD8" w:rsidR="00C01BC9" w:rsidRDefault="00CC0F75">
      <w:pPr>
        <w:pStyle w:val="Heading2"/>
        <w:rPr>
          <w:rFonts w:ascii="Times New Roman" w:eastAsia="Times New Roman" w:hAnsi="Times New Roman" w:cs="Times New Roman"/>
        </w:rPr>
      </w:pPr>
      <w:bookmarkStart w:id="5" w:name="_Toc191997126"/>
      <w:r>
        <w:rPr>
          <w:rFonts w:ascii="Times New Roman" w:eastAsia="Times New Roman" w:hAnsi="Times New Roman" w:cs="Times New Roman"/>
        </w:rPr>
        <w:t>3.1 Dataset Evaluation</w:t>
      </w:r>
      <w:bookmarkEnd w:id="5"/>
      <w:r w:rsidR="005D5284">
        <w:rPr>
          <w:rFonts w:ascii="Times New Roman" w:eastAsia="Times New Roman" w:hAnsi="Times New Roman" w:cs="Times New Roman"/>
        </w:rPr>
        <w:t xml:space="preserve"> </w:t>
      </w:r>
    </w:p>
    <w:p w14:paraId="2BAF4321" w14:textId="1D1D0426" w:rsidR="00C01BC9" w:rsidRDefault="001F299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7DAF1290" w14:textId="51AF4D4D" w:rsidR="00C01BC9" w:rsidRDefault="00CC0F75">
      <w:pPr>
        <w:pStyle w:val="Heading2"/>
        <w:rPr>
          <w:rFonts w:ascii="Times New Roman" w:eastAsia="Times New Roman" w:hAnsi="Times New Roman" w:cs="Times New Roman"/>
        </w:rPr>
      </w:pPr>
      <w:bookmarkStart w:id="6" w:name="_Toc191997127"/>
      <w:r>
        <w:rPr>
          <w:rFonts w:ascii="Times New Roman" w:eastAsia="Times New Roman" w:hAnsi="Times New Roman" w:cs="Times New Roman"/>
        </w:rPr>
        <w:t xml:space="preserve">3.2 </w:t>
      </w:r>
      <w:r w:rsidR="005D5284">
        <w:rPr>
          <w:rFonts w:ascii="Times New Roman" w:eastAsia="Times New Roman" w:hAnsi="Times New Roman" w:cs="Times New Roman"/>
        </w:rPr>
        <w:t>Embedding (Alec)</w:t>
      </w:r>
      <w:bookmarkEnd w:id="6"/>
      <w:r>
        <w:rPr>
          <w:rFonts w:ascii="Times New Roman" w:eastAsia="Times New Roman" w:hAnsi="Times New Roman" w:cs="Times New Roman"/>
        </w:rPr>
        <w:t xml:space="preserve"> </w:t>
      </w:r>
    </w:p>
    <w:p w14:paraId="27C2E499" w14:textId="281E6D55" w:rsidR="00C01BC9" w:rsidRDefault="005D5284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7AC87CD9" w14:textId="2C87156C" w:rsidR="00C01BC9" w:rsidRDefault="00CC0F75">
      <w:pPr>
        <w:pStyle w:val="Heading2"/>
        <w:rPr>
          <w:rFonts w:ascii="Times New Roman" w:eastAsia="Times New Roman" w:hAnsi="Times New Roman" w:cs="Times New Roman"/>
        </w:rPr>
      </w:pPr>
      <w:bookmarkStart w:id="7" w:name="_Toc191997128"/>
      <w:r>
        <w:rPr>
          <w:rFonts w:ascii="Times New Roman" w:eastAsia="Times New Roman" w:hAnsi="Times New Roman" w:cs="Times New Roman"/>
        </w:rPr>
        <w:t xml:space="preserve">3.3 </w:t>
      </w:r>
      <w:r w:rsidR="005D5284">
        <w:rPr>
          <w:rFonts w:ascii="Times New Roman" w:eastAsia="Times New Roman" w:hAnsi="Times New Roman" w:cs="Times New Roman"/>
        </w:rPr>
        <w:t>Flan (Luis)</w:t>
      </w:r>
      <w:bookmarkEnd w:id="7"/>
    </w:p>
    <w:p w14:paraId="245C1AF9" w14:textId="4677A736" w:rsidR="00C01BC9" w:rsidRDefault="005D5284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7C839074" w14:textId="6D5FC238" w:rsidR="00C01BC9" w:rsidRDefault="00CC0F75">
      <w:pPr>
        <w:pStyle w:val="Heading2"/>
        <w:rPr>
          <w:rFonts w:ascii="Times New Roman" w:eastAsia="Times New Roman" w:hAnsi="Times New Roman" w:cs="Times New Roman"/>
        </w:rPr>
      </w:pPr>
      <w:bookmarkStart w:id="8" w:name="_Toc191997129"/>
      <w:r>
        <w:rPr>
          <w:rFonts w:ascii="Times New Roman" w:eastAsia="Times New Roman" w:hAnsi="Times New Roman" w:cs="Times New Roman"/>
        </w:rPr>
        <w:t xml:space="preserve">3.4 </w:t>
      </w:r>
      <w:proofErr w:type="spellStart"/>
      <w:r w:rsidR="005D5284" w:rsidRPr="005D5284">
        <w:rPr>
          <w:rFonts w:ascii="Times New Roman" w:eastAsia="Times New Roman" w:hAnsi="Times New Roman" w:cs="Times New Roman"/>
        </w:rPr>
        <w:t>RoBERTa</w:t>
      </w:r>
      <w:proofErr w:type="spellEnd"/>
      <w:r w:rsidR="005D5284">
        <w:rPr>
          <w:rFonts w:ascii="Times New Roman" w:eastAsia="Times New Roman" w:hAnsi="Times New Roman" w:cs="Times New Roman"/>
        </w:rPr>
        <w:t xml:space="preserve"> (Mini)</w:t>
      </w:r>
      <w:bookmarkEnd w:id="8"/>
    </w:p>
    <w:p w14:paraId="277F9A6D" w14:textId="3AC190D7" w:rsidR="00C01BC9" w:rsidRDefault="005D52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333333"/>
        </w:rPr>
        <w:t>To be filled</w:t>
      </w:r>
    </w:p>
    <w:p w14:paraId="655410A7" w14:textId="07C0FA1A" w:rsidR="00C01BC9" w:rsidRDefault="00CC0F75">
      <w:pPr>
        <w:pStyle w:val="Heading2"/>
        <w:rPr>
          <w:rFonts w:ascii="Times New Roman" w:eastAsia="Times New Roman" w:hAnsi="Times New Roman" w:cs="Times New Roman"/>
        </w:rPr>
      </w:pPr>
      <w:bookmarkStart w:id="9" w:name="_Toc191997130"/>
      <w:r>
        <w:rPr>
          <w:rFonts w:ascii="Times New Roman" w:eastAsia="Times New Roman" w:hAnsi="Times New Roman" w:cs="Times New Roman"/>
        </w:rPr>
        <w:t xml:space="preserve">3.5 </w:t>
      </w:r>
      <w:r w:rsidR="0005338C">
        <w:rPr>
          <w:rFonts w:ascii="Times New Roman" w:eastAsia="Times New Roman" w:hAnsi="Times New Roman" w:cs="Times New Roman"/>
        </w:rPr>
        <w:t>Llama (Mini)</w:t>
      </w:r>
      <w:bookmarkEnd w:id="9"/>
    </w:p>
    <w:p w14:paraId="09884692" w14:textId="07FD2CA4" w:rsidR="00C01BC9" w:rsidRDefault="000533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 in</w:t>
      </w:r>
    </w:p>
    <w:p w14:paraId="4C0806A3" w14:textId="2CA4F533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10" w:name="_Toc191997131"/>
      <w:r>
        <w:rPr>
          <w:rFonts w:ascii="Times New Roman" w:eastAsia="Times New Roman" w:hAnsi="Times New Roman" w:cs="Times New Roman"/>
        </w:rPr>
        <w:t>4.0 Results and Discussion</w:t>
      </w:r>
      <w:bookmarkEnd w:id="10"/>
      <w:r>
        <w:rPr>
          <w:rFonts w:ascii="Times New Roman" w:eastAsia="Times New Roman" w:hAnsi="Times New Roman" w:cs="Times New Roman"/>
        </w:rPr>
        <w:t xml:space="preserve"> </w:t>
      </w:r>
    </w:p>
    <w:p w14:paraId="6AF36C82" w14:textId="16A65258" w:rsidR="00C01BC9" w:rsidRDefault="00C01BC9">
      <w:pPr>
        <w:jc w:val="both"/>
        <w:rPr>
          <w:rFonts w:ascii="Times New Roman" w:eastAsia="Times New Roman" w:hAnsi="Times New Roman" w:cs="Times New Roman"/>
        </w:rPr>
      </w:pPr>
    </w:p>
    <w:p w14:paraId="1796BA81" w14:textId="239E4E91" w:rsidR="000238BB" w:rsidRDefault="000238B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tbl>
      <w:tblPr>
        <w:tblStyle w:val="a"/>
        <w:tblW w:w="9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70"/>
        <w:gridCol w:w="2490"/>
        <w:gridCol w:w="1710"/>
        <w:gridCol w:w="2145"/>
      </w:tblGrid>
      <w:tr w:rsidR="00C01BC9" w14:paraId="15BD4502" w14:textId="77777777">
        <w:trPr>
          <w:trHeight w:val="315"/>
        </w:trPr>
        <w:tc>
          <w:tcPr>
            <w:tcW w:w="297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0C7DA355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Algorithm</w:t>
            </w:r>
          </w:p>
        </w:tc>
        <w:tc>
          <w:tcPr>
            <w:tcW w:w="249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4AEFBDC2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average score</w:t>
            </w:r>
          </w:p>
        </w:tc>
        <w:tc>
          <w:tcPr>
            <w:tcW w:w="1710" w:type="dxa"/>
            <w:tcBorders>
              <w:top w:val="single" w:sz="6" w:space="0" w:color="284E3F"/>
              <w:left w:val="single" w:sz="6" w:space="0" w:color="356854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A4F990F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total wins</w:t>
            </w:r>
          </w:p>
        </w:tc>
        <w:tc>
          <w:tcPr>
            <w:tcW w:w="2145" w:type="dxa"/>
            <w:tcBorders>
              <w:top w:val="single" w:sz="6" w:space="0" w:color="284E3F"/>
              <w:left w:val="single" w:sz="6" w:space="0" w:color="356854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0AAFCFA3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win rate</w:t>
            </w:r>
          </w:p>
        </w:tc>
      </w:tr>
      <w:tr w:rsidR="00C01BC9" w14:paraId="6C1B3247" w14:textId="77777777">
        <w:trPr>
          <w:trHeight w:val="315"/>
        </w:trPr>
        <w:tc>
          <w:tcPr>
            <w:tcW w:w="297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190D1853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MiniMax</w:t>
            </w:r>
            <w:proofErr w:type="spellEnd"/>
          </w:p>
        </w:tc>
        <w:tc>
          <w:tcPr>
            <w:tcW w:w="249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266ADD47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4.92</w:t>
            </w:r>
          </w:p>
        </w:tc>
        <w:tc>
          <w:tcPr>
            <w:tcW w:w="1710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CB7BE50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1354</w:t>
            </w:r>
          </w:p>
        </w:tc>
        <w:tc>
          <w:tcPr>
            <w:tcW w:w="2145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00CF4E0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58.49%</w:t>
            </w:r>
          </w:p>
        </w:tc>
      </w:tr>
      <w:tr w:rsidR="00C01BC9" w14:paraId="01825F8C" w14:textId="77777777">
        <w:trPr>
          <w:trHeight w:val="315"/>
        </w:trPr>
        <w:tc>
          <w:tcPr>
            <w:tcW w:w="297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A64C620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Monte Carlo</w:t>
            </w:r>
          </w:p>
        </w:tc>
        <w:tc>
          <w:tcPr>
            <w:tcW w:w="249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3711AF0A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4.53</w:t>
            </w:r>
          </w:p>
        </w:tc>
        <w:tc>
          <w:tcPr>
            <w:tcW w:w="1710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3C74DE50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1832</w:t>
            </w:r>
          </w:p>
        </w:tc>
        <w:tc>
          <w:tcPr>
            <w:tcW w:w="2145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A816812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79.14%</w:t>
            </w:r>
          </w:p>
        </w:tc>
      </w:tr>
      <w:tr w:rsidR="00C01BC9" w14:paraId="3335B5B9" w14:textId="77777777">
        <w:trPr>
          <w:trHeight w:val="315"/>
        </w:trPr>
        <w:tc>
          <w:tcPr>
            <w:tcW w:w="297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01982BA5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Entropy Max</w:t>
            </w:r>
          </w:p>
        </w:tc>
        <w:tc>
          <w:tcPr>
            <w:tcW w:w="249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45CF0BBE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4.54</w:t>
            </w:r>
          </w:p>
        </w:tc>
        <w:tc>
          <w:tcPr>
            <w:tcW w:w="1710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33026335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2061</w:t>
            </w:r>
          </w:p>
        </w:tc>
        <w:tc>
          <w:tcPr>
            <w:tcW w:w="2145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7DA4B80D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89.03%</w:t>
            </w:r>
          </w:p>
        </w:tc>
      </w:tr>
      <w:tr w:rsidR="00C01BC9" w14:paraId="5838E7E4" w14:textId="77777777">
        <w:trPr>
          <w:trHeight w:val="315"/>
        </w:trPr>
        <w:tc>
          <w:tcPr>
            <w:tcW w:w="297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2E893C5F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Reinforcement Learning</w:t>
            </w:r>
          </w:p>
        </w:tc>
        <w:tc>
          <w:tcPr>
            <w:tcW w:w="2490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61DDCAE5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4.47</w:t>
            </w:r>
          </w:p>
        </w:tc>
        <w:tc>
          <w:tcPr>
            <w:tcW w:w="1710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14BDB0D9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1699</w:t>
            </w:r>
          </w:p>
        </w:tc>
        <w:tc>
          <w:tcPr>
            <w:tcW w:w="2145" w:type="dxa"/>
            <w:tcBorders>
              <w:top w:val="single" w:sz="6" w:space="0" w:color="284E3F"/>
              <w:left w:val="single" w:sz="6" w:space="0" w:color="FFFFFF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</w:tcPr>
          <w:p w14:paraId="4C363FC3" w14:textId="77777777" w:rsidR="00C01BC9" w:rsidRDefault="00CC0F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434343"/>
                <w:sz w:val="20"/>
                <w:szCs w:val="20"/>
              </w:rPr>
              <w:t>73.39%</w:t>
            </w:r>
          </w:p>
        </w:tc>
      </w:tr>
    </w:tbl>
    <w:p w14:paraId="1A24FDAE" w14:textId="77777777" w:rsidR="00C01BC9" w:rsidRDefault="00CC0F75">
      <w:pPr>
        <w:jc w:val="center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b/>
          <w:color w:val="333333"/>
        </w:rPr>
        <w:t>Table 1</w:t>
      </w:r>
      <w:r>
        <w:rPr>
          <w:rFonts w:ascii="Times New Roman" w:eastAsia="Times New Roman" w:hAnsi="Times New Roman" w:cs="Times New Roman"/>
          <w:color w:val="333333"/>
        </w:rPr>
        <w:t xml:space="preserve">. Average Score (average number of guesses to solve a game), total wins, and win rate for the 4 algorithms focused </w:t>
      </w:r>
      <w:proofErr w:type="gramStart"/>
      <w:r>
        <w:rPr>
          <w:rFonts w:ascii="Times New Roman" w:eastAsia="Times New Roman" w:hAnsi="Times New Roman" w:cs="Times New Roman"/>
          <w:color w:val="333333"/>
        </w:rPr>
        <w:t>in</w:t>
      </w:r>
      <w:proofErr w:type="gramEnd"/>
      <w:r>
        <w:rPr>
          <w:rFonts w:ascii="Times New Roman" w:eastAsia="Times New Roman" w:hAnsi="Times New Roman" w:cs="Times New Roman"/>
          <w:color w:val="333333"/>
        </w:rPr>
        <w:t xml:space="preserve"> this study. The total number of games played was 2315 and all algorithms used “SLATE” as the starting guess.</w:t>
      </w:r>
    </w:p>
    <w:p w14:paraId="1824CC9D" w14:textId="77777777" w:rsidR="00C01BC9" w:rsidRDefault="00C01BC9">
      <w:pPr>
        <w:rPr>
          <w:rFonts w:ascii="Times New Roman" w:eastAsia="Times New Roman" w:hAnsi="Times New Roman" w:cs="Times New Roman"/>
        </w:rPr>
      </w:pPr>
    </w:p>
    <w:p w14:paraId="67A95701" w14:textId="138887F3" w:rsidR="00C01BC9" w:rsidRDefault="00117354" w:rsidP="00117354">
      <w:r>
        <w:rPr>
          <w:rFonts w:ascii="Times New Roman" w:eastAsia="Times New Roman" w:hAnsi="Times New Roman" w:cs="Times New Roman"/>
        </w:rPr>
        <w:t>To be filled</w:t>
      </w:r>
      <w:r w:rsidR="00CC0F75">
        <w:rPr>
          <w:rFonts w:ascii="Times New Roman" w:eastAsia="Times New Roman" w:hAnsi="Times New Roman" w:cs="Times New Roman"/>
        </w:rPr>
        <w:t xml:space="preserve"> </w:t>
      </w:r>
    </w:p>
    <w:p w14:paraId="667BA744" w14:textId="77777777" w:rsidR="00C01BC9" w:rsidRDefault="00CC0F75">
      <w:pPr>
        <w:pStyle w:val="Heading1"/>
        <w:rPr>
          <w:rFonts w:ascii="Times New Roman" w:eastAsia="Times New Roman" w:hAnsi="Times New Roman" w:cs="Times New Roman"/>
        </w:rPr>
      </w:pPr>
      <w:bookmarkStart w:id="11" w:name="_Toc191997132"/>
      <w:r>
        <w:rPr>
          <w:rFonts w:ascii="Times New Roman" w:eastAsia="Times New Roman" w:hAnsi="Times New Roman" w:cs="Times New Roman"/>
        </w:rPr>
        <w:t>5.0 Conclusions and Future Work</w:t>
      </w:r>
      <w:bookmarkEnd w:id="11"/>
      <w:r>
        <w:rPr>
          <w:rFonts w:ascii="Times New Roman" w:eastAsia="Times New Roman" w:hAnsi="Times New Roman" w:cs="Times New Roman"/>
        </w:rPr>
        <w:t xml:space="preserve"> </w:t>
      </w:r>
    </w:p>
    <w:p w14:paraId="3D6CE815" w14:textId="26600EE8" w:rsidR="00C01BC9" w:rsidRDefault="0011735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be filled</w:t>
      </w:r>
      <w:r w:rsidR="00CC0F75">
        <w:rPr>
          <w:rFonts w:ascii="Times New Roman" w:eastAsia="Times New Roman" w:hAnsi="Times New Roman" w:cs="Times New Roman"/>
        </w:rPr>
        <w:t>.</w:t>
      </w:r>
    </w:p>
    <w:p w14:paraId="16104932" w14:textId="77777777" w:rsidR="00C01BC9" w:rsidRDefault="00CC0F75">
      <w:pPr>
        <w:rPr>
          <w:rFonts w:ascii="Times New Roman" w:eastAsia="Times New Roman" w:hAnsi="Times New Roman" w:cs="Times New Roman"/>
        </w:rPr>
      </w:pPr>
      <w:r>
        <w:br w:type="page"/>
      </w:r>
    </w:p>
    <w:p w14:paraId="09D4B54B" w14:textId="77777777" w:rsidR="00C01BC9" w:rsidRDefault="00C01BC9">
      <w:pPr>
        <w:rPr>
          <w:rFonts w:ascii="Times New Roman" w:eastAsia="Times New Roman" w:hAnsi="Times New Roman" w:cs="Times New Roman"/>
        </w:rPr>
      </w:pPr>
    </w:p>
    <w:p w14:paraId="6338AC42" w14:textId="77777777" w:rsidR="00F30087" w:rsidRDefault="00F30087">
      <w:pPr>
        <w:rPr>
          <w:noProof/>
        </w:rPr>
      </w:pPr>
      <w:r>
        <w:fldChar w:fldCharType="begin"/>
      </w:r>
      <w:r>
        <w:instrText xml:space="preserve"> BIBLIOGRAPHY  \l 1033 </w:instrText>
      </w:r>
      <w:r>
        <w:fldChar w:fldCharType="separate"/>
      </w:r>
    </w:p>
    <w:sdt>
      <w:sdtPr>
        <w:rPr>
          <w:rFonts w:ascii="Aptos" w:eastAsia="Aptos" w:hAnsi="Aptos" w:cs="Aptos"/>
          <w:color w:val="auto"/>
          <w:sz w:val="24"/>
          <w:szCs w:val="24"/>
        </w:rPr>
        <w:id w:val="-465200799"/>
        <w:docPartObj>
          <w:docPartGallery w:val="Bibliographies"/>
          <w:docPartUnique/>
        </w:docPartObj>
      </w:sdtPr>
      <w:sdtContent>
        <w:p w14:paraId="6087E06F" w14:textId="3D9E0499" w:rsidR="00A83A10" w:rsidRDefault="00A83A10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3C5DE9E2" w14:textId="77777777" w:rsidR="00A83A10" w:rsidRDefault="00A83A10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5"/>
                <w:gridCol w:w="9015"/>
              </w:tblGrid>
              <w:tr w:rsidR="00A83A10" w14:paraId="235D21CB" w14:textId="77777777">
                <w:trPr>
                  <w:divId w:val="640958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C36CD3" w14:textId="4CCBAAA2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32AE80" w14:textId="77777777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Echterhoff, Y. Liu, A. Alessa, J. McAuley and Z. He, "Cognitive Bias in Decision-Making with LLMs," 2024. [Online]. Available: https://arxiv.org/abs/2403.00811v3.</w:t>
                    </w:r>
                  </w:p>
                </w:tc>
              </w:tr>
              <w:tr w:rsidR="00A83A10" w14:paraId="6CD50E0B" w14:textId="77777777">
                <w:trPr>
                  <w:divId w:val="640958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E6328D" w14:textId="77777777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2E21D8" w14:textId="77777777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Kahng, I. Tenney, M. Pushkarna, M. X. Liu, J. Wexler, E. Reif, K. Kallarackal, M. Chang, M. Terry and L. Dixon, "LLM Comparator: Visual Analytics for Side-by-Side Evaluation of Large Language Models," 2024. [Online]. Available: https://arxiv.org/html/2402.10524v1.</w:t>
                    </w:r>
                  </w:p>
                </w:tc>
              </w:tr>
              <w:tr w:rsidR="00A83A10" w14:paraId="6BEB93A2" w14:textId="77777777">
                <w:trPr>
                  <w:divId w:val="6409584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88AD23" w14:textId="77777777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66FC58" w14:textId="77777777" w:rsidR="00A83A10" w:rsidRDefault="00A83A1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Alammar and M. Grootendorst, Hands-On Large Language Models: Language Understanding and Generation, O'Reilly Media, 2024. </w:t>
                    </w:r>
                  </w:p>
                </w:tc>
              </w:tr>
            </w:tbl>
            <w:p w14:paraId="478B9B9F" w14:textId="77777777" w:rsidR="00A83A10" w:rsidRDefault="00A83A10">
              <w:pPr>
                <w:divId w:val="640958427"/>
                <w:rPr>
                  <w:rFonts w:eastAsia="Times New Roman"/>
                  <w:noProof/>
                </w:rPr>
              </w:pPr>
            </w:p>
            <w:p w14:paraId="57B9EB26" w14:textId="7D5EEC59" w:rsidR="00A83A10" w:rsidRDefault="00A83A1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609C88D" w14:textId="77777777" w:rsidR="00F30087" w:rsidRDefault="00F30087">
      <w:pPr>
        <w:divId w:val="154339228"/>
        <w:rPr>
          <w:rFonts w:eastAsia="Times New Roman"/>
          <w:noProof/>
        </w:rPr>
      </w:pPr>
    </w:p>
    <w:p w14:paraId="5017959B" w14:textId="705FCD8B" w:rsidR="00C01BC9" w:rsidRDefault="00F30087">
      <w:r>
        <w:fldChar w:fldCharType="end"/>
      </w:r>
    </w:p>
    <w:p w14:paraId="6FDC2356" w14:textId="77777777" w:rsidR="00C01BC9" w:rsidRDefault="00C01BC9"/>
    <w:p w14:paraId="6B4480D1" w14:textId="77777777" w:rsidR="00C01BC9" w:rsidRDefault="00C01BC9"/>
    <w:p w14:paraId="3E0EC564" w14:textId="77777777" w:rsidR="00C01BC9" w:rsidRDefault="00C01BC9">
      <w:pPr>
        <w:rPr>
          <w:rFonts w:ascii="Times New Roman" w:eastAsia="Times New Roman" w:hAnsi="Times New Roman" w:cs="Times New Roman"/>
        </w:rPr>
      </w:pPr>
    </w:p>
    <w:sectPr w:rsidR="00C01BC9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CFE231" w14:textId="77777777" w:rsidR="006A567E" w:rsidRDefault="006A567E">
      <w:pPr>
        <w:spacing w:after="0" w:line="240" w:lineRule="auto"/>
      </w:pPr>
      <w:r>
        <w:separator/>
      </w:r>
    </w:p>
  </w:endnote>
  <w:endnote w:type="continuationSeparator" w:id="0">
    <w:p w14:paraId="47C33E93" w14:textId="77777777" w:rsidR="006A567E" w:rsidRDefault="006A5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CEE70D8-5856-0F44-B2AB-7C75EADF70DA}"/>
    <w:embedBold r:id="rId2" w:fontKey="{90237052-2366-744E-820A-4003858F44F7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54F76022-4AF8-614E-8F69-08BAA4D84A9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BF752551-3BAC-154D-B52B-1E92E21968E7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9D4707A3-59C9-2045-8861-A7C922EFD89A}"/>
    <w:embedBold r:id="rId6" w:fontKey="{03BEE0F0-B8B6-C84D-8CC9-45C4290DEF69}"/>
    <w:embedItalic r:id="rId7" w:fontKey="{6B756E16-1A6C-7D43-8FE7-FF5DF85579BD}"/>
  </w:font>
  <w:font w:name="Play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E27D093-9608-2E4F-9388-1885A2733315}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  <w:embedRegular r:id="rId10" w:fontKey="{4746C6ED-BAFB-4A4E-89AC-ED8CB852005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0B6A7457-A118-9846-941B-CEAD450EC2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00095900"/>
      <w:docPartObj>
        <w:docPartGallery w:val="Page Numbers (Bottom of Page)"/>
        <w:docPartUnique/>
      </w:docPartObj>
    </w:sdtPr>
    <w:sdtContent>
      <w:p w14:paraId="3874DDAF" w14:textId="2B03EAB9" w:rsidR="00030303" w:rsidRDefault="00030303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06016EB" w14:textId="626C97B4" w:rsidR="00C01BC9" w:rsidRDefault="00C01BC9">
    <w:pP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455FEF" w14:textId="77777777" w:rsidR="006A567E" w:rsidRDefault="006A567E">
      <w:pPr>
        <w:spacing w:after="0" w:line="240" w:lineRule="auto"/>
      </w:pPr>
      <w:r>
        <w:separator/>
      </w:r>
    </w:p>
  </w:footnote>
  <w:footnote w:type="continuationSeparator" w:id="0">
    <w:p w14:paraId="42906E93" w14:textId="77777777" w:rsidR="006A567E" w:rsidRDefault="006A56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7CA42D" w14:textId="497DD601" w:rsidR="00C01BC9" w:rsidRDefault="003F79D9">
    <w:pP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</w:rPr>
    </w:pPr>
    <w:r w:rsidRPr="003F79D9">
      <w:rPr>
        <w:rFonts w:ascii="Times New Roman" w:eastAsia="Times New Roman" w:hAnsi="Times New Roman" w:cs="Times New Roman"/>
      </w:rPr>
      <w:t>Quantifying Sentiment: A Comparative Evaluation of Language Model Performance on the Rotten Tomatoes Corpus</w:t>
    </w:r>
  </w:p>
  <w:p w14:paraId="3FB32B96" w14:textId="77777777" w:rsidR="00C01BC9" w:rsidRDefault="00CC0F75">
    <w:pP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548357B2" wp14:editId="4DC835F5">
              <wp:simplePos x="0" y="0"/>
              <wp:positionH relativeFrom="column">
                <wp:posOffset>1</wp:posOffset>
              </wp:positionH>
              <wp:positionV relativeFrom="paragraph">
                <wp:posOffset>203200</wp:posOffset>
              </wp:positionV>
              <wp:extent cx="5894070" cy="127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2398965" y="3778095"/>
                        <a:ext cx="5894070" cy="381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2CB08F5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16pt;width:464.1pt;height:1pt;rotation:180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" strokecolor="black [3200]" strokeweight="1pt">
              <v:stroke startarrowwidth="narrow" startarrowlength="short" endarrowwidth="narrow" endarrowlength="short" joinstyle="miter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AF54C6"/>
    <w:multiLevelType w:val="multilevel"/>
    <w:tmpl w:val="0BCCED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9870030"/>
    <w:multiLevelType w:val="multilevel"/>
    <w:tmpl w:val="CE9029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3A7366"/>
    <w:multiLevelType w:val="multilevel"/>
    <w:tmpl w:val="2CFE5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1543877">
    <w:abstractNumId w:val="0"/>
  </w:num>
  <w:num w:numId="2" w16cid:durableId="1117066392">
    <w:abstractNumId w:val="1"/>
  </w:num>
  <w:num w:numId="3" w16cid:durableId="1559055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BC9"/>
    <w:rsid w:val="0002019B"/>
    <w:rsid w:val="000238BB"/>
    <w:rsid w:val="00027113"/>
    <w:rsid w:val="00030303"/>
    <w:rsid w:val="00042F58"/>
    <w:rsid w:val="0005338C"/>
    <w:rsid w:val="00067956"/>
    <w:rsid w:val="000F6525"/>
    <w:rsid w:val="00117354"/>
    <w:rsid w:val="00131298"/>
    <w:rsid w:val="00134004"/>
    <w:rsid w:val="00175744"/>
    <w:rsid w:val="00183ED2"/>
    <w:rsid w:val="00184EB5"/>
    <w:rsid w:val="00187534"/>
    <w:rsid w:val="001A0D3B"/>
    <w:rsid w:val="001F2998"/>
    <w:rsid w:val="001F3A1D"/>
    <w:rsid w:val="00202191"/>
    <w:rsid w:val="00210597"/>
    <w:rsid w:val="00211A88"/>
    <w:rsid w:val="00241B67"/>
    <w:rsid w:val="002A10E4"/>
    <w:rsid w:val="002B6EB9"/>
    <w:rsid w:val="0031432D"/>
    <w:rsid w:val="00332B2A"/>
    <w:rsid w:val="00354C61"/>
    <w:rsid w:val="003861CC"/>
    <w:rsid w:val="003D1E0E"/>
    <w:rsid w:val="003D71E0"/>
    <w:rsid w:val="003F79D9"/>
    <w:rsid w:val="00457414"/>
    <w:rsid w:val="00457779"/>
    <w:rsid w:val="00467488"/>
    <w:rsid w:val="004E5C77"/>
    <w:rsid w:val="005142AE"/>
    <w:rsid w:val="00523AC2"/>
    <w:rsid w:val="00535E92"/>
    <w:rsid w:val="00560EAE"/>
    <w:rsid w:val="00562C41"/>
    <w:rsid w:val="00596D98"/>
    <w:rsid w:val="005B2BFC"/>
    <w:rsid w:val="005D5284"/>
    <w:rsid w:val="00635229"/>
    <w:rsid w:val="006A567E"/>
    <w:rsid w:val="006E09F7"/>
    <w:rsid w:val="007028D1"/>
    <w:rsid w:val="00723A77"/>
    <w:rsid w:val="00744216"/>
    <w:rsid w:val="0078463B"/>
    <w:rsid w:val="0079353E"/>
    <w:rsid w:val="007F08BA"/>
    <w:rsid w:val="007F48F0"/>
    <w:rsid w:val="008C429C"/>
    <w:rsid w:val="00A326CC"/>
    <w:rsid w:val="00A61005"/>
    <w:rsid w:val="00A729D4"/>
    <w:rsid w:val="00A8319E"/>
    <w:rsid w:val="00A83A10"/>
    <w:rsid w:val="00B05D18"/>
    <w:rsid w:val="00B06ABD"/>
    <w:rsid w:val="00BA4367"/>
    <w:rsid w:val="00BF770D"/>
    <w:rsid w:val="00C01BC9"/>
    <w:rsid w:val="00C05337"/>
    <w:rsid w:val="00C14B86"/>
    <w:rsid w:val="00C6632E"/>
    <w:rsid w:val="00C749BE"/>
    <w:rsid w:val="00CC0F75"/>
    <w:rsid w:val="00CC265D"/>
    <w:rsid w:val="00D0291B"/>
    <w:rsid w:val="00D106FE"/>
    <w:rsid w:val="00D42204"/>
    <w:rsid w:val="00E0546C"/>
    <w:rsid w:val="00E36DB2"/>
    <w:rsid w:val="00EC482D"/>
    <w:rsid w:val="00F30087"/>
    <w:rsid w:val="00F6254A"/>
    <w:rsid w:val="00F636FB"/>
    <w:rsid w:val="00FF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C9057B"/>
  <w15:docId w15:val="{8DC00F96-0FE2-44A3-B47C-BAA2A9525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560E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0EA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60EA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14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B86"/>
  </w:style>
  <w:style w:type="paragraph" w:styleId="Footer">
    <w:name w:val="footer"/>
    <w:basedOn w:val="Normal"/>
    <w:link w:val="FooterChar"/>
    <w:uiPriority w:val="99"/>
    <w:unhideWhenUsed/>
    <w:rsid w:val="00C14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B86"/>
  </w:style>
  <w:style w:type="paragraph" w:styleId="Bibliography">
    <w:name w:val="Bibliography"/>
    <w:basedOn w:val="Normal"/>
    <w:next w:val="Normal"/>
    <w:uiPriority w:val="37"/>
    <w:unhideWhenUsed/>
    <w:rsid w:val="00F30087"/>
  </w:style>
  <w:style w:type="character" w:customStyle="1" w:styleId="Heading1Char">
    <w:name w:val="Heading 1 Char"/>
    <w:basedOn w:val="DefaultParagraphFont"/>
    <w:link w:val="Heading1"/>
    <w:uiPriority w:val="9"/>
    <w:rsid w:val="00A83A10"/>
    <w:rPr>
      <w:rFonts w:ascii="Play" w:eastAsia="Play" w:hAnsi="Play" w:cs="Play"/>
      <w:color w:val="0F4761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3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Ech24</b:Tag>
    <b:SourceType>InternetSite</b:SourceType>
    <b:Guid>{E0A55F6C-4645-4738-9045-856B5294C360}</b:Guid>
    <b:Title>Cognitive Bias in Decision-Making with LLMs</b:Title>
    <b:InternetSiteTitle>https://arxiv.org/</b:InternetSiteTitle>
    <b:Year>2024</b:Year>
    <b:URL>https://arxiv.org/abs/2403.00811v3</b:URL>
    <b:Author>
      <b:Author>
        <b:NameList>
          <b:Person>
            <b:Last>Echterhoff</b:Last>
            <b:First>Jessica</b:First>
          </b:Person>
          <b:Person>
            <b:Last>Liu</b:Last>
            <b:First>Yao</b:First>
          </b:Person>
          <b:Person>
            <b:Last>Alessa</b:Last>
            <b:First>Abeer</b:First>
          </b:Person>
          <b:Person>
            <b:Last>McAuley</b:Last>
            <b:First>Julian</b:First>
          </b:Person>
          <b:Person>
            <b:Last>He</b:Last>
            <b:First>Zexue</b:First>
          </b:Person>
        </b:NameList>
      </b:Author>
    </b:Author>
    <b:RefOrder>1</b:RefOrder>
  </b:Source>
  <b:Source>
    <b:Tag>Kah24</b:Tag>
    <b:SourceType>InternetSite</b:SourceType>
    <b:Guid>{05BFA0CA-9213-4F80-B13F-243262DFA0DB}</b:Guid>
    <b:Title>LLM Comparator: Visual Analytics for Side-by-Side Evaluation of Large Language Models</b:Title>
    <b:Year>2024</b:Year>
    <b:URL>https://arxiv.org/html/2402.10524v1</b:URL>
    <b:Author>
      <b:Author>
        <b:NameList>
          <b:Person>
            <b:Last>Kahng</b:Last>
            <b:First>Minsuk</b:First>
          </b:Person>
          <b:Person>
            <b:Last>Tenney</b:Last>
            <b:First>Ian</b:First>
          </b:Person>
          <b:Person>
            <b:Last>Pushkarna</b:Last>
            <b:First>Mahima</b:First>
          </b:Person>
          <b:Person>
            <b:Last>Liu</b:Last>
            <b:First>Michael Xieyang</b:First>
          </b:Person>
          <b:Person>
            <b:Last>Wexler</b:Last>
            <b:First>James</b:First>
          </b:Person>
          <b:Person>
            <b:Last>Reif</b:Last>
            <b:First>Emily</b:First>
          </b:Person>
          <b:Person>
            <b:Last>Kallarackal</b:Last>
            <b:First>Krystal</b:First>
          </b:Person>
          <b:Person>
            <b:Last>Chang</b:Last>
            <b:First>Minsuk</b:First>
          </b:Person>
          <b:Person>
            <b:Last>Terry</b:Last>
            <b:First>Michael</b:First>
          </b:Person>
          <b:Person>
            <b:Last>Dixon</b:Last>
            <b:First>Lucas</b:First>
          </b:Person>
        </b:NameList>
      </b:Author>
    </b:Author>
    <b:InternetSiteTitle>https://arxiv.org</b:InternetSiteTitle>
    <b:RefOrder>2</b:RefOrder>
  </b:Source>
  <b:Source>
    <b:Tag>Ala24</b:Tag>
    <b:SourceType>Book</b:SourceType>
    <b:Guid>{FF60EDDB-38D6-4042-8886-C3F758C94B26}</b:Guid>
    <b:Title>Hands-On Large Language Models: Language Understanding and Generation</b:Title>
    <b:Year>2024</b:Year>
    <b:LCID>en-US</b:LCID>
    <b:Author>
      <b:Author>
        <b:NameList>
          <b:Person>
            <b:Last>Alammar</b:Last>
            <b:First>Jay</b:First>
          </b:Person>
          <b:Person>
            <b:Last>Grootendorst</b:Last>
            <b:First>Marten</b:First>
          </b:Person>
        </b:NameList>
      </b:Author>
    </b:Author>
    <b:Publisher>O'Reilly Media</b:Publisher>
    <b:RefOrder>3</b:RefOrder>
  </b:Source>
</b:Sources>
</file>

<file path=customXml/itemProps1.xml><?xml version="1.0" encoding="utf-8"?>
<ds:datastoreItem xmlns:ds="http://schemas.openxmlformats.org/officeDocument/2006/customXml" ds:itemID="{F299A7FF-7383-44B8-B3E0-87B8F7F3F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578</Words>
  <Characters>3299</Characters>
  <Application>Microsoft Office Word</Application>
  <DocSecurity>0</DocSecurity>
  <Lines>27</Lines>
  <Paragraphs>7</Paragraphs>
  <ScaleCrop>false</ScaleCrop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Sowmini Sengupta</dc:creator>
  <cp:lastModifiedBy>Alec Rogers</cp:lastModifiedBy>
  <cp:revision>2</cp:revision>
  <cp:lastPrinted>2024-12-13T21:53:00Z</cp:lastPrinted>
  <dcterms:created xsi:type="dcterms:W3CDTF">2025-03-19T21:13:00Z</dcterms:created>
  <dcterms:modified xsi:type="dcterms:W3CDTF">2025-03-19T21:13:00Z</dcterms:modified>
</cp:coreProperties>
</file>