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W w:w="5007" w:type="pct"/>
        <w:tblCellMar>
          <w:left w:w="0" w:type="dxa"/>
          <w:right w:w="0" w:type="dxa"/>
        </w:tblCellMar>
        <w:tblLook w:val="04A0"/>
      </w:tblPr>
      <w:tblGrid>
        <w:gridCol w:w="11536"/>
      </w:tblGrid>
      <w:tr>
        <w:trPr>
          <w:trHeight w:val="1167"/>
        </w:trPr>
        <w:tc>
          <w:tcPr>
            <w:cnfStyle w:val="101000000000"/>
            <w:tcW w:w="11536" w:type="dxa"/>
            <w:vAlign w:val="bottom"/>
          </w:tcPr>
          <w:p w14:paraId="00000009">
            <w:pPr>
              <w:pStyle w:val="Title"/>
              <w:rPr/>
            </w:pPr>
            <w:r>
              <w:t>Code Review Report</w:t>
            </w:r>
          </w:p>
        </w:tc>
      </w:tr>
      <w:tr>
        <w:trPr>
          <w:trHeight w:val="864"/>
        </w:trPr>
        <w:tc>
          <w:tcPr>
            <w:cnfStyle w:val="001000100000"/>
            <w:tcW w:w="11536" w:type="dxa"/>
            <w:tcBorders>
              <w:bottom w:val="single" w:color="fede00" w:themeColor="accent2" w:sz="18" w:space="0"/>
            </w:tcBorders>
            <w:vAlign w:val="bottom"/>
          </w:tcPr>
          <w:p w14:paraId="0000000A">
            <w:pPr>
              <w:pStyle w:val="Heading1"/>
              <w:rPr/>
            </w:pPr>
            <w:r>
              <w:t>Project Summary</w:t>
            </w:r>
          </w:p>
        </w:tc>
      </w:tr>
      <w:tr>
        <w:trPr>
          <w:trHeight w:val="216" w:hRule="exact"/>
        </w:trPr>
        <w:tc>
          <w:tcPr>
            <w:cnfStyle w:val="001000010000"/>
            <w:tcW w:w="11536" w:type="dxa"/>
            <w:tcBorders>
              <w:top w:val="single" w:color="fede00" w:themeColor="accent2" w:sz="18" w:space="0"/>
            </w:tcBorders>
          </w:tcPr>
          <w:p w14:paraId="0000000B"/>
        </w:tc>
      </w:tr>
    </w:tbl>
    <w:p w14:paraId="0000000C"/>
    <w:tbl>
      <w:tblPr>
        <w:tblStyle w:val="StatusReportTable"/>
        <w:tblW w:w="5000" w:type="pct"/>
        <w:tblLook w:val="0620"/>
      </w:tblPr>
      <w:tblGrid>
        <w:gridCol w:w="2396"/>
        <w:gridCol w:w="3105"/>
        <w:gridCol w:w="3124"/>
        <w:gridCol w:w="2862"/>
      </w:tblGrid>
      <w:tr>
        <w:trPr>
          <w:cnfStyle w:val="100000000000"/>
          <w:trHeight w:val="331"/>
        </w:trPr>
        <w:tc>
          <w:tcPr>
            <w:cnfStyle w:val="100000000000"/>
            <w:tcW w:w="2403" w:type="dxa"/>
          </w:tcPr>
          <w:p w14:paraId="0000000D">
            <w:pPr>
              <w:pStyle w:val="Heading2"/>
              <w:rPr/>
            </w:pPr>
            <w:r>
              <w:t>Report Date</w:t>
            </w:r>
          </w:p>
        </w:tc>
        <w:tc>
          <w:tcPr>
            <w:cnfStyle w:val="100000000000"/>
            <w:tcW w:w="3114" w:type="dxa"/>
          </w:tcPr>
          <w:p w14:paraId="0000000E">
            <w:pPr>
              <w:pStyle w:val="Heading2"/>
              <w:rPr/>
            </w:pPr>
            <w:r>
              <w:t>Project Name</w:t>
            </w:r>
          </w:p>
        </w:tc>
        <w:tc>
          <w:tcPr>
            <w:cnfStyle w:val="100000000000"/>
            <w:tcW w:w="3133" w:type="dxa"/>
          </w:tcPr>
          <w:p w14:paraId="0000000F">
            <w:pPr>
              <w:pStyle w:val="Heading2"/>
              <w:rPr/>
            </w:pPr>
            <w:r>
              <w:t>Student Name / Number</w:t>
            </w:r>
          </w:p>
        </w:tc>
        <w:tc>
          <w:tcPr>
            <w:cnfStyle w:val="100000000000"/>
            <w:tcW w:w="2870" w:type="dxa"/>
          </w:tcPr>
          <w:p w14:paraId="00000010">
            <w:pPr>
              <w:pStyle w:val="Heading2"/>
              <w:rPr/>
            </w:pPr>
            <w:r>
              <w:t>Code Reviewer</w:t>
            </w:r>
          </w:p>
        </w:tc>
      </w:tr>
      <w:tr>
        <w:trPr>
          <w:trHeight w:val="331"/>
        </w:trPr>
        <w:tc>
          <w:tcPr>
            <w:cnfStyle w:val="000000000000"/>
            <w:tcW w:w="2403" w:type="dxa"/>
          </w:tcPr>
          <w:p w14:paraId="00000011">
            <w:pPr>
              <w:rPr>
                <w:i/>
                <w:iCs/>
              </w:rPr>
            </w:pPr>
            <w:r>
              <w:t>01/12/2023</w:t>
            </w:r>
          </w:p>
        </w:tc>
        <w:tc>
          <w:tcPr>
            <w:cnfStyle w:val="000000000000"/>
            <w:tcW w:w="3114" w:type="dxa"/>
          </w:tcPr>
          <w:p w14:paraId="00000012">
            <w:pPr>
              <w:rPr>
                <w:i/>
                <w:iCs/>
              </w:rPr>
            </w:pPr>
            <w:r>
              <w:rPr>
                <w:i/>
                <w:iCs/>
              </w:rPr>
              <w:t xml:space="preserve">Interactive </w:t>
            </w:r>
            <w:r>
              <w:rPr>
                <w:i/>
                <w:iCs/>
              </w:rPr>
              <w:t>Boid</w:t>
            </w:r>
            <w:r>
              <w:rPr>
                <w:i/>
                <w:iCs/>
              </w:rPr>
              <w:t xml:space="preserve"> Simulation</w:t>
            </w:r>
          </w:p>
        </w:tc>
        <w:tc>
          <w:tcPr>
            <w:cnfStyle w:val="000000000000"/>
            <w:tcW w:w="3133" w:type="dxa"/>
          </w:tcPr>
          <w:p w14:paraId="00000013">
            <w:pPr>
              <w:rPr>
                <w:i/>
                <w:iCs/>
              </w:rPr>
            </w:pPr>
            <w:r>
              <w:t>Alec Robinson - 4203312</w:t>
            </w:r>
          </w:p>
        </w:tc>
        <w:tc>
          <w:tcPr>
            <w:cnfStyle w:val="000000000000"/>
            <w:tcW w:w="2870" w:type="dxa"/>
          </w:tcPr>
          <w:p w14:paraId="00000014">
            <w:pPr>
              <w:rPr>
                <w:i/>
                <w:iCs/>
              </w:rPr>
            </w:pPr>
            <w:r>
              <w:rPr>
                <w:i/>
                <w:iCs/>
              </w:rPr>
              <w:t>Toby King</w:t>
            </w:r>
          </w:p>
        </w:tc>
      </w:tr>
    </w:tbl>
    <w:p w14:paraId="00000015"/>
    <w:tbl>
      <w:tblPr>
        <w:tblStyle w:val="TableGrid"/>
        <w:tblW w:w="5007" w:type="pct"/>
        <w:tblBorders>
          <w:top w:val="none" w:sz="4" w:space="0"/>
          <w:left w:val="none" w:sz="4" w:space="0"/>
          <w:bottom w:val="none" w:sz="4" w:space="0"/>
          <w:right w:val="none" w:sz="4" w:space="0"/>
          <w:insideH w:val="none" w:sz="4" w:space="0"/>
          <w:insideV w:val="none" w:sz="4" w:space="0"/>
        </w:tblBorders>
        <w:tblCellMar>
          <w:left w:w="0" w:type="dxa"/>
          <w:right w:w="0" w:type="dxa"/>
        </w:tblCellMar>
        <w:tblLook w:val="04A0"/>
      </w:tblPr>
      <w:tblGrid>
        <w:gridCol w:w="11536"/>
      </w:tblGrid>
      <w:tr>
        <w:trPr>
          <w:trHeight w:val="720"/>
        </w:trPr>
        <w:tc>
          <w:tcPr>
            <w:cnfStyle w:val="101000000000"/>
            <w:tcW w:w="11536" w:type="dxa"/>
            <w:tcBorders>
              <w:bottom w:val="single" w:color="fede00" w:themeColor="accent2" w:sz="18" w:space="0"/>
            </w:tcBorders>
            <w:shd w:val="clear" w:color="auto" w:fill="auto"/>
            <w:vAlign w:val="bottom"/>
          </w:tcPr>
          <w:p w14:paraId="00000016">
            <w:pPr>
              <w:pStyle w:val="Heading1"/>
              <w:rPr/>
            </w:pPr>
            <w:r>
              <w:t>Project Summary</w:t>
            </w:r>
          </w:p>
        </w:tc>
      </w:tr>
      <w:tr>
        <w:trPr>
          <w:trHeight w:val="216" w:hRule="exact"/>
        </w:trPr>
        <w:tc>
          <w:tcPr>
            <w:cnfStyle w:val="001000100000"/>
            <w:tcW w:w="11536" w:type="dxa"/>
            <w:tcBorders>
              <w:top w:val="single" w:color="fede00" w:themeColor="accent2" w:sz="18" w:space="0"/>
            </w:tcBorders>
            <w:shd w:val="clear" w:color="auto" w:fill="auto"/>
            <w:vAlign w:val="center"/>
          </w:tcPr>
          <w:p w14:paraId="00000017"/>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trPr>
        <w:tc>
          <w:tcPr>
            <w:cnfStyle w:val="001000010000"/>
            <w:tcW w:w="11536" w:type="dxa"/>
            <w:tcBorders>
              <w:top w:val="nil" w:sz="4" w:space="0"/>
              <w:left w:val="nil" w:sz="4" w:space="0"/>
              <w:bottom w:val="nil" w:sz="4" w:space="0"/>
              <w:right w:val="nil" w:sz="4" w:space="0"/>
            </w:tcBorders>
            <w:shd w:val="clear" w:color="auto" w:fill="f2f2f2" w:themeFill="background1" w:themeFillShade="f2"/>
          </w:tcPr>
          <w:p w14:paraId="00000018">
            <w:pPr>
              <w:shd w:val="clear" w:color="auto" w:fill="f8f9fa"/>
              <w:spacing w:before="0" w:after="100"/>
              <w:rPr>
                <w:rFonts w:ascii="Segoe UI" w:cs="Segoe UI" w:eastAsia="Times New Roman" w:hAnsi="Segoe UI"/>
                <w:color w:val="1d2125"/>
                <w:sz w:val="23"/>
                <w:szCs w:val="23"/>
                <w:lang w:val="en-GB" w:eastAsia="en-GB"/>
              </w:rPr>
            </w:pPr>
            <w:r>
              <w:rPr>
                <w:rFonts w:ascii="Segoe UI" w:cs="Segoe UI" w:eastAsia="Times New Roman" w:hAnsi="Segoe UI"/>
                <w:color w:val="1d2125"/>
                <w:sz w:val="23"/>
                <w:szCs w:val="23"/>
                <w:lang w:val="en-GB" w:eastAsia="en-GB"/>
              </w:rPr>
              <w:t xml:space="preserve">Students are tasked with creating a 3D </w:t>
            </w:r>
            <w:r>
              <w:rPr>
                <w:rFonts w:ascii="Segoe UI" w:cs="Segoe UI" w:eastAsia="Times New Roman" w:hAnsi="Segoe UI"/>
                <w:color w:val="1d2125"/>
                <w:sz w:val="23"/>
                <w:szCs w:val="23"/>
                <w:lang w:val="en-GB" w:eastAsia="en-GB"/>
              </w:rPr>
              <w:t>Boid</w:t>
            </w:r>
            <w:r>
              <w:rPr>
                <w:rFonts w:ascii="Segoe UI" w:cs="Segoe UI" w:eastAsia="Times New Roman" w:hAnsi="Segoe UI"/>
                <w:color w:val="1d2125"/>
                <w:sz w:val="23"/>
                <w:szCs w:val="23"/>
                <w:lang w:val="en-GB" w:eastAsia="en-GB"/>
              </w:rPr>
              <w:t xml:space="preserve"> Simulation using basic steering and flocking behaviour AI. This simulation must be created using the C++ programming language, utilizing Unreal Engine 5.</w:t>
            </w:r>
          </w:p>
          <w:p w14:paraId="00000019">
            <w:pPr>
              <w:shd w:val="clear" w:color="auto" w:fill="f8f9fa"/>
              <w:spacing w:before="0" w:after="100"/>
              <w:rPr>
                <w:rFonts w:ascii="Segoe UI" w:cs="Segoe UI" w:eastAsia="Times New Roman" w:hAnsi="Segoe UI"/>
                <w:color w:val="1d2125"/>
                <w:sz w:val="23"/>
                <w:szCs w:val="23"/>
                <w:lang w:val="en-GB" w:eastAsia="en-GB"/>
              </w:rPr>
            </w:pPr>
            <w:r>
              <w:rPr>
                <w:rFonts w:ascii="Segoe UI" w:cs="Segoe UI" w:eastAsia="Times New Roman" w:hAnsi="Segoe UI"/>
                <w:color w:val="1d2125"/>
                <w:sz w:val="23"/>
                <w:szCs w:val="23"/>
                <w:lang w:val="en-GB" w:eastAsia="en-GB"/>
              </w:rPr>
              <w:t> Submissions should include:</w:t>
            </w:r>
          </w:p>
          <w:p w14:paraId="0000001A">
            <w:pPr>
              <w:numPr>
                <w:ilvl w:val="0"/>
                <w:numId w:val="6"/>
              </w:numPr>
              <w:shd w:val="clear" w:color="auto" w:fill="f8f9fa"/>
              <w:spacing w:before="100" w:after="100"/>
              <w:rPr>
                <w:rFonts w:ascii="Segoe UI" w:cs="Segoe UI" w:eastAsia="Times New Roman" w:hAnsi="Segoe UI"/>
                <w:color w:val="1d2125"/>
                <w:sz w:val="23"/>
                <w:szCs w:val="23"/>
                <w:lang w:val="en-GB" w:eastAsia="en-GB"/>
              </w:rPr>
            </w:pPr>
            <w:r>
              <w:rPr>
                <w:rFonts w:ascii="Segoe UI" w:cs="Segoe UI" w:eastAsia="Times New Roman" w:hAnsi="Segoe UI"/>
                <w:color w:val="1d2125"/>
                <w:sz w:val="23"/>
                <w:szCs w:val="23"/>
                <w:lang w:val="en-GB" w:eastAsia="en-GB"/>
              </w:rPr>
              <w:t xml:space="preserve">Flocking and avoidance </w:t>
            </w:r>
            <w:r>
              <w:rPr>
                <w:rFonts w:ascii="Segoe UI" w:cs="Segoe UI" w:eastAsia="Times New Roman" w:hAnsi="Segoe UI"/>
                <w:color w:val="1d2125"/>
                <w:sz w:val="23"/>
                <w:szCs w:val="23"/>
                <w:lang w:val="en-GB" w:eastAsia="en-GB"/>
              </w:rPr>
              <w:t>using</w:t>
            </w:r>
            <w:r>
              <w:rPr>
                <w:rFonts w:ascii="Segoe UI" w:cs="Segoe UI" w:eastAsia="Times New Roman" w:hAnsi="Segoe UI"/>
                <w:color w:val="1d2125"/>
                <w:sz w:val="23"/>
                <w:szCs w:val="23"/>
                <w:lang w:val="en-GB" w:eastAsia="en-GB"/>
              </w:rPr>
              <w:t xml:space="preserve"> steering </w:t>
            </w:r>
            <w:r>
              <w:rPr>
                <w:rFonts w:ascii="Segoe UI" w:cs="Segoe UI" w:eastAsia="Times New Roman" w:hAnsi="Segoe UI"/>
                <w:color w:val="1d2125"/>
                <w:sz w:val="23"/>
                <w:szCs w:val="23"/>
                <w:lang w:val="en-GB" w:eastAsia="en-GB"/>
              </w:rPr>
              <w:t>behaviours</w:t>
            </w:r>
            <w:r>
              <w:rPr>
                <w:rFonts w:ascii="Segoe UI" w:cs="Segoe UI" w:eastAsia="Times New Roman" w:hAnsi="Segoe UI"/>
                <w:color w:val="1d2125"/>
                <w:sz w:val="23"/>
                <w:szCs w:val="23"/>
                <w:lang w:val="en-GB" w:eastAsia="en-GB"/>
              </w:rPr>
              <w:t>, which may be implemented using an entity-component-system.</w:t>
            </w:r>
          </w:p>
          <w:p w14:paraId="0000001B">
            <w:pPr>
              <w:numPr>
                <w:ilvl w:val="0"/>
                <w:numId w:val="6"/>
              </w:numPr>
              <w:shd w:val="clear" w:color="auto" w:fill="f8f9fa"/>
              <w:spacing w:before="100" w:after="100"/>
              <w:rPr>
                <w:rFonts w:ascii="Segoe UI" w:cs="Segoe UI" w:eastAsia="Times New Roman" w:hAnsi="Segoe UI"/>
                <w:color w:val="1d2125"/>
                <w:sz w:val="23"/>
                <w:szCs w:val="23"/>
                <w:lang w:val="en-GB" w:eastAsia="en-GB"/>
              </w:rPr>
            </w:pPr>
            <w:r>
              <w:rPr>
                <w:rFonts w:ascii="Segoe UI" w:cs="Segoe UI" w:eastAsia="Times New Roman" w:hAnsi="Segoe UI"/>
                <w:color w:val="1d2125"/>
                <w:sz w:val="23"/>
                <w:szCs w:val="23"/>
                <w:lang w:val="en-GB" w:eastAsia="en-GB"/>
              </w:rPr>
              <w:t xml:space="preserve">Allow control over certain parameters </w:t>
            </w:r>
            <w:r>
              <w:rPr>
                <w:rFonts w:ascii="Segoe UI" w:cs="Segoe UI" w:eastAsia="Times New Roman" w:hAnsi="Segoe UI"/>
                <w:color w:val="1d2125"/>
                <w:sz w:val="23"/>
                <w:szCs w:val="23"/>
                <w:lang w:val="en-GB" w:eastAsia="en-GB"/>
              </w:rPr>
              <w:t>using</w:t>
            </w:r>
            <w:r>
              <w:rPr>
                <w:rFonts w:ascii="Segoe UI" w:cs="Segoe UI" w:eastAsia="Times New Roman" w:hAnsi="Segoe UI"/>
                <w:color w:val="1d2125"/>
                <w:sz w:val="23"/>
                <w:szCs w:val="23"/>
                <w:lang w:val="en-GB" w:eastAsia="en-GB"/>
              </w:rPr>
              <w:t xml:space="preserve"> a UI Widgets</w:t>
            </w:r>
          </w:p>
          <w:p w14:paraId="0000001C">
            <w:pPr>
              <w:numPr>
                <w:ilvl w:val="0"/>
                <w:numId w:val="6"/>
              </w:numPr>
              <w:shd w:val="clear" w:color="auto" w:fill="f8f9fa"/>
              <w:spacing w:before="100" w:after="100"/>
              <w:rPr>
                <w:rFonts w:ascii="Segoe UI" w:cs="Segoe UI" w:eastAsia="Times New Roman" w:hAnsi="Segoe UI"/>
                <w:color w:val="1d2125"/>
                <w:sz w:val="23"/>
                <w:szCs w:val="23"/>
                <w:lang w:val="en-GB" w:eastAsia="en-GB"/>
              </w:rPr>
            </w:pPr>
            <w:r>
              <w:rPr>
                <w:rFonts w:ascii="Segoe UI" w:cs="Segoe UI" w:eastAsia="Times New Roman" w:hAnsi="Segoe UI"/>
                <w:color w:val="1d2125"/>
                <w:sz w:val="23"/>
                <w:szCs w:val="23"/>
                <w:lang w:val="en-GB" w:eastAsia="en-GB"/>
              </w:rPr>
              <w:t>Students are required to create the above using C++ and the Unreal Engine, using Blueprints only sparingly</w:t>
            </w:r>
            <w:r>
              <w:rPr>
                <w:rFonts w:ascii="Segoe UI" w:cs="Segoe UI" w:eastAsia="Times New Roman" w:hAnsi="Segoe UI"/>
                <w:color w:val="1d2125"/>
                <w:sz w:val="23"/>
                <w:szCs w:val="23"/>
                <w:lang w:val="en-GB" w:eastAsia="en-GB"/>
              </w:rPr>
              <w:t>.</w:t>
            </w:r>
          </w:p>
        </w:tc>
      </w:tr>
    </w:tbl>
    <w:p w14:paraId="0000001D"/>
    <w:tbl>
      <w:tblPr>
        <w:tblStyle w:val="TableGrid"/>
        <w:tblW w:w="5007" w:type="pct"/>
        <w:tblBorders>
          <w:top w:val="none" w:sz="4" w:space="0"/>
          <w:left w:val="none" w:sz="4" w:space="0"/>
          <w:bottom w:val="none" w:sz="4" w:space="0"/>
          <w:right w:val="none" w:sz="4" w:space="0"/>
          <w:insideH w:val="none" w:sz="4" w:space="0"/>
          <w:insideV w:val="none" w:sz="4" w:space="0"/>
        </w:tblBorders>
        <w:tblCellMar>
          <w:left w:w="0" w:type="dxa"/>
          <w:right w:w="0" w:type="dxa"/>
        </w:tblCellMar>
        <w:tblLook w:val="04A0"/>
      </w:tblPr>
      <w:tblGrid>
        <w:gridCol w:w="11536"/>
      </w:tblGrid>
      <w:tr>
        <w:trPr>
          <w:trHeight w:val="720"/>
        </w:trPr>
        <w:tc>
          <w:tcPr>
            <w:cnfStyle w:val="101000000000"/>
            <w:tcW w:w="11536" w:type="dxa"/>
            <w:tcBorders>
              <w:bottom w:val="single" w:color="fede00" w:themeColor="accent2" w:sz="18" w:space="0"/>
            </w:tcBorders>
            <w:shd w:val="clear" w:color="auto" w:fill="auto"/>
            <w:vAlign w:val="bottom"/>
          </w:tcPr>
          <w:p w14:paraId="0000001E">
            <w:pPr>
              <w:pStyle w:val="Heading1"/>
              <w:rPr/>
            </w:pPr>
            <w:r>
              <w:t>Unit Testing</w:t>
            </w:r>
          </w:p>
        </w:tc>
      </w:tr>
      <w:tr>
        <w:trPr>
          <w:trHeight w:val="216" w:hRule="exact"/>
        </w:trPr>
        <w:tc>
          <w:tcPr>
            <w:cnfStyle w:val="001000100000"/>
            <w:tcW w:w="11536" w:type="dxa"/>
            <w:tcBorders>
              <w:top w:val="single" w:color="fede00" w:themeColor="accent2" w:sz="18" w:space="0"/>
            </w:tcBorders>
            <w:shd w:val="clear" w:color="auto" w:fill="auto"/>
            <w:vAlign w:val="center"/>
          </w:tcPr>
          <w:p w14:paraId="0000001F"/>
        </w:tc>
      </w:tr>
    </w:tbl>
    <w:p w14:paraId="00000020"/>
    <w:tbl>
      <w:tblPr>
        <w:tblStyle w:val="StatusReportTable"/>
        <w:tblW w:w="11520" w:type="dxa"/>
        <w:tblLook w:val="04A0"/>
      </w:tblPr>
      <w:tblGrid>
        <w:gridCol w:w="2190"/>
        <w:gridCol w:w="2325"/>
        <w:gridCol w:w="2397"/>
        <w:gridCol w:w="2220"/>
        <w:gridCol w:w="2388"/>
      </w:tblGrid>
      <w:tr>
        <w:trPr>
          <w:cnfStyle w:val="100000000000"/>
          <w:trHeight w:val="331"/>
        </w:trPr>
        <w:tc>
          <w:tcPr>
            <w:cnfStyle w:val="101000000000"/>
            <w:tcW w:w="2190" w:type="dxa"/>
          </w:tcPr>
          <w:p w14:paraId="00000021">
            <w:pPr>
              <w:pStyle w:val="Heading2"/>
              <w:rPr/>
            </w:pPr>
            <w:r>
              <w:t>Test Summary</w:t>
            </w:r>
          </w:p>
        </w:tc>
        <w:tc>
          <w:tcPr>
            <w:cnfStyle w:val="100000000000"/>
            <w:tcW w:w="2325" w:type="dxa"/>
          </w:tcPr>
          <w:p w14:paraId="00000022">
            <w:pPr>
              <w:pStyle w:val="Heading2"/>
              <w:rPr/>
            </w:pPr>
            <w:r>
              <w:t xml:space="preserve">Test Steps </w:t>
            </w:r>
          </w:p>
        </w:tc>
        <w:tc>
          <w:tcPr>
            <w:cnfStyle w:val="100000000000"/>
            <w:tcW w:w="2397" w:type="dxa"/>
          </w:tcPr>
          <w:p w14:paraId="00000023">
            <w:pPr>
              <w:pStyle w:val="Heading2"/>
              <w:rPr/>
            </w:pPr>
            <w:r>
              <w:t>Expected Result</w:t>
            </w:r>
          </w:p>
        </w:tc>
        <w:tc>
          <w:tcPr>
            <w:cnfStyle w:val="100000000000"/>
            <w:tcW w:w="2220" w:type="dxa"/>
          </w:tcPr>
          <w:p w14:paraId="00000024">
            <w:pPr>
              <w:pStyle w:val="Heading2"/>
              <w:rPr/>
            </w:pPr>
            <w:r>
              <w:t>Actual Result</w:t>
            </w:r>
          </w:p>
        </w:tc>
        <w:tc>
          <w:tcPr>
            <w:cnfStyle w:val="100000000000"/>
            <w:tcW w:w="2388" w:type="dxa"/>
          </w:tcPr>
          <w:p w14:paraId="00000025">
            <w:pPr>
              <w:pStyle w:val="Heading2"/>
              <w:rPr/>
            </w:pPr>
            <w:r>
              <w:t>notes</w:t>
            </w:r>
          </w:p>
        </w:tc>
      </w:tr>
      <w:tr>
        <w:trPr>
          <w:cnfStyle w:val="000000100000"/>
          <w:trHeight w:val="331"/>
        </w:trPr>
        <w:tc>
          <w:tcPr>
            <w:cnfStyle w:val="001000100000"/>
            <w:tcW w:w="2190" w:type="dxa"/>
          </w:tcPr>
          <w:p w14:paraId="00000026">
            <w:pPr>
              <w:rPr>
                <w:b/>
              </w:rPr>
            </w:pPr>
            <w:r>
              <w:rPr>
                <w:b/>
              </w:rPr>
              <w:t xml:space="preserve">Spawning objects </w:t>
            </w:r>
          </w:p>
        </w:tc>
        <w:tc>
          <w:tcPr>
            <w:cnfStyle w:val="000000100000"/>
            <w:tcW w:w="2325" w:type="dxa"/>
          </w:tcPr>
          <w:p w14:paraId="00000027">
            <w:pPr>
              <w:rPr>
                <w:b/>
              </w:rPr>
            </w:pPr>
            <w:r>
              <w:rPr>
                <w:b/>
              </w:rPr>
              <w:t>Can</w:t>
            </w:r>
            <w:r>
              <w:rPr>
                <w:b/>
              </w:rPr>
              <w:t xml:space="preserve"> manager spawn </w:t>
            </w:r>
            <w:r>
              <w:rPr>
                <w:b/>
              </w:rPr>
              <w:t>boids</w:t>
            </w:r>
            <w:r>
              <w:rPr>
                <w:b/>
              </w:rPr>
              <w:t xml:space="preserve"> and</w:t>
            </w:r>
            <w:r>
              <w:rPr>
                <w:b/>
              </w:rPr>
              <w:t xml:space="preserve"> a shark</w:t>
            </w:r>
          </w:p>
        </w:tc>
        <w:tc>
          <w:tcPr>
            <w:cnfStyle w:val="000000100000"/>
            <w:tcW w:w="2397" w:type="dxa"/>
          </w:tcPr>
          <w:p w14:paraId="00000028">
            <w:pPr>
              <w:rPr>
                <w:b/>
              </w:rPr>
            </w:pPr>
            <w:r>
              <w:rPr>
                <w:b/>
              </w:rPr>
              <w:t>Spawn’s</w:t>
            </w:r>
            <w:r>
              <w:rPr>
                <w:b/>
              </w:rPr>
              <w:t xml:space="preserve"> </w:t>
            </w:r>
            <w:r>
              <w:rPr>
                <w:b/>
              </w:rPr>
              <w:t>boid</w:t>
            </w:r>
            <w:r>
              <w:rPr>
                <w:b/>
              </w:rPr>
              <w:t>s</w:t>
            </w:r>
            <w:r>
              <w:rPr>
                <w:b/>
              </w:rPr>
              <w:t xml:space="preserve"> correctly</w:t>
            </w:r>
          </w:p>
        </w:tc>
        <w:tc>
          <w:tcPr>
            <w:cnfStyle w:val="000000100000"/>
            <w:tcW w:w="2220" w:type="dxa"/>
          </w:tcPr>
          <w:p w14:paraId="00000029">
            <w:pPr>
              <w:rPr>
                <w:b/>
              </w:rPr>
            </w:pPr>
            <w:r>
              <w:rPr>
                <w:b/>
              </w:rPr>
              <w:t>UI messes up when number is changed</w:t>
            </w:r>
          </w:p>
        </w:tc>
        <w:tc>
          <w:tcPr>
            <w:cnfStyle w:val="000000100000"/>
            <w:tcW w:w="2388" w:type="dxa"/>
          </w:tcPr>
          <w:p w14:paraId="0000002A">
            <w:pPr>
              <w:rPr>
                <w:b/>
              </w:rPr>
            </w:pPr>
            <w:r>
              <w:rPr>
                <w:b/>
              </w:rPr>
              <w:t>Added to bug tracking</w:t>
            </w:r>
          </w:p>
        </w:tc>
      </w:tr>
      <w:tr>
        <w:trPr>
          <w:cnfStyle w:val="000000010000"/>
          <w:trHeight w:val="331"/>
        </w:trPr>
        <w:tc>
          <w:tcPr>
            <w:cnfStyle w:val="001000010000"/>
            <w:tcW w:w="2190" w:type="dxa"/>
          </w:tcPr>
          <w:p w14:paraId="0000002B">
            <w:pPr>
              <w:rPr>
                <w:b/>
              </w:rPr>
            </w:pPr>
            <w:r>
              <w:rPr>
                <w:b/>
              </w:rPr>
              <w:t>Separation</w:t>
            </w:r>
          </w:p>
        </w:tc>
        <w:tc>
          <w:tcPr>
            <w:cnfStyle w:val="000000010000"/>
            <w:tcW w:w="2325" w:type="dxa"/>
          </w:tcPr>
          <w:p w14:paraId="0000002C">
            <w:pPr>
              <w:rPr>
                <w:b/>
              </w:rPr>
            </w:pPr>
            <w:r>
              <w:rPr>
                <w:b/>
              </w:rPr>
              <w:t xml:space="preserve">Do the </w:t>
            </w:r>
            <w:r>
              <w:rPr>
                <w:b/>
              </w:rPr>
              <w:t>boids</w:t>
            </w:r>
            <w:r>
              <w:rPr>
                <w:b/>
              </w:rPr>
              <w:t xml:space="preserve"> use </w:t>
            </w:r>
            <w:r>
              <w:rPr>
                <w:b/>
              </w:rPr>
              <w:t>separate</w:t>
            </w:r>
          </w:p>
        </w:tc>
        <w:tc>
          <w:tcPr>
            <w:cnfStyle w:val="000000010000"/>
            <w:tcW w:w="2397" w:type="dxa"/>
          </w:tcPr>
          <w:p w14:paraId="0000002D">
            <w:pPr>
              <w:rPr>
                <w:b/>
              </w:rPr>
            </w:pPr>
            <w:r>
              <w:rPr>
                <w:b/>
              </w:rPr>
              <w:t xml:space="preserve">Separation occurs in </w:t>
            </w:r>
            <w:r>
              <w:rPr>
                <w:b/>
              </w:rPr>
              <w:t>boid</w:t>
            </w:r>
          </w:p>
        </w:tc>
        <w:tc>
          <w:tcPr>
            <w:cnfStyle w:val="000000010000"/>
            <w:tcW w:w="2220" w:type="dxa"/>
          </w:tcPr>
          <w:p w14:paraId="0000002E">
            <w:pPr>
              <w:rPr>
                <w:b/>
              </w:rPr>
            </w:pPr>
            <w:r>
              <w:rPr>
                <w:b/>
              </w:rPr>
              <w:t>Boids</w:t>
            </w:r>
            <w:r>
              <w:rPr>
                <w:b/>
              </w:rPr>
              <w:t xml:space="preserve"> separate</w:t>
            </w:r>
          </w:p>
        </w:tc>
        <w:tc>
          <w:tcPr>
            <w:cnfStyle w:val="000000010000"/>
            <w:tcW w:w="2388" w:type="dxa"/>
          </w:tcPr>
          <w:p w14:paraId="0000002F">
            <w:pPr>
              <w:rPr>
                <w:b/>
              </w:rPr>
            </w:pPr>
            <w:r>
              <w:rPr>
                <w:b/>
              </w:rPr>
              <w:t>Working</w:t>
            </w:r>
          </w:p>
        </w:tc>
      </w:tr>
      <w:tr>
        <w:trPr>
          <w:cnfStyle w:val="000000100000"/>
          <w:trHeight w:val="331"/>
        </w:trPr>
        <w:tc>
          <w:tcPr>
            <w:cnfStyle w:val="001000100000"/>
            <w:tcW w:w="2190" w:type="dxa"/>
          </w:tcPr>
          <w:p w14:paraId="00000030">
            <w:pPr>
              <w:rPr>
                <w:b/>
              </w:rPr>
            </w:pPr>
            <w:r>
              <w:rPr>
                <w:b/>
              </w:rPr>
              <w:t>Cohesion</w:t>
            </w:r>
          </w:p>
        </w:tc>
        <w:tc>
          <w:tcPr>
            <w:cnfStyle w:val="000000100000"/>
            <w:tcW w:w="2325" w:type="dxa"/>
          </w:tcPr>
          <w:p w14:paraId="00000031">
            <w:pPr>
              <w:rPr>
                <w:b/>
              </w:rPr>
            </w:pPr>
            <w:r>
              <w:rPr>
                <w:b/>
              </w:rPr>
              <w:t xml:space="preserve">Do the </w:t>
            </w:r>
            <w:r>
              <w:rPr>
                <w:b/>
              </w:rPr>
              <w:t>boid</w:t>
            </w:r>
            <w:r>
              <w:rPr>
                <w:b/>
              </w:rPr>
              <w:t xml:space="preserve"> use cohesion</w:t>
            </w:r>
          </w:p>
        </w:tc>
        <w:tc>
          <w:tcPr>
            <w:cnfStyle w:val="000000100000"/>
            <w:tcW w:w="2397" w:type="dxa"/>
          </w:tcPr>
          <w:p w14:paraId="00000032">
            <w:pPr>
              <w:rPr>
                <w:b/>
              </w:rPr>
            </w:pPr>
            <w:r>
              <w:rPr>
                <w:b/>
              </w:rPr>
              <w:t>Cohesion</w:t>
            </w:r>
            <w:r>
              <w:rPr>
                <w:b/>
              </w:rPr>
              <w:t xml:space="preserve"> occurs in </w:t>
            </w:r>
            <w:r>
              <w:rPr>
                <w:b/>
              </w:rPr>
              <w:t>boid</w:t>
            </w:r>
          </w:p>
        </w:tc>
        <w:tc>
          <w:tcPr>
            <w:cnfStyle w:val="000000100000"/>
            <w:tcW w:w="2220" w:type="dxa"/>
          </w:tcPr>
          <w:p w14:paraId="00000033">
            <w:pPr>
              <w:rPr>
                <w:b/>
              </w:rPr>
            </w:pPr>
            <w:r>
              <w:rPr>
                <w:b/>
              </w:rPr>
              <w:t>Boids</w:t>
            </w:r>
            <w:r>
              <w:rPr>
                <w:b/>
              </w:rPr>
              <w:t xml:space="preserve"> </w:t>
            </w:r>
            <w:r>
              <w:rPr>
                <w:b/>
              </w:rPr>
              <w:t>are cohesive</w:t>
            </w:r>
          </w:p>
        </w:tc>
        <w:tc>
          <w:tcPr>
            <w:cnfStyle w:val="000000100000"/>
            <w:tcW w:w="2388" w:type="dxa"/>
          </w:tcPr>
          <w:p w14:paraId="00000034">
            <w:pPr>
              <w:rPr>
                <w:b/>
              </w:rPr>
            </w:pPr>
            <w:r>
              <w:rPr>
                <w:b/>
              </w:rPr>
              <w:t>Working</w:t>
            </w:r>
          </w:p>
        </w:tc>
      </w:tr>
      <w:tr>
        <w:trPr>
          <w:cnfStyle w:val="000000010000"/>
          <w:trHeight w:val="331"/>
        </w:trPr>
        <w:tc>
          <w:tcPr>
            <w:cnfStyle w:val="001000010000"/>
            <w:tcW w:w="2190" w:type="dxa"/>
          </w:tcPr>
          <w:p w14:paraId="00000035">
            <w:pPr>
              <w:rPr>
                <w:b/>
              </w:rPr>
            </w:pPr>
            <w:r>
              <w:rPr>
                <w:b/>
              </w:rPr>
              <w:t>Alignment</w:t>
            </w:r>
          </w:p>
        </w:tc>
        <w:tc>
          <w:tcPr>
            <w:cnfStyle w:val="000000010000"/>
            <w:tcW w:w="2325" w:type="dxa"/>
          </w:tcPr>
          <w:p w14:paraId="00000036">
            <w:pPr>
              <w:rPr>
                <w:b/>
              </w:rPr>
            </w:pPr>
            <w:r>
              <w:rPr>
                <w:b/>
              </w:rPr>
              <w:t xml:space="preserve">Do the </w:t>
            </w:r>
            <w:r>
              <w:rPr>
                <w:b/>
              </w:rPr>
              <w:t>boid</w:t>
            </w:r>
            <w:r>
              <w:rPr>
                <w:b/>
              </w:rPr>
              <w:t xml:space="preserve"> use alignment</w:t>
            </w:r>
          </w:p>
        </w:tc>
        <w:tc>
          <w:tcPr>
            <w:cnfStyle w:val="000000010000"/>
            <w:tcW w:w="2397" w:type="dxa"/>
          </w:tcPr>
          <w:p w14:paraId="00000037">
            <w:pPr>
              <w:rPr>
                <w:b/>
              </w:rPr>
            </w:pPr>
            <w:r>
              <w:rPr>
                <w:b/>
              </w:rPr>
              <w:t>Alignment</w:t>
            </w:r>
            <w:r>
              <w:rPr>
                <w:b/>
              </w:rPr>
              <w:t xml:space="preserve"> </w:t>
            </w:r>
            <w:r>
              <w:rPr>
                <w:b/>
              </w:rPr>
              <w:t>occurs in boid</w:t>
            </w:r>
          </w:p>
        </w:tc>
        <w:tc>
          <w:tcPr>
            <w:cnfStyle w:val="000000010000"/>
            <w:tcW w:w="2220" w:type="dxa"/>
          </w:tcPr>
          <w:p w14:paraId="00000038">
            <w:pPr>
              <w:rPr>
                <w:b/>
              </w:rPr>
            </w:pPr>
            <w:r>
              <w:rPr>
                <w:b/>
              </w:rPr>
              <w:t>Boids</w:t>
            </w:r>
            <w:r>
              <w:rPr>
                <w:b/>
              </w:rPr>
              <w:t xml:space="preserve"> </w:t>
            </w:r>
            <w:r>
              <w:rPr>
                <w:b/>
              </w:rPr>
              <w:t>Align</w:t>
            </w:r>
          </w:p>
        </w:tc>
        <w:tc>
          <w:tcPr>
            <w:cnfStyle w:val="000000010000"/>
            <w:tcW w:w="2388" w:type="dxa"/>
          </w:tcPr>
          <w:p w14:paraId="00000039">
            <w:pPr>
              <w:rPr>
                <w:b/>
              </w:rPr>
            </w:pPr>
            <w:r>
              <w:rPr>
                <w:b/>
              </w:rPr>
              <w:t>Working</w:t>
            </w:r>
          </w:p>
        </w:tc>
      </w:tr>
      <w:tr>
        <w:trPr>
          <w:cnfStyle w:val="000000100000"/>
          <w:trHeight w:val="331"/>
        </w:trPr>
        <w:tc>
          <w:tcPr>
            <w:cnfStyle w:val="001000100000"/>
            <w:tcW w:w="2190" w:type="dxa"/>
          </w:tcPr>
          <w:p w14:paraId="0000003A">
            <w:pPr>
              <w:rPr>
                <w:b/>
              </w:rPr>
            </w:pPr>
            <w:r>
              <w:rPr>
                <w:b/>
              </w:rPr>
              <w:t xml:space="preserve">Shark Seeks </w:t>
            </w:r>
            <w:r>
              <w:rPr>
                <w:b/>
              </w:rPr>
              <w:t>Boids</w:t>
            </w:r>
          </w:p>
        </w:tc>
        <w:tc>
          <w:tcPr>
            <w:cnfStyle w:val="000000100000"/>
            <w:tcW w:w="2325" w:type="dxa"/>
          </w:tcPr>
          <w:p w14:paraId="0000003B">
            <w:pPr>
              <w:rPr>
                <w:b/>
              </w:rPr>
            </w:pPr>
            <w:r>
              <w:rPr>
                <w:b/>
              </w:rPr>
              <w:t xml:space="preserve">Does the shark </w:t>
            </w:r>
            <w:r>
              <w:rPr>
                <w:b/>
              </w:rPr>
              <w:t xml:space="preserve">move towards the closest </w:t>
            </w:r>
            <w:r>
              <w:rPr>
                <w:b/>
              </w:rPr>
              <w:t>boid</w:t>
            </w:r>
          </w:p>
        </w:tc>
        <w:tc>
          <w:tcPr>
            <w:cnfStyle w:val="000000100000"/>
            <w:tcW w:w="2397" w:type="dxa"/>
          </w:tcPr>
          <w:p w14:paraId="0000003C">
            <w:pPr>
              <w:rPr>
                <w:b/>
              </w:rPr>
            </w:pPr>
            <w:r>
              <w:rPr>
                <w:b/>
              </w:rPr>
              <w:t xml:space="preserve">Shark catches the closest </w:t>
            </w:r>
            <w:r>
              <w:rPr>
                <w:b/>
              </w:rPr>
              <w:t>boid</w:t>
            </w:r>
          </w:p>
        </w:tc>
        <w:tc>
          <w:tcPr>
            <w:cnfStyle w:val="000000100000"/>
            <w:tcW w:w="2220" w:type="dxa"/>
          </w:tcPr>
          <w:p w14:paraId="0000003D">
            <w:pPr>
              <w:rPr>
                <w:b/>
              </w:rPr>
            </w:pPr>
            <w:r>
              <w:rPr>
                <w:b/>
              </w:rPr>
              <w:t>Boid</w:t>
            </w:r>
            <w:r>
              <w:rPr>
                <w:b/>
              </w:rPr>
              <w:t xml:space="preserve"> Caught</w:t>
            </w:r>
          </w:p>
        </w:tc>
        <w:tc>
          <w:tcPr>
            <w:cnfStyle w:val="000000100000"/>
            <w:tcW w:w="2388" w:type="dxa"/>
          </w:tcPr>
          <w:p w14:paraId="0000003E">
            <w:pPr>
              <w:rPr>
                <w:b/>
              </w:rPr>
            </w:pPr>
            <w:r>
              <w:rPr>
                <w:b/>
              </w:rPr>
              <w:t>Working</w:t>
            </w:r>
          </w:p>
        </w:tc>
      </w:tr>
      <w:tr>
        <w:trPr>
          <w:cnfStyle w:val="000000010000"/>
          <w:trHeight w:val="331"/>
        </w:trPr>
        <w:tc>
          <w:tcPr>
            <w:cnfStyle w:val="001000010000"/>
            <w:tcW w:w="2190" w:type="dxa"/>
          </w:tcPr>
          <w:p w14:paraId="0000003F">
            <w:pPr>
              <w:rPr>
                <w:b/>
              </w:rPr>
            </w:pPr>
            <w:r>
              <w:rPr>
                <w:b/>
              </w:rPr>
              <w:t>Boids</w:t>
            </w:r>
            <w:r>
              <w:rPr>
                <w:b/>
              </w:rPr>
              <w:t xml:space="preserve"> Flee from Shark</w:t>
            </w:r>
          </w:p>
        </w:tc>
        <w:tc>
          <w:tcPr>
            <w:cnfStyle w:val="000000010000"/>
            <w:tcW w:w="2325" w:type="dxa"/>
          </w:tcPr>
          <w:p w14:paraId="00000040">
            <w:pPr>
              <w:rPr>
                <w:b/>
              </w:rPr>
            </w:pPr>
            <w:r>
              <w:rPr>
                <w:b/>
              </w:rPr>
              <w:t xml:space="preserve">Do the </w:t>
            </w:r>
            <w:r>
              <w:rPr>
                <w:b/>
              </w:rPr>
              <w:t>boids</w:t>
            </w:r>
            <w:r>
              <w:rPr>
                <w:b/>
              </w:rPr>
              <w:t xml:space="preserve"> move </w:t>
            </w:r>
            <w:r>
              <w:rPr>
                <w:b/>
              </w:rPr>
              <w:t>away from</w:t>
            </w:r>
            <w:r>
              <w:rPr>
                <w:b/>
              </w:rPr>
              <w:t xml:space="preserve"> the </w:t>
            </w:r>
            <w:r>
              <w:rPr>
                <w:b/>
              </w:rPr>
              <w:t>shark</w:t>
            </w:r>
          </w:p>
        </w:tc>
        <w:tc>
          <w:tcPr>
            <w:cnfStyle w:val="000000010000"/>
            <w:tcW w:w="2397" w:type="dxa"/>
          </w:tcPr>
          <w:p w14:paraId="00000041">
            <w:pPr>
              <w:rPr>
                <w:b/>
              </w:rPr>
            </w:pPr>
            <w:r>
              <w:rPr>
                <w:b/>
              </w:rPr>
              <w:t>Boids</w:t>
            </w:r>
            <w:r>
              <w:rPr>
                <w:b/>
              </w:rPr>
              <w:t xml:space="preserve"> swim away from shark</w:t>
            </w:r>
          </w:p>
        </w:tc>
        <w:tc>
          <w:tcPr>
            <w:cnfStyle w:val="000000010000"/>
            <w:tcW w:w="2220" w:type="dxa"/>
          </w:tcPr>
          <w:p w14:paraId="00000042">
            <w:pPr>
              <w:rPr>
                <w:b/>
              </w:rPr>
            </w:pPr>
            <w:r>
              <w:rPr>
                <w:b/>
              </w:rPr>
              <w:t xml:space="preserve">Shark doesn’t catch </w:t>
            </w:r>
            <w:r>
              <w:rPr>
                <w:b/>
              </w:rPr>
              <w:t>boids</w:t>
            </w:r>
          </w:p>
        </w:tc>
        <w:tc>
          <w:tcPr>
            <w:cnfStyle w:val="000000010000"/>
            <w:tcW w:w="2388" w:type="dxa"/>
          </w:tcPr>
          <w:p w14:paraId="00000043">
            <w:pPr>
              <w:rPr>
                <w:b/>
              </w:rPr>
            </w:pPr>
            <w:r>
              <w:rPr>
                <w:b/>
              </w:rPr>
              <w:t>Working</w:t>
            </w:r>
          </w:p>
        </w:tc>
      </w:tr>
      <w:tr>
        <w:trPr>
          <w:cnfStyle w:val="000000100000"/>
          <w:trHeight w:val="331"/>
        </w:trPr>
        <w:tc>
          <w:tcPr>
            <w:cnfStyle w:val="001000100000"/>
            <w:tcW w:w="2190" w:type="dxa"/>
          </w:tcPr>
          <w:p w14:paraId="00000044">
            <w:pPr>
              <w:rPr>
                <w:b/>
              </w:rPr>
            </w:pPr>
            <w:r>
              <w:rPr>
                <w:b/>
              </w:rPr>
              <w:t>Containment</w:t>
            </w:r>
          </w:p>
        </w:tc>
        <w:tc>
          <w:tcPr>
            <w:cnfStyle w:val="000000100000"/>
            <w:tcW w:w="2325" w:type="dxa"/>
          </w:tcPr>
          <w:p w14:paraId="00000045">
            <w:pPr>
              <w:rPr>
                <w:b/>
              </w:rPr>
            </w:pPr>
            <w:r>
              <w:rPr>
                <w:b/>
              </w:rPr>
              <w:t xml:space="preserve">Do the </w:t>
            </w:r>
            <w:r>
              <w:rPr>
                <w:b/>
              </w:rPr>
              <w:t>boids</w:t>
            </w:r>
            <w:r>
              <w:rPr>
                <w:b/>
              </w:rPr>
              <w:t xml:space="preserve"> leave the bounds</w:t>
            </w:r>
          </w:p>
        </w:tc>
        <w:tc>
          <w:tcPr>
            <w:cnfStyle w:val="000000100000"/>
            <w:tcW w:w="2397" w:type="dxa"/>
          </w:tcPr>
          <w:p w14:paraId="00000046">
            <w:pPr>
              <w:rPr>
                <w:b/>
              </w:rPr>
            </w:pPr>
            <w:r>
              <w:rPr>
                <w:b/>
              </w:rPr>
              <w:t>Boids</w:t>
            </w:r>
            <w:r>
              <w:rPr>
                <w:b/>
              </w:rPr>
              <w:t xml:space="preserve"> stay within the bounds with small amount of room outside allowed for fluid movement</w:t>
            </w:r>
          </w:p>
        </w:tc>
        <w:tc>
          <w:tcPr>
            <w:cnfStyle w:val="000000100000"/>
            <w:tcW w:w="2220" w:type="dxa"/>
          </w:tcPr>
          <w:p w14:paraId="00000047">
            <w:pPr>
              <w:rPr>
                <w:b/>
              </w:rPr>
            </w:pPr>
            <w:r>
              <w:rPr>
                <w:b/>
              </w:rPr>
              <w:t>Boids</w:t>
            </w:r>
            <w:r>
              <w:rPr>
                <w:b/>
              </w:rPr>
              <w:t xml:space="preserve"> work correctly </w:t>
            </w:r>
          </w:p>
        </w:tc>
        <w:tc>
          <w:tcPr>
            <w:cnfStyle w:val="000000100000"/>
            <w:tcW w:w="2388" w:type="dxa"/>
          </w:tcPr>
          <w:p w14:paraId="00000048">
            <w:pPr>
              <w:rPr>
                <w:b/>
              </w:rPr>
            </w:pPr>
            <w:r>
              <w:rPr>
                <w:b/>
              </w:rPr>
              <w:t>Working</w:t>
            </w:r>
          </w:p>
        </w:tc>
      </w:tr>
      <w:tr>
        <w:trPr>
          <w:cnfStyle w:val="000000010000"/>
          <w:trHeight w:val="331"/>
        </w:trPr>
        <w:tc>
          <w:tcPr>
            <w:cnfStyle w:val="001000010000"/>
            <w:tcW w:w="2190" w:type="dxa"/>
          </w:tcPr>
          <w:p w14:paraId="00000049">
            <w:pPr>
              <w:rPr>
                <w:b/>
              </w:rPr>
            </w:pPr>
            <w:r>
              <w:rPr>
                <w:b/>
              </w:rPr>
              <w:t>Seek and flee updated to pursue and evade</w:t>
            </w:r>
          </w:p>
        </w:tc>
        <w:tc>
          <w:tcPr>
            <w:cnfStyle w:val="000000010000"/>
            <w:tcW w:w="2325" w:type="dxa"/>
          </w:tcPr>
          <w:p w14:paraId="0000004A">
            <w:pPr>
              <w:rPr>
                <w:b/>
              </w:rPr>
            </w:pPr>
            <w:r>
              <w:rPr>
                <w:b/>
              </w:rPr>
              <w:t>Do they now follow the new rules</w:t>
            </w:r>
          </w:p>
        </w:tc>
        <w:tc>
          <w:tcPr>
            <w:cnfStyle w:val="000000010000"/>
            <w:tcW w:w="2397" w:type="dxa"/>
          </w:tcPr>
          <w:p w14:paraId="0000004B">
            <w:pPr>
              <w:rPr>
                <w:b/>
              </w:rPr>
            </w:pPr>
            <w:r>
              <w:rPr>
                <w:b/>
              </w:rPr>
              <w:t>Pursuing and evading</w:t>
            </w:r>
          </w:p>
        </w:tc>
        <w:tc>
          <w:tcPr>
            <w:cnfStyle w:val="000000010000"/>
            <w:tcW w:w="2220" w:type="dxa"/>
          </w:tcPr>
          <w:p w14:paraId="0000004C">
            <w:pPr>
              <w:rPr>
                <w:b/>
              </w:rPr>
            </w:pPr>
            <w:r>
              <w:rPr>
                <w:b/>
              </w:rPr>
              <w:t>Boids evade. Shark purses.</w:t>
            </w:r>
          </w:p>
        </w:tc>
        <w:tc>
          <w:tcPr>
            <w:cnfStyle w:val="000000010000"/>
            <w:tcW w:w="2388" w:type="dxa"/>
          </w:tcPr>
          <w:p w14:paraId="0000004D">
            <w:pPr>
              <w:rPr>
                <w:b/>
              </w:rPr>
            </w:pPr>
            <w:r>
              <w:rPr>
                <w:b/>
              </w:rPr>
              <w:t>Working, also help fix issue involving shark movement.</w:t>
            </w:r>
          </w:p>
        </w:tc>
      </w:tr>
      <w:tr>
        <w:trPr>
          <w:cnfStyle w:val="000000100000"/>
          <w:trHeight w:val="331"/>
        </w:trPr>
        <w:tc>
          <w:tcPr>
            <w:cnfStyle w:val="001000100000"/>
            <w:tcW w:w="2190" w:type="dxa"/>
          </w:tcPr>
          <w:p w14:paraId="0000004E">
            <w:pPr>
              <w:rPr>
                <w:b/>
              </w:rPr>
            </w:pPr>
            <w:r>
              <w:rPr>
                <w:b/>
              </w:rPr>
              <w:t>Find Boids if Alone</w:t>
            </w:r>
          </w:p>
        </w:tc>
        <w:tc>
          <w:tcPr>
            <w:cnfStyle w:val="000000100000"/>
            <w:tcW w:w="2325" w:type="dxa"/>
          </w:tcPr>
          <w:p w14:paraId="0000004F">
            <w:pPr>
              <w:rPr>
                <w:b/>
              </w:rPr>
            </w:pPr>
            <w:r>
              <w:rPr>
                <w:b/>
              </w:rPr>
              <w:t>Wait for a boid to wander off and see if it comes back</w:t>
            </w:r>
          </w:p>
        </w:tc>
        <w:tc>
          <w:tcPr>
            <w:cnfStyle w:val="000000100000"/>
            <w:tcW w:w="2397" w:type="dxa"/>
          </w:tcPr>
          <w:p w14:paraId="00000050">
            <w:pPr>
              <w:rPr>
                <w:b/>
              </w:rPr>
            </w:pPr>
            <w:r>
              <w:rPr>
                <w:b/>
              </w:rPr>
              <w:t>Boid leaves pack and then returns when too far away</w:t>
            </w:r>
          </w:p>
        </w:tc>
        <w:tc>
          <w:tcPr>
            <w:cnfStyle w:val="000000100000"/>
            <w:tcW w:w="2220" w:type="dxa"/>
          </w:tcPr>
          <w:p w14:paraId="00000051">
            <w:pPr>
              <w:rPr>
                <w:b/>
              </w:rPr>
            </w:pPr>
            <w:r>
              <w:rPr>
                <w:b/>
              </w:rPr>
              <w:t>When boid is alone it will wander to find other boids again and rejoin a pack</w:t>
            </w:r>
          </w:p>
        </w:tc>
        <w:tc>
          <w:tcPr>
            <w:cnfStyle w:val="000000100000"/>
            <w:tcW w:w="2388" w:type="dxa"/>
          </w:tcPr>
          <w:p w14:paraId="00000052">
            <w:pPr>
              <w:rPr>
                <w:b/>
              </w:rPr>
            </w:pPr>
            <w:r>
              <w:rPr>
                <w:b/>
              </w:rPr>
              <w:t>Working</w:t>
            </w:r>
          </w:p>
        </w:tc>
      </w:tr>
      <w:tr>
        <w:trPr>
          <w:cnfStyle w:val="000000010000"/>
          <w:trHeight w:val="331"/>
        </w:trPr>
        <w:tc>
          <w:tcPr>
            <w:cnfStyle w:val="001000010000"/>
            <w:tcW w:w="2190" w:type="dxa"/>
          </w:tcPr>
          <w:p w14:paraId="00000053">
            <w:pPr>
              <w:rPr>
                <w:b/>
              </w:rPr>
            </w:pPr>
            <w:r>
              <w:rPr>
                <w:b/>
              </w:rPr>
              <w:t>Object Avoidance</w:t>
            </w:r>
          </w:p>
        </w:tc>
        <w:tc>
          <w:tcPr>
            <w:cnfStyle w:val="000000010000"/>
            <w:tcW w:w="2325" w:type="dxa"/>
          </w:tcPr>
          <w:p w14:paraId="00000054">
            <w:pPr>
              <w:rPr>
                <w:b/>
              </w:rPr>
            </w:pPr>
            <w:r>
              <w:rPr>
                <w:b/>
              </w:rPr>
              <w:t>Add some obsticals to the level</w:t>
            </w:r>
          </w:p>
        </w:tc>
        <w:tc>
          <w:tcPr>
            <w:cnfStyle w:val="000000010000"/>
            <w:tcW w:w="2397" w:type="dxa"/>
          </w:tcPr>
          <w:p w14:paraId="00000055">
            <w:pPr>
              <w:rPr>
                <w:b/>
              </w:rPr>
            </w:pPr>
            <w:r>
              <w:rPr>
                <w:b/>
              </w:rPr>
              <w:t>Boids move around the obstruction</w:t>
            </w:r>
          </w:p>
        </w:tc>
        <w:tc>
          <w:tcPr>
            <w:cnfStyle w:val="000000010000"/>
            <w:tcW w:w="2220" w:type="dxa"/>
          </w:tcPr>
          <w:p w14:paraId="00000056">
            <w:pPr>
              <w:rPr>
                <w:b/>
              </w:rPr>
            </w:pPr>
            <w:r>
              <w:rPr>
                <w:b/>
              </w:rPr>
              <w:t>Boids attempt to avoid object that are put in thier way</w:t>
            </w:r>
          </w:p>
        </w:tc>
        <w:tc>
          <w:tcPr>
            <w:cnfStyle w:val="000000010000"/>
            <w:tcW w:w="2388" w:type="dxa"/>
          </w:tcPr>
          <w:p w14:paraId="00000057">
            <w:pPr>
              <w:rPr>
                <w:b/>
              </w:rPr>
            </w:pPr>
            <w:r>
              <w:rPr>
                <w:b/>
              </w:rPr>
              <w:t>Working</w:t>
            </w:r>
          </w:p>
        </w:tc>
      </w:tr>
      <w:tr>
        <w:trPr>
          <w:cnfStyle w:val="000000100000"/>
          <w:trHeight w:val="331"/>
        </w:trPr>
        <w:tc>
          <w:tcPr>
            <w:cnfStyle w:val="001000100000"/>
            <w:tcW w:w="2190" w:type="dxa"/>
          </w:tcPr>
          <w:p w14:paraId="00000058">
            <w:pPr>
              <w:rPr>
                <w:b/>
              </w:rPr>
            </w:pPr>
            <w:r>
              <w:rPr>
                <w:b/>
              </w:rPr>
              <w:t>UI changes variables</w:t>
            </w:r>
          </w:p>
        </w:tc>
        <w:tc>
          <w:tcPr>
            <w:cnfStyle w:val="000000100000"/>
            <w:tcW w:w="2325" w:type="dxa"/>
          </w:tcPr>
          <w:p w14:paraId="00000059">
            <w:pPr>
              <w:rPr>
                <w:b/>
              </w:rPr>
            </w:pPr>
            <w:r>
              <w:rPr>
                <w:b/>
              </w:rPr>
              <w:t>Change slider value and see if boids repond</w:t>
            </w:r>
          </w:p>
        </w:tc>
        <w:tc>
          <w:tcPr>
            <w:cnfStyle w:val="000000100000"/>
            <w:tcW w:w="2397" w:type="dxa"/>
          </w:tcPr>
          <w:p w14:paraId="0000005A">
            <w:pPr>
              <w:rPr>
                <w:b/>
              </w:rPr>
            </w:pPr>
            <w:r>
              <w:rPr>
                <w:b/>
              </w:rPr>
              <w:t>Boids respond to value change</w:t>
            </w:r>
          </w:p>
        </w:tc>
        <w:tc>
          <w:tcPr>
            <w:cnfStyle w:val="000000100000"/>
            <w:tcW w:w="2220" w:type="dxa"/>
          </w:tcPr>
          <w:p w14:paraId="0000005B">
            <w:pPr>
              <w:rPr>
                <w:b/>
              </w:rPr>
            </w:pPr>
            <w:r>
              <w:rPr>
                <w:b/>
              </w:rPr>
              <w:t>Yes the boids respond</w:t>
            </w:r>
          </w:p>
        </w:tc>
        <w:tc>
          <w:tcPr>
            <w:cnfStyle w:val="000000100000"/>
            <w:tcW w:w="2388" w:type="dxa"/>
          </w:tcPr>
          <w:p w14:paraId="0000005C">
            <w:pPr>
              <w:rPr>
                <w:b/>
              </w:rPr>
            </w:pPr>
            <w:r>
              <w:rPr>
                <w:b/>
              </w:rPr>
              <w:t>Working</w:t>
            </w:r>
          </w:p>
        </w:tc>
      </w:tr>
    </w:tbl>
    <w:p w14:paraId="0000005D"/>
    <w:tbl>
      <w:tblPr>
        <w:tblStyle w:val="TableGrid"/>
        <w:tblW w:w="5007" w:type="pct"/>
        <w:tblBorders>
          <w:top w:val="none" w:sz="4" w:space="0"/>
          <w:left w:val="none" w:sz="4" w:space="0"/>
          <w:bottom w:val="none" w:sz="4" w:space="0"/>
          <w:right w:val="none" w:sz="4" w:space="0"/>
          <w:insideH w:val="none" w:sz="4" w:space="0"/>
          <w:insideV w:val="none" w:sz="4" w:space="0"/>
        </w:tblBorders>
        <w:tblCellMar>
          <w:left w:w="0" w:type="dxa"/>
          <w:right w:w="0" w:type="dxa"/>
        </w:tblCellMar>
        <w:tblLook w:val="04A0"/>
      </w:tblPr>
      <w:tblGrid>
        <w:gridCol w:w="11536"/>
      </w:tblGrid>
      <w:tr>
        <w:trPr>
          <w:trHeight w:val="720"/>
        </w:trPr>
        <w:tc>
          <w:tcPr>
            <w:cnfStyle w:val="101000000000"/>
            <w:tcW w:w="11536" w:type="dxa"/>
            <w:tcBorders>
              <w:bottom w:val="single" w:color="fede00" w:themeColor="accent2" w:sz="18" w:space="0"/>
            </w:tcBorders>
            <w:shd w:val="clear" w:color="auto" w:fill="auto"/>
            <w:vAlign w:val="bottom"/>
          </w:tcPr>
          <w:p w14:paraId="0000005E">
            <w:pPr>
              <w:pStyle w:val="Heading1"/>
              <w:spacing w:line="259" w:lineRule="auto"/>
              <w:rPr/>
            </w:pPr>
            <w:r>
              <w:t xml:space="preserve">BUG </w:t>
            </w:r>
            <w:r>
              <w:t xml:space="preserve">Tracking </w:t>
            </w:r>
            <w:r>
              <w:t>LOG</w:t>
            </w:r>
          </w:p>
        </w:tc>
      </w:tr>
      <w:tr>
        <w:trPr>
          <w:trHeight w:val="216" w:hRule="exact"/>
        </w:trPr>
        <w:tc>
          <w:tcPr>
            <w:cnfStyle w:val="001000100000"/>
            <w:tcW w:w="11536" w:type="dxa"/>
            <w:tcBorders>
              <w:top w:val="single" w:color="fede00" w:themeColor="accent2" w:sz="18" w:space="0"/>
            </w:tcBorders>
            <w:shd w:val="clear" w:color="auto" w:fill="auto"/>
            <w:vAlign w:val="center"/>
          </w:tcPr>
          <w:p w14:paraId="0000005F"/>
        </w:tc>
      </w:tr>
    </w:tbl>
    <w:p w14:paraId="00000060"/>
    <w:tbl>
      <w:tblPr>
        <w:tblStyle w:val="StatusReportTable"/>
        <w:tblW w:w="11520" w:type="dxa"/>
        <w:tblLayout w:type="fixed"/>
        <w:tblLook w:val="04A0"/>
      </w:tblPr>
      <w:tblGrid>
        <w:gridCol w:w="4095"/>
        <w:gridCol w:w="4278"/>
        <w:gridCol w:w="1449"/>
        <w:gridCol w:w="1698"/>
      </w:tblGrid>
      <w:tr>
        <w:trPr>
          <w:cnfStyle w:val="100000000000"/>
          <w:trHeight w:val="331"/>
        </w:trPr>
        <w:tc>
          <w:tcPr>
            <w:cnfStyle w:val="101000000000"/>
            <w:tcW w:w="4095" w:type="dxa"/>
          </w:tcPr>
          <w:p w14:paraId="00000061">
            <w:pPr>
              <w:pStyle w:val="Heading2"/>
              <w:rPr/>
            </w:pPr>
            <w:r>
              <w:t>Bug Details</w:t>
            </w:r>
          </w:p>
        </w:tc>
        <w:tc>
          <w:tcPr>
            <w:cnfStyle w:val="100000000000"/>
            <w:tcW w:w="4278" w:type="dxa"/>
          </w:tcPr>
          <w:p w14:paraId="00000062">
            <w:pPr>
              <w:pStyle w:val="Heading2"/>
              <w:spacing w:line="259" w:lineRule="auto"/>
              <w:rPr/>
            </w:pPr>
            <w:r>
              <w:t>STEPS TO Reproduce</w:t>
            </w:r>
          </w:p>
        </w:tc>
        <w:tc>
          <w:tcPr>
            <w:cnfStyle w:val="100000000000"/>
            <w:tcW w:w="1449" w:type="dxa"/>
          </w:tcPr>
          <w:p w14:paraId="00000063">
            <w:pPr>
              <w:pStyle w:val="Heading2"/>
              <w:rPr/>
            </w:pPr>
            <w:r>
              <w:t>DATE</w:t>
            </w:r>
            <w:r>
              <w:t xml:space="preserve"> Found</w:t>
            </w:r>
          </w:p>
        </w:tc>
        <w:tc>
          <w:tcPr>
            <w:cnfStyle w:val="100000000000"/>
            <w:tcW w:w="1698" w:type="dxa"/>
          </w:tcPr>
          <w:p w14:paraId="00000064">
            <w:pPr>
              <w:pStyle w:val="Heading2"/>
              <w:rPr/>
            </w:pPr>
            <w:r>
              <w:t>Date Resolved</w:t>
            </w:r>
          </w:p>
        </w:tc>
      </w:tr>
      <w:tr>
        <w:trPr>
          <w:trHeight w:val="331"/>
        </w:trPr>
        <w:tc>
          <w:tcPr>
            <w:cnfStyle w:val="001000100000"/>
            <w:tcW w:w="4095" w:type="dxa"/>
          </w:tcPr>
          <w:p w14:paraId="00000065">
            <w:pPr>
              <w:rPr>
                <w:b/>
              </w:rPr>
            </w:pPr>
            <w:r>
              <w:rPr>
                <w:b/>
              </w:rPr>
              <w:t xml:space="preserve">Velocity of </w:t>
            </w:r>
            <w:r>
              <w:rPr>
                <w:b/>
              </w:rPr>
              <w:t>boids</w:t>
            </w:r>
            <w:r>
              <w:rPr>
                <w:b/>
              </w:rPr>
              <w:t xml:space="preserve"> is incorrect</w:t>
            </w:r>
          </w:p>
        </w:tc>
        <w:tc>
          <w:tcPr>
            <w:cnfStyle w:val="000000100000"/>
            <w:tcW w:w="4278" w:type="dxa"/>
          </w:tcPr>
          <w:p w14:paraId="00000066">
            <w:pPr>
              <w:rPr>
                <w:b/>
              </w:rPr>
            </w:pPr>
            <w:r>
              <w:rPr>
                <w:b/>
              </w:rPr>
              <w:t>Maths</w:t>
            </w:r>
            <w:r>
              <w:rPr>
                <w:b/>
              </w:rPr>
              <w:t xml:space="preserve"> is wrong and forces are not being added correctly</w:t>
            </w:r>
          </w:p>
        </w:tc>
        <w:tc>
          <w:tcPr>
            <w:cnfStyle w:val="000000100000"/>
            <w:tcW w:w="1449" w:type="dxa"/>
          </w:tcPr>
          <w:p w14:paraId="00000067">
            <w:pPr>
              <w:rPr>
                <w:b/>
              </w:rPr>
            </w:pPr>
            <w:r>
              <w:rPr>
                <w:b/>
              </w:rPr>
              <w:t>01/12/2023</w:t>
            </w:r>
          </w:p>
        </w:tc>
        <w:tc>
          <w:tcPr>
            <w:cnfStyle w:val="000000100000"/>
            <w:tcW w:w="1698" w:type="dxa"/>
          </w:tcPr>
          <w:p w14:paraId="00000068">
            <w:pPr>
              <w:rPr>
                <w:b/>
                <w:bCs/>
              </w:rPr>
            </w:pPr>
            <w:r>
              <w:rPr>
                <w:b/>
                <w:bCs/>
              </w:rPr>
              <w:t>05/12/2023</w:t>
            </w:r>
          </w:p>
        </w:tc>
      </w:tr>
      <w:tr>
        <w:trPr>
          <w:trHeight w:val="331"/>
        </w:trPr>
        <w:tc>
          <w:tcPr>
            <w:cnfStyle w:val="001000010000"/>
            <w:tcW w:w="4095" w:type="dxa"/>
          </w:tcPr>
          <w:p w14:paraId="00000069">
            <w:pPr>
              <w:rPr>
                <w:b/>
              </w:rPr>
            </w:pPr>
            <w:r>
              <w:rPr>
                <w:b/>
              </w:rPr>
              <w:t>Separation</w:t>
            </w:r>
            <w:r>
              <w:rPr>
                <w:b/>
              </w:rPr>
              <w:t>, cohesion and alignment not working correctly</w:t>
            </w:r>
          </w:p>
        </w:tc>
        <w:tc>
          <w:tcPr>
            <w:cnfStyle w:val="000000010000"/>
            <w:tcW w:w="4278" w:type="dxa"/>
          </w:tcPr>
          <w:p w14:paraId="0000006A">
            <w:pPr>
              <w:rPr>
                <w:b/>
              </w:rPr>
            </w:pPr>
            <w:r>
              <w:rPr>
                <w:b/>
              </w:rPr>
              <w:t xml:space="preserve">Change </w:t>
            </w:r>
            <w:r>
              <w:rPr>
                <w:b/>
              </w:rPr>
              <w:t>percentages</w:t>
            </w:r>
            <w:r>
              <w:rPr>
                <w:b/>
              </w:rPr>
              <w:t xml:space="preserve"> and </w:t>
            </w:r>
            <w:r>
              <w:rPr>
                <w:b/>
              </w:rPr>
              <w:t>boids</w:t>
            </w:r>
            <w:r>
              <w:rPr>
                <w:b/>
              </w:rPr>
              <w:t xml:space="preserve"> go wild</w:t>
            </w:r>
          </w:p>
        </w:tc>
        <w:tc>
          <w:tcPr>
            <w:cnfStyle w:val="000000010000"/>
            <w:tcW w:w="1449" w:type="dxa"/>
          </w:tcPr>
          <w:p w14:paraId="0000006B">
            <w:pPr>
              <w:rPr>
                <w:b/>
              </w:rPr>
            </w:pPr>
            <w:r>
              <w:rPr>
                <w:b/>
              </w:rPr>
              <w:t>05/12/2023</w:t>
            </w:r>
          </w:p>
        </w:tc>
        <w:tc>
          <w:tcPr>
            <w:cnfStyle w:val="000000010000"/>
            <w:tcW w:w="1698" w:type="dxa"/>
          </w:tcPr>
          <w:p w14:paraId="0000006C">
            <w:pPr>
              <w:rPr>
                <w:b/>
                <w:bCs/>
              </w:rPr>
            </w:pPr>
            <w:r>
              <w:rPr>
                <w:b/>
                <w:bCs/>
              </w:rPr>
              <w:t>05/12/2023</w:t>
            </w:r>
          </w:p>
        </w:tc>
      </w:tr>
      <w:tr>
        <w:trPr>
          <w:trHeight w:val="331"/>
        </w:trPr>
        <w:tc>
          <w:tcPr>
            <w:cnfStyle w:val="001000100000"/>
            <w:tcW w:w="4095" w:type="dxa"/>
          </w:tcPr>
          <w:p w14:paraId="0000006D">
            <w:pPr>
              <w:rPr>
                <w:b/>
              </w:rPr>
            </w:pPr>
            <w:r>
              <w:rPr>
                <w:b/>
              </w:rPr>
              <w:t>Shark stopped moving</w:t>
            </w:r>
          </w:p>
        </w:tc>
        <w:tc>
          <w:tcPr>
            <w:cnfStyle w:val="000000100000"/>
            <w:tcW w:w="4278" w:type="dxa"/>
          </w:tcPr>
          <w:p w14:paraId="0000006E">
            <w:pPr>
              <w:rPr>
                <w:b/>
              </w:rPr>
            </w:pPr>
            <w:r>
              <w:rPr>
                <w:b/>
              </w:rPr>
              <w:t xml:space="preserve">Seek function is bugged and </w:t>
            </w:r>
            <w:r>
              <w:rPr>
                <w:b/>
              </w:rPr>
              <w:t>won’t</w:t>
            </w:r>
            <w:r>
              <w:rPr>
                <w:b/>
              </w:rPr>
              <w:t xml:space="preserve"> run correctly</w:t>
            </w:r>
          </w:p>
        </w:tc>
        <w:tc>
          <w:tcPr>
            <w:cnfStyle w:val="000000100000"/>
            <w:tcW w:w="1449" w:type="dxa"/>
          </w:tcPr>
          <w:p w14:paraId="0000006F">
            <w:pPr>
              <w:rPr>
                <w:b/>
              </w:rPr>
            </w:pPr>
            <w:r>
              <w:rPr>
                <w:b/>
              </w:rPr>
              <w:t>12/12/2023</w:t>
            </w:r>
          </w:p>
        </w:tc>
        <w:tc>
          <w:tcPr>
            <w:cnfStyle w:val="000000100000"/>
            <w:tcW w:w="1698" w:type="dxa"/>
          </w:tcPr>
          <w:p w14:paraId="00000070">
            <w:pPr>
              <w:rPr>
                <w:b/>
                <w:bCs/>
              </w:rPr>
            </w:pPr>
            <w:r>
              <w:rPr>
                <w:b/>
                <w:bCs/>
              </w:rPr>
              <w:t>15/12/2023</w:t>
            </w:r>
          </w:p>
        </w:tc>
      </w:tr>
      <w:tr>
        <w:trPr>
          <w:trHeight w:val="331"/>
        </w:trPr>
        <w:tc>
          <w:tcPr>
            <w:cnfStyle w:val="001000010000"/>
            <w:tcW w:w="4095" w:type="dxa"/>
          </w:tcPr>
          <w:p w14:paraId="00000071">
            <w:pPr>
              <w:rPr>
                <w:b/>
              </w:rPr>
            </w:pPr>
            <w:r>
              <w:rPr>
                <w:b/>
              </w:rPr>
              <w:t>Incorrect spawning when using UI inputs</w:t>
            </w:r>
          </w:p>
        </w:tc>
        <w:tc>
          <w:tcPr>
            <w:cnfStyle w:val="000000010000"/>
            <w:tcW w:w="4278" w:type="dxa"/>
          </w:tcPr>
          <w:p w14:paraId="00000072">
            <w:pPr>
              <w:rPr>
                <w:b/>
              </w:rPr>
            </w:pPr>
            <w:r>
              <w:rPr>
                <w:b/>
              </w:rPr>
              <w:t>Start at main menu and try spawn a different number of boids</w:t>
            </w:r>
          </w:p>
        </w:tc>
        <w:tc>
          <w:tcPr>
            <w:cnfStyle w:val="000000010000"/>
            <w:tcW w:w="1449" w:type="dxa"/>
          </w:tcPr>
          <w:p w14:paraId="00000073">
            <w:pPr>
              <w:rPr>
                <w:b/>
              </w:rPr>
            </w:pPr>
            <w:r>
              <w:rPr>
                <w:b/>
              </w:rPr>
              <w:t>15/12/2023</w:t>
            </w:r>
          </w:p>
        </w:tc>
        <w:tc>
          <w:tcPr>
            <w:cnfStyle w:val="000000010000"/>
            <w:tcW w:w="1698" w:type="dxa"/>
          </w:tcPr>
          <w:p w14:paraId="00000074">
            <w:pPr>
              <w:rPr>
                <w:b/>
                <w:bCs/>
              </w:rPr>
            </w:pPr>
            <w:r>
              <w:rPr>
                <w:b/>
                <w:bCs/>
              </w:rPr>
              <w:t>Unresolved</w:t>
            </w:r>
          </w:p>
        </w:tc>
      </w:tr>
      <w:tr>
        <w:trPr>
          <w:trHeight w:val="331"/>
        </w:trPr>
        <w:tc>
          <w:tcPr>
            <w:cnfStyle w:val="001000100000"/>
            <w:tcW w:w="4095" w:type="dxa"/>
          </w:tcPr>
          <w:p w14:paraId="00000075">
            <w:pPr>
              <w:rPr>
                <w:b/>
              </w:rPr>
            </w:pPr>
            <w:r>
              <w:rPr>
                <w:b/>
              </w:rPr>
              <w:t>Boids getting stuck on containment borders</w:t>
            </w:r>
          </w:p>
        </w:tc>
        <w:tc>
          <w:tcPr>
            <w:cnfStyle w:val="000000100000"/>
            <w:tcW w:w="4278" w:type="dxa"/>
          </w:tcPr>
          <w:p w14:paraId="00000076">
            <w:pPr>
              <w:rPr>
                <w:b/>
              </w:rPr>
            </w:pPr>
            <w:r>
              <w:rPr>
                <w:b/>
              </w:rPr>
              <w:t>Increase flee weight to max</w:t>
            </w:r>
          </w:p>
        </w:tc>
        <w:tc>
          <w:tcPr>
            <w:cnfStyle w:val="000000100000"/>
            <w:tcW w:w="1449" w:type="dxa"/>
          </w:tcPr>
          <w:p w14:paraId="00000077">
            <w:pPr>
              <w:rPr>
                <w:b/>
              </w:rPr>
            </w:pPr>
            <w:r>
              <w:rPr>
                <w:b/>
              </w:rPr>
              <w:t>18/12/2023</w:t>
            </w:r>
          </w:p>
        </w:tc>
        <w:tc>
          <w:tcPr>
            <w:cnfStyle w:val="000000100000"/>
            <w:tcW w:w="1698" w:type="dxa"/>
          </w:tcPr>
          <w:p w14:paraId="00000078">
            <w:pPr>
              <w:rPr>
                <w:b/>
                <w:bCs/>
              </w:rPr>
            </w:pPr>
            <w:r>
              <w:rPr>
                <w:b/>
                <w:bCs/>
              </w:rPr>
              <w:t>19/12/2023</w:t>
            </w:r>
          </w:p>
        </w:tc>
      </w:tr>
    </w:tbl>
    <w:p w14:paraId="00000079"/>
    <w:tbl>
      <w:tblPr>
        <w:tblStyle w:val="TableGrid"/>
        <w:tblW w:w="5007" w:type="pct"/>
        <w:tblBorders>
          <w:top w:val="none" w:sz="4" w:space="0"/>
          <w:left w:val="none" w:sz="4" w:space="0"/>
          <w:bottom w:val="none" w:sz="4" w:space="0"/>
          <w:right w:val="none" w:sz="4" w:space="0"/>
          <w:insideH w:val="none" w:sz="4" w:space="0"/>
          <w:insideV w:val="none" w:sz="4" w:space="0"/>
        </w:tblBorders>
        <w:tblCellMar>
          <w:left w:w="0" w:type="dxa"/>
          <w:right w:w="0" w:type="dxa"/>
        </w:tblCellMar>
        <w:tblLook w:val="04A0"/>
      </w:tblPr>
      <w:tblGrid>
        <w:gridCol w:w="11536"/>
      </w:tblGrid>
      <w:tr>
        <w:trPr>
          <w:trHeight w:val="720"/>
        </w:trPr>
        <w:tc>
          <w:tcPr>
            <w:cnfStyle w:val="101000000000"/>
            <w:tcW w:w="11536" w:type="dxa"/>
            <w:tcBorders>
              <w:bottom w:val="single" w:color="fede00" w:themeColor="accent2" w:sz="18" w:space="0"/>
            </w:tcBorders>
            <w:shd w:val="clear" w:color="auto" w:fill="auto"/>
            <w:vAlign w:val="bottom"/>
          </w:tcPr>
          <w:p w14:paraId="0000007A">
            <w:pPr>
              <w:pStyle w:val="Heading1"/>
              <w:rPr/>
            </w:pPr>
            <w:r>
              <w:t>Conclusions/Areas for further expansion</w:t>
            </w:r>
          </w:p>
        </w:tc>
      </w:tr>
      <w:tr>
        <w:trPr>
          <w:trHeight w:val="216" w:hRule="exact"/>
        </w:trPr>
        <w:tc>
          <w:tcPr>
            <w:cnfStyle w:val="001000100000"/>
            <w:tcW w:w="11536" w:type="dxa"/>
            <w:tcBorders>
              <w:top w:val="single" w:color="fede00" w:themeColor="accent2" w:sz="18" w:space="0"/>
            </w:tcBorders>
            <w:shd w:val="clear" w:color="auto" w:fill="auto"/>
            <w:vAlign w:val="center"/>
          </w:tcPr>
          <w:p w14:paraId="0000007B"/>
        </w:tc>
      </w:tr>
      <w:tr>
        <w:trPr>
          <w:trHeight w:val="331"/>
        </w:trPr>
        <w:tc>
          <w:tcPr>
            <w:cnfStyle w:val="001000010000"/>
            <w:tcW w:w="11536" w:type="dxa"/>
            <w:tcBorders>
              <w:top w:val="nil" w:sz="4" w:space="0"/>
              <w:left w:val="nil" w:sz="4" w:space="0"/>
              <w:bottom w:val="nil" w:sz="4" w:space="0"/>
              <w:right w:val="nil" w:sz="4" w:space="0"/>
            </w:tcBorders>
            <w:shd w:val="clear" w:color="auto" w:fill="f2f2f2" w:themeFill="background1" w:themeFillShade="f2"/>
            <w:vAlign w:val="center"/>
          </w:tcPr>
          <w:p w14:paraId="0000007C">
            <w:pPr>
              <w:tabs>
                <w:tab w:val="left" w:pos="2719"/>
              </w:tabs>
              <w:rPr>
                <w:b/>
                <w:bCs/>
                <w:i/>
                <w:iCs/>
              </w:rPr>
            </w:pPr>
            <w:r>
              <w:rPr>
                <w:b/>
                <w:bCs/>
                <w:i/>
                <w:iCs/>
              </w:rPr>
              <w:t xml:space="preserve">Steering and flocking behaviors correctly added with all functionality completed. A containment has been set to keep boids from drifting too far away. A ‘shark’ boid has been included to mix up the pack and keep the boid moving around. Object avoidance has been added to allow the boids more movement around their environment. </w:t>
            </w:r>
          </w:p>
          <w:p w14:paraId="0000007D">
            <w:pPr>
              <w:tabs>
                <w:tab w:val="left" w:pos="2719"/>
              </w:tabs>
              <w:rPr>
                <w:b/>
                <w:bCs/>
                <w:i/>
                <w:iCs/>
              </w:rPr>
            </w:pPr>
          </w:p>
          <w:p w14:paraId="0000007E">
            <w:pPr>
              <w:tabs>
                <w:tab w:val="left" w:pos="2719"/>
              </w:tabs>
              <w:rPr>
                <w:b/>
                <w:bCs/>
                <w:i/>
                <w:iCs/>
              </w:rPr>
            </w:pPr>
            <w:r>
              <w:rPr>
                <w:b/>
                <w:bCs/>
                <w:i/>
                <w:iCs/>
              </w:rPr>
              <w:t>Additional features that could be added would include a UI system on the main menu that can select how many boid are spawned in what radius(this was started but has unresolved errors). Boid and boid leader could be integrated and together and use inheritance to reduce the amount of scripts being run.</w:t>
            </w:r>
          </w:p>
          <w:p w14:paraId="0000007F">
            <w:pPr>
              <w:tabs>
                <w:tab w:val="left" w:pos="2719"/>
              </w:tabs>
              <w:rPr>
                <w:b/>
                <w:bCs/>
                <w:i/>
                <w:iCs/>
              </w:rPr>
            </w:pPr>
          </w:p>
          <w:p w14:paraId="00000080">
            <w:pPr>
              <w:tabs>
                <w:tab w:val="left" w:pos="2719"/>
              </w:tabs>
              <w:rPr>
                <w:b/>
                <w:bCs/>
              </w:rPr>
            </w:pPr>
            <w:r>
              <w:rPr>
                <w:b/>
                <w:bCs/>
                <w:i/>
                <w:iCs/>
              </w:rPr>
              <w:t xml:space="preserve">Adding artwork to the boids and boidleader to make them fish and a shark would immerse the player in the simulation. Also adding a skybox of a ocean would help with this. Could also make the object that the boids avoid coral or bits of shipwreck to help immerse the player. This would all require an artists help. </w:t>
            </w:r>
          </w:p>
        </w:tc>
      </w:tr>
    </w:tbl>
    <w:p w14:paraId="00000081"/>
    <w:tbl>
      <w:tblPr>
        <w:tblStyle w:val="TableGrid"/>
        <w:tblW w:w="5007" w:type="pct"/>
        <w:tblBorders>
          <w:top w:val="none" w:sz="4" w:space="0"/>
          <w:left w:val="none" w:sz="4" w:space="0"/>
          <w:bottom w:val="none" w:sz="4" w:space="0"/>
          <w:right w:val="none" w:sz="4" w:space="0"/>
          <w:insideH w:val="none" w:sz="4" w:space="0"/>
          <w:insideV w:val="none" w:sz="4" w:space="0"/>
        </w:tblBorders>
        <w:tblCellMar>
          <w:left w:w="0" w:type="dxa"/>
          <w:right w:w="0" w:type="dxa"/>
        </w:tblCellMar>
        <w:tblLook w:val="04A0"/>
      </w:tblPr>
      <w:tblGrid>
        <w:gridCol w:w="11536"/>
      </w:tblGrid>
      <w:tr>
        <w:trPr>
          <w:trHeight w:val="720"/>
        </w:trPr>
        <w:tc>
          <w:tcPr>
            <w:cnfStyle w:val="101000000000"/>
            <w:tcW w:w="11536" w:type="dxa"/>
            <w:tcBorders>
              <w:bottom w:val="single" w:color="fede00" w:themeColor="accent2" w:sz="18" w:space="0"/>
            </w:tcBorders>
            <w:shd w:val="clear" w:color="auto" w:fill="auto"/>
            <w:vAlign w:val="bottom"/>
          </w:tcPr>
          <w:p w14:paraId="00000082">
            <w:pPr>
              <w:pStyle w:val="Heading1"/>
              <w:rPr/>
            </w:pPr>
            <w:r>
              <w:t>Project Checklist – (For Code Reviewer to fill in)</w:t>
            </w:r>
          </w:p>
        </w:tc>
      </w:tr>
      <w:tr>
        <w:trPr>
          <w:trHeight w:val="216" w:hRule="exact"/>
        </w:trPr>
        <w:tc>
          <w:tcPr>
            <w:cnfStyle w:val="001000100000"/>
            <w:tcW w:w="11536" w:type="dxa"/>
            <w:tcBorders>
              <w:top w:val="single" w:color="fede00" w:themeColor="accent2" w:sz="18" w:space="0"/>
            </w:tcBorders>
            <w:shd w:val="clear" w:color="auto" w:fill="auto"/>
            <w:vAlign w:val="center"/>
          </w:tcPr>
          <w:p w14:paraId="00000083"/>
        </w:tc>
      </w:tr>
    </w:tbl>
    <w:p w14:paraId="00000084"/>
    <w:tbl>
      <w:tblPr>
        <w:tblStyle w:val="StatusReportTable"/>
        <w:tblW w:w="5000" w:type="pct"/>
        <w:tblLook w:val="04A0"/>
      </w:tblPr>
      <w:tblGrid>
        <w:gridCol w:w="2838"/>
        <w:gridCol w:w="8651"/>
      </w:tblGrid>
      <w:tr>
        <w:trPr>
          <w:cnfStyle w:val="100000000000"/>
          <w:trHeight w:val="331"/>
        </w:trPr>
        <w:tc>
          <w:tcPr>
            <w:cnfStyle w:val="101000000000"/>
            <w:tcW w:w="2846" w:type="dxa"/>
          </w:tcPr>
          <w:p w14:paraId="00000085">
            <w:pPr>
              <w:pStyle w:val="Heading2"/>
              <w:rPr/>
            </w:pPr>
            <w:r>
              <w:t>task</w:t>
            </w:r>
          </w:p>
        </w:tc>
        <w:tc>
          <w:tcPr>
            <w:cnfStyle w:val="100000000000"/>
            <w:tcW w:w="8674" w:type="dxa"/>
          </w:tcPr>
          <w:p w14:paraId="00000086">
            <w:pPr>
              <w:pStyle w:val="Heading2"/>
              <w:rPr/>
            </w:pPr>
            <w:r>
              <w:t>notes</w:t>
            </w:r>
          </w:p>
        </w:tc>
      </w:tr>
      <w:tr>
        <w:trPr>
          <w:trHeight w:val="331"/>
        </w:trPr>
        <w:tc>
          <w:tcPr>
            <w:cnfStyle w:val="001000100000"/>
            <w:tcW w:w="2846" w:type="dxa"/>
          </w:tcPr>
          <w:p w14:paraId="00000087">
            <w:pPr>
              <w:rPr>
                <w:i/>
              </w:rPr>
            </w:pPr>
            <w:r>
              <w:rPr>
                <w:i/>
              </w:rPr>
              <w:t>What is the code supposed to do, and does it accomplish it?</w:t>
            </w:r>
            <w:r>
              <w:rPr>
                <w:i/>
              </w:rPr>
              <w:t xml:space="preserve"> (Is the code easy to understand?)</w:t>
            </w:r>
          </w:p>
        </w:tc>
        <w:tc>
          <w:tcPr>
            <w:cnfStyle w:val="000000100000"/>
            <w:tcW w:w="8674" w:type="dxa"/>
          </w:tcPr>
          <w:p w14:paraId="00000088">
            <w:pPr>
              <w:rPr>
                <w:b/>
              </w:rPr>
            </w:pPr>
            <w:r>
              <w:rPr>
                <w:b/>
              </w:rPr>
              <w:t>The code is very easy to read and accomplishes its task</w:t>
            </w:r>
          </w:p>
        </w:tc>
      </w:tr>
      <w:tr>
        <w:trPr>
          <w:trHeight w:val="331"/>
        </w:trPr>
        <w:tc>
          <w:tcPr>
            <w:cnfStyle w:val="001000010000"/>
            <w:tcW w:w="2846" w:type="dxa"/>
          </w:tcPr>
          <w:p w14:paraId="00000089">
            <w:pPr>
              <w:rPr>
                <w:i/>
              </w:rPr>
            </w:pPr>
            <w:r>
              <w:rPr>
                <w:i/>
              </w:rPr>
              <w:t>Can this solution be simplified? (How?)</w:t>
            </w:r>
          </w:p>
        </w:tc>
        <w:tc>
          <w:tcPr>
            <w:cnfStyle w:val="000000010000"/>
            <w:tcW w:w="8674" w:type="dxa"/>
          </w:tcPr>
          <w:p w14:paraId="0000008A">
            <w:pPr>
              <w:rPr>
                <w:b/>
              </w:rPr>
            </w:pPr>
            <w:r>
              <w:rPr>
                <w:b/>
              </w:rPr>
              <w:t xml:space="preserve">Could possibly use inheritance with the </w:t>
            </w:r>
            <w:r>
              <w:rPr>
                <w:b/>
              </w:rPr>
              <w:t>boid</w:t>
            </w:r>
            <w:r>
              <w:rPr>
                <w:b/>
              </w:rPr>
              <w:t xml:space="preserve"> and </w:t>
            </w:r>
            <w:r>
              <w:rPr>
                <w:b/>
              </w:rPr>
              <w:t>boidLeader</w:t>
            </w:r>
          </w:p>
        </w:tc>
      </w:tr>
      <w:tr>
        <w:trPr>
          <w:trHeight w:val="331"/>
        </w:trPr>
        <w:tc>
          <w:tcPr>
            <w:cnfStyle w:val="001000100000"/>
            <w:tcW w:w="2846" w:type="dxa"/>
          </w:tcPr>
          <w:p w14:paraId="0000008B">
            <w:pPr>
              <w:rPr>
                <w:i/>
              </w:rPr>
            </w:pPr>
            <w:r>
              <w:rPr>
                <w:i/>
              </w:rPr>
              <w:t>Can this solution be improved in terms of maintainability, readability, or performance?</w:t>
            </w:r>
          </w:p>
        </w:tc>
        <w:tc>
          <w:tcPr>
            <w:cnfStyle w:val="000000100000"/>
            <w:tcW w:w="8674" w:type="dxa"/>
          </w:tcPr>
          <w:p w14:paraId="0000008C">
            <w:pPr>
              <w:rPr>
                <w:b/>
              </w:rPr>
            </w:pPr>
            <w:r>
              <w:rPr>
                <w:b/>
              </w:rPr>
              <w:t>If inheritance is used, then it would make the code easier to read and decrease repeating code.</w:t>
            </w:r>
          </w:p>
        </w:tc>
      </w:tr>
      <w:tr>
        <w:trPr>
          <w:trHeight w:val="331"/>
        </w:trPr>
        <w:tc>
          <w:tcPr>
            <w:cnfStyle w:val="001000010000"/>
            <w:tcW w:w="2846" w:type="dxa"/>
          </w:tcPr>
          <w:p w14:paraId="0000008D">
            <w:pPr>
              <w:rPr>
                <w:i/>
              </w:rPr>
            </w:pPr>
            <w:r>
              <w:rPr>
                <w:i/>
              </w:rPr>
              <w:t>Is the code modular enough? How reusable is it?</w:t>
            </w:r>
          </w:p>
        </w:tc>
        <w:tc>
          <w:tcPr>
            <w:cnfStyle w:val="000000010000"/>
            <w:tcW w:w="8674" w:type="dxa"/>
          </w:tcPr>
          <w:p w14:paraId="0000008E">
            <w:pPr>
              <w:rPr>
                <w:b/>
              </w:rPr>
            </w:pPr>
            <w:r>
              <w:rPr>
                <w:b/>
              </w:rPr>
              <w:t>Quite modula</w:t>
            </w:r>
            <w:r>
              <w:rPr>
                <w:b/>
              </w:rPr>
              <w:t>r</w:t>
            </w:r>
            <w:r>
              <w:rPr>
                <w:b/>
              </w:rPr>
              <w:t xml:space="preserve"> with lots of functions</w:t>
            </w:r>
          </w:p>
        </w:tc>
      </w:tr>
      <w:tr>
        <w:trPr>
          <w:trHeight w:val="331"/>
        </w:trPr>
        <w:tc>
          <w:tcPr>
            <w:cnfStyle w:val="001000100000"/>
            <w:tcW w:w="2846" w:type="dxa"/>
          </w:tcPr>
          <w:p w14:paraId="0000008F">
            <w:pPr>
              <w:rPr>
                <w:i/>
              </w:rPr>
            </w:pPr>
            <w:r>
              <w:rPr>
                <w:i/>
              </w:rPr>
              <w:t>Are there any best practices or design patterns that could improve this code?</w:t>
            </w:r>
          </w:p>
        </w:tc>
        <w:tc>
          <w:tcPr>
            <w:cnfStyle w:val="000000100000"/>
            <w:tcW w:w="8674" w:type="dxa"/>
          </w:tcPr>
          <w:p w14:paraId="00000090">
            <w:pPr>
              <w:rPr>
                <w:b/>
              </w:rPr>
            </w:pPr>
            <w:r>
              <w:rPr>
                <w:b/>
              </w:rPr>
              <w:t>Not that I can see</w:t>
            </w:r>
          </w:p>
        </w:tc>
      </w:tr>
      <w:tr>
        <w:trPr>
          <w:trHeight w:val="331"/>
        </w:trPr>
        <w:tc>
          <w:tcPr>
            <w:cnfStyle w:val="001000010000"/>
            <w:tcW w:w="2846" w:type="dxa"/>
          </w:tcPr>
          <w:p w14:paraId="00000091">
            <w:pPr>
              <w:rPr>
                <w:i/>
              </w:rPr>
            </w:pPr>
            <w:r>
              <w:rPr>
                <w:i/>
              </w:rPr>
              <w:t>Does this code adhere to Object-Oriented Principles, like the Single Responsibility Principle?</w:t>
            </w:r>
          </w:p>
        </w:tc>
        <w:tc>
          <w:tcPr>
            <w:cnfStyle w:val="000000010000"/>
            <w:tcW w:w="8674" w:type="dxa"/>
          </w:tcPr>
          <w:p w14:paraId="00000092">
            <w:pPr>
              <w:rPr>
                <w:b/>
              </w:rPr>
            </w:pPr>
            <w:r>
              <w:rPr>
                <w:b/>
              </w:rPr>
              <w:t>Definitely</w:t>
            </w:r>
            <w:r>
              <w:rPr>
                <w:b/>
              </w:rPr>
              <w:t xml:space="preserve"> object oriented </w:t>
            </w:r>
          </w:p>
        </w:tc>
      </w:tr>
      <w:tr>
        <w:trPr>
          <w:trHeight w:val="331"/>
        </w:trPr>
        <w:tc>
          <w:tcPr>
            <w:cnfStyle w:val="001000100000"/>
            <w:tcW w:w="2846" w:type="dxa"/>
          </w:tcPr>
          <w:p w14:paraId="00000093">
            <w:pPr>
              <w:rPr>
                <w:i/>
              </w:rPr>
            </w:pPr>
            <w:r>
              <w:rPr>
                <w:i/>
              </w:rPr>
              <w:t>Can you think of any use case in which the code does not behave as intended?</w:t>
            </w:r>
          </w:p>
        </w:tc>
        <w:tc>
          <w:tcPr>
            <w:cnfStyle w:val="000000100000"/>
            <w:tcW w:w="8674" w:type="dxa"/>
          </w:tcPr>
          <w:p w14:paraId="00000094">
            <w:pPr>
              <w:rPr>
                <w:b/>
              </w:rPr>
            </w:pPr>
            <w:r>
              <w:rPr>
                <w:b/>
              </w:rPr>
              <w:t>No</w:t>
            </w:r>
          </w:p>
        </w:tc>
      </w:tr>
      <w:tr>
        <w:trPr>
          <w:trHeight w:val="331"/>
        </w:trPr>
        <w:tc>
          <w:tcPr>
            <w:cnfStyle w:val="001000010000"/>
            <w:tcW w:w="2846" w:type="dxa"/>
          </w:tcPr>
          <w:p w14:paraId="00000095">
            <w:pPr>
              <w:rPr>
                <w:i/>
              </w:rPr>
            </w:pPr>
            <w:r>
              <w:rPr>
                <w:i/>
              </w:rPr>
              <w:t>Are debug</w:t>
            </w:r>
            <w:r>
              <w:rPr>
                <w:i/>
              </w:rPr>
              <w:t>-</w:t>
            </w:r>
            <w:r>
              <w:rPr>
                <w:i/>
              </w:rPr>
              <w:t>logs user friendly?</w:t>
            </w:r>
          </w:p>
        </w:tc>
        <w:tc>
          <w:tcPr>
            <w:cnfStyle w:val="000000010000"/>
            <w:tcW w:w="8674" w:type="dxa"/>
          </w:tcPr>
          <w:p w14:paraId="00000096">
            <w:pPr>
              <w:rPr>
                <w:b/>
              </w:rPr>
            </w:pPr>
            <w:r>
              <w:rPr>
                <w:b/>
              </w:rPr>
              <w:t>Yes</w:t>
            </w:r>
          </w:p>
        </w:tc>
      </w:tr>
      <w:tr>
        <w:trPr>
          <w:trHeight w:val="331"/>
        </w:trPr>
        <w:tc>
          <w:tcPr>
            <w:cnfStyle w:val="001000100000"/>
            <w:tcW w:w="2846" w:type="dxa"/>
          </w:tcPr>
          <w:p w14:paraId="00000097">
            <w:pPr>
              <w:rPr>
                <w:i/>
              </w:rPr>
            </w:pPr>
            <w:r>
              <w:rPr>
                <w:i/>
              </w:rPr>
              <w:t>Does the code contain user friendly comments or documentation?</w:t>
            </w:r>
            <w:r>
              <w:rPr>
                <w:i/>
              </w:rPr>
              <w:t xml:space="preserve"> (Is it up to date?)</w:t>
            </w:r>
          </w:p>
        </w:tc>
        <w:tc>
          <w:tcPr>
            <w:cnfStyle w:val="000000100000"/>
            <w:tcW w:w="8674" w:type="dxa"/>
          </w:tcPr>
          <w:p w14:paraId="00000098">
            <w:pPr>
              <w:rPr>
                <w:b/>
              </w:rPr>
            </w:pPr>
            <w:r>
              <w:rPr>
                <w:b/>
              </w:rPr>
              <w:t>Many comments through out explaining the purpose behind certain bits</w:t>
            </w:r>
          </w:p>
        </w:tc>
      </w:tr>
      <w:tr>
        <w:trPr>
          <w:trHeight w:val="331"/>
        </w:trPr>
        <w:tc>
          <w:tcPr>
            <w:cnfStyle w:val="001000010000"/>
            <w:tcW w:w="2846" w:type="dxa"/>
          </w:tcPr>
          <w:p w14:paraId="00000099">
            <w:pPr>
              <w:rPr>
                <w:i/>
              </w:rPr>
            </w:pPr>
            <w:r>
              <w:rPr>
                <w:i/>
              </w:rPr>
              <w:t xml:space="preserve">Does </w:t>
            </w:r>
            <w:r>
              <w:rPr>
                <w:i/>
              </w:rPr>
              <w:t>the code</w:t>
            </w:r>
            <w:r>
              <w:rPr>
                <w:i/>
              </w:rPr>
              <w:t xml:space="preserve"> make use of user data in a way that might raise privacy concerns?</w:t>
            </w:r>
          </w:p>
        </w:tc>
        <w:tc>
          <w:tcPr>
            <w:cnfStyle w:val="000000010000"/>
            <w:tcW w:w="8674" w:type="dxa"/>
          </w:tcPr>
          <w:p w14:paraId="0000009A">
            <w:pPr>
              <w:rPr>
                <w:b/>
              </w:rPr>
            </w:pPr>
            <w:r>
              <w:rPr>
                <w:b/>
              </w:rPr>
              <w:t>N/A</w:t>
            </w:r>
          </w:p>
        </w:tc>
      </w:tr>
      <w:tr>
        <w:trPr>
          <w:trHeight w:val="331"/>
        </w:trPr>
        <w:tc>
          <w:tcPr>
            <w:cnfStyle w:val="001000100000"/>
            <w:tcW w:w="2846" w:type="dxa"/>
          </w:tcPr>
          <w:p w14:paraId="0000009B">
            <w:pPr>
              <w:rPr>
                <w:i/>
              </w:rPr>
            </w:pPr>
            <w:r>
              <w:rPr>
                <w:i/>
              </w:rPr>
              <w:t xml:space="preserve">Is the code ethical? </w:t>
            </w:r>
            <w:r>
              <w:rPr>
                <w:i/>
              </w:rPr>
              <w:t xml:space="preserve">Does </w:t>
            </w:r>
            <w:r>
              <w:rPr>
                <w:i/>
              </w:rPr>
              <w:t xml:space="preserve">it </w:t>
            </w:r>
            <w:r>
              <w:rPr>
                <w:i/>
              </w:rPr>
              <w:t>exploit behavioral patterns</w:t>
            </w:r>
            <w:r>
              <w:rPr>
                <w:i/>
              </w:rPr>
              <w:t>, introduce bias,</w:t>
            </w:r>
            <w:r>
              <w:rPr>
                <w:i/>
              </w:rPr>
              <w:t xml:space="preserve"> or</w:t>
            </w:r>
            <w:r>
              <w:rPr>
                <w:i/>
              </w:rPr>
              <w:t xml:space="preserve"> have the potential to cause harm? </w:t>
            </w:r>
          </w:p>
        </w:tc>
        <w:tc>
          <w:tcPr>
            <w:cnfStyle w:val="000000100000"/>
            <w:tcW w:w="8674" w:type="dxa"/>
          </w:tcPr>
          <w:p w14:paraId="0000009C">
            <w:pPr>
              <w:rPr>
                <w:b/>
              </w:rPr>
            </w:pPr>
            <w:r>
              <w:rPr>
                <w:b/>
              </w:rPr>
              <w:t>N/A</w:t>
            </w:r>
          </w:p>
        </w:tc>
      </w:tr>
      <w:tr>
        <w:trPr>
          <w:trHeight w:val="331"/>
        </w:trPr>
        <w:tc>
          <w:tcPr>
            <w:cnfStyle w:val="001000010000"/>
            <w:tcW w:w="2846" w:type="dxa"/>
          </w:tcPr>
          <w:p w14:paraId="0000009D">
            <w:pPr>
              <w:rPr>
                <w:i/>
              </w:rPr>
            </w:pPr>
            <w:r>
              <w:rPr>
                <w:i/>
              </w:rPr>
              <w:t>Is the code testable? If so, what automated tests have been added?</w:t>
            </w:r>
          </w:p>
        </w:tc>
        <w:tc>
          <w:tcPr>
            <w:cnfStyle w:val="000000010000"/>
            <w:tcW w:w="8674" w:type="dxa"/>
          </w:tcPr>
          <w:p w14:paraId="0000009E">
            <w:pPr>
              <w:rPr>
                <w:b/>
              </w:rPr>
            </w:pPr>
            <w:r>
              <w:rPr>
                <w:b/>
              </w:rPr>
              <w:t>Yes</w:t>
            </w:r>
            <w:r>
              <w:rPr>
                <w:b/>
              </w:rPr>
              <w:t xml:space="preserve"> tests have been completed on the project</w:t>
            </w:r>
          </w:p>
        </w:tc>
      </w:tr>
      <w:tr>
        <w:trPr>
          <w:trHeight w:val="331"/>
        </w:trPr>
        <w:tc>
          <w:tcPr>
            <w:cnfStyle w:val="001000100000"/>
            <w:tcW w:w="2846" w:type="dxa"/>
          </w:tcPr>
          <w:p w14:paraId="0000009F">
            <w:pPr>
              <w:rPr>
                <w:i/>
              </w:rPr>
            </w:pPr>
            <w:r>
              <w:rPr>
                <w:i/>
              </w:rPr>
              <w:t>Are there portions of code that aren’t covered in testing?</w:t>
            </w:r>
          </w:p>
        </w:tc>
        <w:tc>
          <w:tcPr>
            <w:cnfStyle w:val="000000100000"/>
            <w:tcW w:w="8674" w:type="dxa"/>
          </w:tcPr>
          <w:p w14:paraId="000000A0">
            <w:pPr>
              <w:rPr>
                <w:b/>
              </w:rPr>
            </w:pPr>
            <w:r>
              <w:rPr>
                <w:b/>
              </w:rPr>
              <w:t>Test the UI of the game</w:t>
            </w:r>
          </w:p>
        </w:tc>
      </w:tr>
      <w:tr>
        <w:trPr>
          <w:trHeight w:val="331"/>
        </w:trPr>
        <w:tc>
          <w:tcPr>
            <w:cnfStyle w:val="001000010000"/>
            <w:tcW w:w="2846" w:type="dxa"/>
          </w:tcPr>
          <w:p w14:paraId="000000A1">
            <w:pPr>
              <w:rPr>
                <w:i/>
              </w:rPr>
            </w:pPr>
            <w:r>
              <w:rPr>
                <w:i/>
              </w:rPr>
              <w:t xml:space="preserve">Were any parts of the code confusing or difficult to understand? </w:t>
            </w:r>
          </w:p>
        </w:tc>
        <w:tc>
          <w:tcPr>
            <w:cnfStyle w:val="000000010000"/>
            <w:tcW w:w="8674" w:type="dxa"/>
          </w:tcPr>
          <w:p w14:paraId="000000A2">
            <w:pPr>
              <w:rPr>
                <w:b/>
              </w:rPr>
            </w:pPr>
            <w:r>
              <w:rPr>
                <w:b/>
              </w:rPr>
              <w:t>Everything was straight forward for me</w:t>
            </w:r>
          </w:p>
        </w:tc>
      </w:tr>
      <w:tr>
        <w:trPr>
          <w:trHeight w:val="331"/>
        </w:trPr>
        <w:tc>
          <w:tcPr>
            <w:cnfStyle w:val="001000100000"/>
            <w:tcW w:w="2846" w:type="dxa"/>
          </w:tcPr>
          <w:p w14:paraId="000000A3">
            <w:pPr>
              <w:rPr>
                <w:i/>
              </w:rPr>
            </w:pPr>
            <w:r>
              <w:rPr>
                <w:i/>
              </w:rPr>
              <w:t xml:space="preserve">Any </w:t>
            </w:r>
            <w:r>
              <w:rPr>
                <w:i/>
              </w:rPr>
              <w:t xml:space="preserve">final </w:t>
            </w:r>
            <w:r>
              <w:rPr>
                <w:i/>
              </w:rPr>
              <w:t>comments or feedback</w:t>
            </w:r>
            <w:r>
              <w:rPr>
                <w:i/>
              </w:rPr>
              <w:t>:</w:t>
            </w:r>
          </w:p>
        </w:tc>
        <w:tc>
          <w:tcPr>
            <w:cnfStyle w:val="000000100000"/>
            <w:tcW w:w="8674" w:type="dxa"/>
          </w:tcPr>
          <w:p w14:paraId="000000A4">
            <w:pPr>
              <w:rPr>
                <w:b/>
              </w:rPr>
            </w:pPr>
            <w:r>
              <w:rPr>
                <w:b/>
              </w:rPr>
              <w:t xml:space="preserve">Good </w:t>
            </w:r>
            <w:r>
              <w:rPr>
                <w:b/>
              </w:rPr>
              <w:t>boid</w:t>
            </w:r>
            <w:r>
              <w:rPr>
                <w:b/>
              </w:rPr>
              <w:t xml:space="preserve"> project</w:t>
            </w:r>
          </w:p>
        </w:tc>
      </w:tr>
      <w:tr>
        <w:trPr>
          <w:trHeight w:val="331"/>
        </w:trPr>
        <w:tc>
          <w:tcPr>
            <w:cnfStyle w:val="001000010000"/>
            <w:tcW w:w="2846" w:type="dxa"/>
          </w:tcPr>
          <w:p w14:paraId="000000A5">
            <w:pPr>
              <w:rPr>
                <w:i/>
                <w:iCs/>
              </w:rPr>
            </w:pPr>
            <w:r>
              <w:rPr>
                <w:i/>
                <w:iCs/>
              </w:rPr>
              <w:t>Signature/Date:</w:t>
            </w:r>
          </w:p>
        </w:tc>
        <w:tc>
          <w:tcPr>
            <w:cnfStyle w:val="000000010000"/>
            <w:tcW w:w="8674" w:type="dxa"/>
          </w:tcPr>
          <w:p w14:paraId="000000A6">
            <w:pPr>
              <w:rPr>
                <w:b/>
                <w:bCs/>
              </w:rPr>
            </w:pPr>
            <w:r>
              <w:rPr>
                <w:b/>
                <w:bCs/>
              </w:rPr>
              <w:t>Toby King – 12/12/2023</w:t>
            </w:r>
          </w:p>
        </w:tc>
      </w:tr>
    </w:tbl>
    <w:p w14:paraId="000000A7"/>
    <w:sectPr>
      <w:footerReference w:type="default" r:id="rId20"/>
      <w:pgSz w:w="12240" w:h="15840"/>
      <w:pgMar w:top="360" w:right="360" w:bottom="360" w:left="360" w:header="86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5">
      <w:pPr>
        <w:spacing w:after="0"/>
        <w:rPr/>
      </w:pPr>
      <w:r>
        <w:rPr/>
        <w:separator/>
      </w:r>
    </w:p>
    <w:p w14:paraId="00000006"/>
  </w:endnote>
  <w:endnote w:type="continuationSeparator" w:id="1">
    <w:p w14:paraId="00000007">
      <w:pPr>
        <w:spacing w:after="0"/>
        <w:rPr/>
      </w:pPr>
      <w:r>
        <w:rPr/>
        <w:continuationSeparator/>
      </w:r>
    </w:p>
    <w:p w14:paraId="000000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8">
    <w:pPr>
      <w:pStyle w:val="Footer"/>
      <w:rPr/>
    </w:pPr>
    <w:r>
      <w:t xml:space="preserve">Page </w:t>
    </w:r>
    <w:r>
      <w:fldChar w:fldCharType="begin"/>
    </w:r>
    <w:r>
      <w:instrText xml:space="preserve"> PAGE   \* MERGEFORMAT </w:instrText>
    </w:r>
    <w:r>
      <w:fldChar w:fldCharType="separate"/>
    </w:r>
    <w:r>
      <w:t>2</w:t>
    </w:r>
    <w:r>
      <w:fldChar w:fldCharType="end"/>
    </w:r>
  </w:p>
  <w:p w14:paraId="000000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rPr/>
      </w:pPr>
      <w:r>
        <w:rPr/>
        <w:separator/>
      </w:r>
    </w:p>
    <w:p w14:paraId="00000002"/>
  </w:footnote>
  <w:footnote w:type="continuationSeparator" w:id="1">
    <w:p w14:paraId="00000003">
      <w:pPr>
        <w:spacing w:after="0"/>
        <w:rPr/>
      </w:pPr>
      <w:r>
        <w:rPr/>
        <w:continuationSeparator/>
      </w:r>
    </w:p>
    <w:p w14:paraId="00000004"/>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lvlText w:val="%1."/>
      <w:lvlJc w:val="left"/>
      <w:pPr>
        <w:tabs>
          <w:tab w:val="num" w:pos="1800"/>
        </w:tabs>
        <w:ind w:left="1800" w:hanging="360"/>
      </w:pPr>
    </w:lvl>
  </w:abstractNum>
  <w:abstractNum w:abstractNumId="1">
    <w:multiLevelType w:val="singleLevel"/>
    <w:lvl w:ilvl="0" w:tentative="0">
      <w:start w:val="1"/>
      <w:numFmt w:val="decimal"/>
      <w:lvlText w:val="%1."/>
      <w:lvlJc w:val="left"/>
      <w:pPr>
        <w:tabs>
          <w:tab w:val="num" w:pos="1440"/>
        </w:tabs>
        <w:ind w:left="1440" w:hanging="360"/>
      </w:pPr>
    </w:lvl>
  </w:abstractNum>
  <w:abstractNum w:abstractNumId="2">
    <w:multiLevelType w:val="singleLevel"/>
    <w:lvl w:ilvl="0" w:tentative="0">
      <w:start w:val="1"/>
      <w:numFmt w:val="decimal"/>
      <w:lvlText w:val="%1."/>
      <w:lvlJc w:val="left"/>
      <w:pPr>
        <w:tabs>
          <w:tab w:val="num" w:pos="1080"/>
        </w:tabs>
        <w:ind w:left="1080" w:hanging="360"/>
      </w:pPr>
    </w:lvl>
  </w:abstractNum>
  <w:abstractNum w:abstractNumId="3">
    <w:multiLevelType w:val="singleLevel"/>
    <w:lvl w:ilvl="0" w:tentative="0">
      <w:start w:val="1"/>
      <w:numFmt w:val="decimal"/>
      <w:lvlText w:val="%1."/>
      <w:lvlJc w:val="left"/>
      <w:pPr>
        <w:tabs>
          <w:tab w:val="num" w:pos="720"/>
        </w:tabs>
        <w:ind w:left="720" w:hanging="360"/>
      </w:pPr>
    </w:lvl>
  </w:abstractNum>
  <w:abstractNum w:abstractNumId="4">
    <w:multiLevelType w:val="singleLevel"/>
    <w:lvl w:ilvl="0" w:tentative="0">
      <w:start w:val="1"/>
      <w:numFmt w:val="decimal"/>
      <w:lvlText w:val="%1."/>
      <w:lvlJc w:val="left"/>
      <w:pPr>
        <w:tabs>
          <w:tab w:val="num" w:pos="360"/>
        </w:tabs>
        <w:ind w:left="360" w:hanging="360"/>
      </w:p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B7024"/>
    <w:rsid w:val="000C215D"/>
    <w:rsid w:val="000C321B"/>
    <w:rsid w:val="0013652A"/>
    <w:rsid w:val="00145D68"/>
    <w:rsid w:val="00166CFC"/>
    <w:rsid w:val="00192639"/>
    <w:rsid w:val="001960E4"/>
    <w:rsid w:val="001A58E9"/>
    <w:rsid w:val="001B0C6F"/>
    <w:rsid w:val="001D2D76"/>
    <w:rsid w:val="001F31F6"/>
    <w:rsid w:val="0020390E"/>
    <w:rsid w:val="00203F86"/>
    <w:rsid w:val="00240B38"/>
    <w:rsid w:val="002422D4"/>
    <w:rsid w:val="00251688"/>
    <w:rsid w:val="002517EA"/>
    <w:rsid w:val="00274D9E"/>
    <w:rsid w:val="00290F0F"/>
    <w:rsid w:val="00291CC7"/>
    <w:rsid w:val="00292EF3"/>
    <w:rsid w:val="0029418F"/>
    <w:rsid w:val="003120E0"/>
    <w:rsid w:val="00321270"/>
    <w:rsid w:val="00321F35"/>
    <w:rsid w:val="0033460E"/>
    <w:rsid w:val="00356BB9"/>
    <w:rsid w:val="0038652D"/>
    <w:rsid w:val="00386800"/>
    <w:rsid w:val="00392E08"/>
    <w:rsid w:val="00393D6F"/>
    <w:rsid w:val="003C1FC0"/>
    <w:rsid w:val="003C3319"/>
    <w:rsid w:val="003C46A7"/>
    <w:rsid w:val="003C78CB"/>
    <w:rsid w:val="003D6565"/>
    <w:rsid w:val="00411EE9"/>
    <w:rsid w:val="004257E0"/>
    <w:rsid w:val="0044378E"/>
    <w:rsid w:val="004502DA"/>
    <w:rsid w:val="004537C5"/>
    <w:rsid w:val="00465B79"/>
    <w:rsid w:val="00495301"/>
    <w:rsid w:val="004A234F"/>
    <w:rsid w:val="00504074"/>
    <w:rsid w:val="005235FF"/>
    <w:rsid w:val="00527C72"/>
    <w:rsid w:val="00554FFA"/>
    <w:rsid w:val="005848AD"/>
    <w:rsid w:val="00587DBA"/>
    <w:rsid w:val="005A2C96"/>
    <w:rsid w:val="005A49E4"/>
    <w:rsid w:val="005C4039"/>
    <w:rsid w:val="005F4C34"/>
    <w:rsid w:val="005F61B2"/>
    <w:rsid w:val="00607D89"/>
    <w:rsid w:val="00610040"/>
    <w:rsid w:val="00631F6B"/>
    <w:rsid w:val="00667735"/>
    <w:rsid w:val="00673E7E"/>
    <w:rsid w:val="006B7FF7"/>
    <w:rsid w:val="006D7E96"/>
    <w:rsid w:val="006E1492"/>
    <w:rsid w:val="00717354"/>
    <w:rsid w:val="00723158"/>
    <w:rsid w:val="007455C5"/>
    <w:rsid w:val="00781081"/>
    <w:rsid w:val="00785B50"/>
    <w:rsid w:val="00791ED5"/>
    <w:rsid w:val="00794F82"/>
    <w:rsid w:val="007A565D"/>
    <w:rsid w:val="007A6582"/>
    <w:rsid w:val="007B57C2"/>
    <w:rsid w:val="008105F2"/>
    <w:rsid w:val="00813E52"/>
    <w:rsid w:val="0081578A"/>
    <w:rsid w:val="00825C42"/>
    <w:rsid w:val="008411EF"/>
    <w:rsid w:val="00857586"/>
    <w:rsid w:val="00872777"/>
    <w:rsid w:val="008A2200"/>
    <w:rsid w:val="008E39F6"/>
    <w:rsid w:val="008E3A9C"/>
    <w:rsid w:val="008E448C"/>
    <w:rsid w:val="00913758"/>
    <w:rsid w:val="00923E5C"/>
    <w:rsid w:val="0093672F"/>
    <w:rsid w:val="00974E1C"/>
    <w:rsid w:val="00974E6E"/>
    <w:rsid w:val="00983FF5"/>
    <w:rsid w:val="009C3F23"/>
    <w:rsid w:val="00A01BF8"/>
    <w:rsid w:val="00A14DE6"/>
    <w:rsid w:val="00A1749D"/>
    <w:rsid w:val="00A17898"/>
    <w:rsid w:val="00A226B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750EF"/>
    <w:rsid w:val="00B83AB0"/>
    <w:rsid w:val="00B90FED"/>
    <w:rsid w:val="00BA0F5B"/>
    <w:rsid w:val="00BB4CB0"/>
    <w:rsid w:val="00BE05B1"/>
    <w:rsid w:val="00BE36A4"/>
    <w:rsid w:val="00C12475"/>
    <w:rsid w:val="00C420D9"/>
    <w:rsid w:val="00C551F8"/>
    <w:rsid w:val="00C73764"/>
    <w:rsid w:val="00CA3293"/>
    <w:rsid w:val="00CA4D00"/>
    <w:rsid w:val="00CA5660"/>
    <w:rsid w:val="00CB4B76"/>
    <w:rsid w:val="00CC0778"/>
    <w:rsid w:val="00D05E23"/>
    <w:rsid w:val="00D11BC5"/>
    <w:rsid w:val="00D34A57"/>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91CFB"/>
    <w:rsid w:val="00EA7D5B"/>
    <w:rsid w:val="00EC0CF1"/>
    <w:rsid w:val="00EC1F4E"/>
    <w:rsid w:val="00ED333F"/>
    <w:rsid w:val="00F06320"/>
    <w:rsid w:val="00F0767F"/>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color w:val="595959" w:themeColor="text1" w:themeTint="a6"/>
        <w:lang w:val="en-US" w:bidi="ar-SA" w:eastAsia="en-US"/>
      </w:rPr>
    </w:rPrDefault>
    <w:pPrDefault>
      <w:pPr>
        <w:spacing w:before="40" w:after="40"/>
      </w:pPr>
    </w:pPrDefault>
  </w:docDefaults>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7e97ad" w:themeColor="accent1"/>
    </w:rPr>
  </w:style>
  <w:style w:type="character" w:styleId="SubtleReference">
    <w:name w:val="Subtle Reference"/>
    <w:basedOn w:val="DefaultParagraphFont"/>
    <w:uiPriority w:val="31"/>
    <w:qFormat w:val="on"/>
    <w:rPr>
      <w:smallCaps/>
      <w:color w:val="fede00" w:themeColor="accent2"/>
      <w:u w:val="single"/>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646464"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22205f" w:themeColor="text2"/>
      <w:sz w:val="18"/>
      <w:szCs w:val="18"/>
    </w:rPr>
  </w:style>
  <w:style w:type="paragraph" w:default="1" w:styleId="Normal">
    <w:name w:val="Normal"/>
    <w:uiPriority w:val="99"/>
    <w:unhideWhenUsed w:val="on"/>
    <w:qFormat w:val="on"/>
    <w:rPr>
      <w:color w:val="auto"/>
    </w:rPr>
  </w:style>
  <w:style w:type="paragraph" w:styleId="Heading1">
    <w:name w:val="Heading 1"/>
    <w:basedOn w:val="Normal"/>
    <w:link w:val="Heading1Char"/>
    <w:uiPriority w:val="2"/>
    <w:qFormat w:val="on"/>
    <w:pPr>
      <w:spacing w:before="0" w:after="60"/>
      <w:contextualSpacing w:val="on"/>
    </w:pPr>
    <w:rPr>
      <w:rFonts w:asciiTheme="majorHAnsi" w:cstheme="majorBidi" w:eastAsiaTheme="majorEastAsia" w:hAnsiTheme="majorHAnsi"/>
      <w:b/>
      <w:caps/>
      <w:color w:val="006666" w:themeColor="accent3"/>
      <w:sz w:val="24"/>
      <w:szCs w:val="32"/>
    </w:rPr>
  </w:style>
  <w:style w:type="paragraph" w:styleId="Heading2">
    <w:name w:val="Heading 2"/>
    <w:basedOn w:val="Normal"/>
    <w:link w:val="Heading2Char"/>
    <w:uiPriority w:val="3"/>
    <w:unhideWhenUsed w:val="on"/>
    <w:qFormat w:val="on"/>
    <w:pPr>
      <w:keepNext w:val="on"/>
      <w:keepLines w:val="on"/>
      <w:spacing w:after="0"/>
    </w:pPr>
    <w:rPr>
      <w:rFonts w:cstheme="majorBidi" w:eastAsiaTheme="majorEastAsia"/>
      <w:caps/>
      <w:color w:val="ffffff" w:themeColor="background1"/>
      <w:szCs w:val="26"/>
    </w:rPr>
  </w:style>
  <w:style w:type="paragraph" w:styleId="Heading3">
    <w:name w:val="Heading 3"/>
    <w:basedOn w:val="Normal"/>
    <w:next w:val="Normal"/>
    <w:link w:val="Heading3Char"/>
    <w:uiPriority w:val="3"/>
    <w:unhideWhenUsed w:val="on"/>
    <w:qFormat w:val="on"/>
    <w:pPr>
      <w:keepNext w:val="on"/>
      <w:keepLines w:val="on"/>
      <w:spacing w:after="0"/>
    </w:pPr>
    <w:rPr>
      <w:rFonts w:asciiTheme="majorHAnsi" w:cstheme="majorBidi" w:eastAsiaTheme="majorEastAsia" w:hAnsiTheme="majorHAnsi"/>
      <w:b/>
      <w:i/>
      <w:color w:val="644c16" w:themeColor="accent5" w:themeShade="80"/>
      <w:sz w:val="22"/>
      <w:szCs w:val="24"/>
    </w:rPr>
  </w:style>
  <w:style w:type="paragraph" w:styleId="Heading4">
    <w:name w:val="Heading 4"/>
    <w:basedOn w:val="Normal"/>
    <w:next w:val="Normal"/>
    <w:link w:val="Heading4Char"/>
    <w:uiPriority w:val="3"/>
    <w:semiHidden w:val="on"/>
    <w:unhideWhenUsed w:val="on"/>
    <w:qFormat w:val="on"/>
    <w:pPr>
      <w:keepNext w:val="on"/>
      <w:keepLines w:val="on"/>
      <w:spacing w:after="0"/>
    </w:pPr>
    <w:rPr>
      <w:rFonts w:asciiTheme="majorHAnsi" w:cstheme="majorBidi" w:eastAsiaTheme="majorEastAsia" w:hAnsiTheme="majorHAnsi"/>
      <w:b/>
      <w:i/>
      <w:iCs/>
      <w:color w:val="504a36" w:themeColor="accent6" w:themeShade="80"/>
      <w:sz w:val="22"/>
    </w:rPr>
  </w:style>
  <w:style w:type="paragraph" w:styleId="Heading5">
    <w:name w:val="Heading 5"/>
    <w:basedOn w:val="Normal"/>
    <w:next w:val="Normal"/>
    <w:link w:val="Heading5Char"/>
    <w:uiPriority w:val="3"/>
    <w:semiHidden w:val="on"/>
    <w:unhideWhenUsed w:val="on"/>
    <w:qFormat w:val="on"/>
    <w:pPr>
      <w:keepNext w:val="on"/>
      <w:keepLines w:val="on"/>
      <w:spacing w:after="0"/>
    </w:pPr>
    <w:rPr>
      <w:rFonts w:asciiTheme="majorHAnsi" w:cstheme="majorBidi" w:eastAsiaTheme="majorEastAsia" w:hAnsiTheme="majorHAnsi"/>
      <w:b/>
      <w:color w:val="706ece" w:themeColor="text2" w:themeTint="80"/>
      <w:sz w:val="22"/>
    </w:rPr>
  </w:style>
  <w:style w:type="paragraph" w:styleId="Heading6">
    <w:name w:val="Heading 6"/>
    <w:basedOn w:val="Normal"/>
    <w:next w:val="Normal"/>
    <w:link w:val="Heading6Char"/>
    <w:uiPriority w:val="3"/>
    <w:semiHidden w:val="on"/>
    <w:unhideWhenUsed w:val="on"/>
    <w:qFormat w:val="on"/>
    <w:pPr>
      <w:keepNext w:val="on"/>
      <w:keepLines w:val="on"/>
      <w:spacing w:after="0"/>
    </w:pPr>
    <w:rPr>
      <w:rFonts w:asciiTheme="majorHAnsi" w:cstheme="majorBidi" w:eastAsiaTheme="majorEastAsia" w:hAnsiTheme="majorHAnsi"/>
      <w:color w:val="567088" w:themeColor="accent1" w:themeShade="bf"/>
      <w:sz w:val="22"/>
    </w:rPr>
  </w:style>
  <w:style w:type="paragraph" w:styleId="Heading7">
    <w:name w:val="Heading 7"/>
    <w:basedOn w:val="Normal"/>
    <w:next w:val="Normal"/>
    <w:link w:val="Heading7Char"/>
    <w:uiPriority w:val="3"/>
    <w:semiHidden w:val="on"/>
    <w:unhideWhenUsed w:val="on"/>
    <w:qFormat w:val="on"/>
    <w:pPr>
      <w:keepNext w:val="on"/>
      <w:keepLines w:val="on"/>
      <w:spacing w:after="0"/>
    </w:pPr>
    <w:rPr>
      <w:rFonts w:asciiTheme="majorHAnsi" w:cstheme="majorBidi" w:eastAsiaTheme="majorEastAsia" w:hAnsiTheme="majorHAnsi"/>
      <w:iCs/>
      <w:color w:val="404040" w:themeColor="text1" w:themeTint="bf"/>
      <w:sz w:val="22"/>
    </w:rPr>
  </w:style>
  <w:style w:type="paragraph" w:styleId="Heading8">
    <w:name w:val="Heading 8"/>
    <w:basedOn w:val="Normal"/>
    <w:next w:val="Normal"/>
    <w:link w:val="Heading8Char"/>
    <w:uiPriority w:val="3"/>
    <w:semiHidden w:val="on"/>
    <w:unhideWhenUsed w:val="on"/>
    <w:qFormat w:val="on"/>
    <w:pPr>
      <w:keepNext w:val="on"/>
      <w:keepLines w:val="on"/>
      <w:spacing w:after="0"/>
    </w:pPr>
    <w:rPr>
      <w:rFonts w:asciiTheme="majorHAnsi" w:cstheme="majorBidi" w:eastAsiaTheme="majorEastAsia" w:hAnsiTheme="majorHAnsi"/>
      <w:b/>
      <w:i/>
      <w:color w:val="272727" w:themeColor="text1" w:themeTint="d8"/>
      <w:sz w:val="22"/>
      <w:szCs w:val="21"/>
    </w:rPr>
  </w:style>
  <w:style w:type="paragraph" w:styleId="Heading9">
    <w:name w:val="Heading 9"/>
    <w:basedOn w:val="Normal"/>
    <w:next w:val="Normal"/>
    <w:link w:val="Heading9Char"/>
    <w:uiPriority w:val="3"/>
    <w:semiHidden w:val="on"/>
    <w:unhideWhenUsed w:val="on"/>
    <w:qFormat w:val="on"/>
    <w:pPr>
      <w:keepNext w:val="on"/>
      <w:keepLines w:val="on"/>
      <w:spacing w:after="0"/>
    </w:pPr>
    <w:rPr>
      <w:rFonts w:asciiTheme="majorHAnsi" w:cstheme="majorBidi" w:eastAsiaTheme="majorEastAsia" w:hAnsiTheme="majorHAnsi"/>
      <w:i/>
      <w:iCs/>
      <w:color w:val="0d0d0d" w:themeColor="text1" w:themeTint="f2"/>
      <w:sz w:val="22"/>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link w:val="TitleChar"/>
    <w:uiPriority w:val="1"/>
    <w:qFormat w:val="on"/>
    <w:pPr>
      <w:spacing w:before="400" w:after="160"/>
      <w:contextualSpacing w:val="on"/>
      <w:jc w:val="center"/>
    </w:pPr>
    <w:rPr>
      <w:rFonts w:asciiTheme="majorHAnsi" w:cstheme="majorBidi" w:eastAsiaTheme="majorEastAsia" w:hAnsiTheme="majorHAnsi"/>
      <w:caps/>
      <w:color w:val="006666" w:themeColor="accent3"/>
      <w:sz w:val="72"/>
      <w:szCs w:val="56"/>
    </w:rPr>
  </w:style>
  <w:style w:type="character" w:customStyle="1" w:styleId="TitleChar">
    <w:name w:val="Title Char"/>
    <w:basedOn w:val="DefaultParagraphFont"/>
    <w:link w:val="Title"/>
    <w:uiPriority w:val="1"/>
    <w:rPr>
      <w:rFonts w:asciiTheme="majorHAnsi" w:cstheme="majorBidi" w:eastAsiaTheme="majorEastAsia" w:hAnsiTheme="majorHAnsi"/>
      <w:caps/>
      <w:color w:val="006666" w:themeColor="accent3"/>
      <w:sz w:val="72"/>
      <w:szCs w:val="56"/>
    </w:rPr>
  </w:style>
  <w:style w:type="paragraph" w:styleId="Subtitle">
    <w:name w:val="Subtitle"/>
    <w:basedOn w:val="Normal"/>
    <w:link w:val="SubtitleChar"/>
    <w:uiPriority w:val="11"/>
    <w:semiHidden w:val="on"/>
    <w:unhideWhenUsed w:val="on"/>
    <w:qFormat w:val="on"/>
    <w:pPr/>
    <w:rPr>
      <w:rFonts w:eastAsiaTheme="minorEastAsia"/>
      <w:color w:val="5a5a5a" w:themeColor="text1" w:themeTint="a5"/>
    </w:rPr>
  </w:style>
  <w:style w:type="character" w:customStyle="1" w:styleId="SubtitleChar">
    <w:name w:val="Subtitle Char"/>
    <w:basedOn w:val="DefaultParagraphFont"/>
    <w:link w:val="Subtitle"/>
    <w:uiPriority w:val="11"/>
    <w:semiHidden w:val="on"/>
    <w:rPr>
      <w:rFonts w:eastAsiaTheme="minorEastAsia"/>
      <w:color w:val="5a5a5a" w:themeColor="text1" w:themeTint="a5"/>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rPr/>
  </w:style>
  <w:style w:type="paragraph" w:styleId="Footer">
    <w:name w:val="Footer"/>
    <w:basedOn w:val="Normal"/>
    <w:link w:val="FooterChar"/>
    <w:uiPriority w:val="6"/>
    <w:unhideWhenUsed w:val="on"/>
    <w:pPr>
      <w:pBdr>
        <w:top w:val="single" w:color="b1c0cd" w:themeColor="accent1" w:themeTint="99" w:sz="4" w:space="6"/>
      </w:pBdr>
      <w:spacing w:after="0"/>
    </w:pPr>
  </w:style>
  <w:style w:type="character" w:customStyle="1" w:styleId="FooterChar">
    <w:name w:val="Footer Char"/>
    <w:basedOn w:val="DefaultParagraphFont"/>
    <w:link w:val="Footer"/>
    <w:uiPriority w:val="6"/>
    <w:rPr/>
  </w:style>
  <w:style w:type="table" w:styleId="TableGrid">
    <w:name w:val="Table Grid"/>
    <w:basedOn w:val="NormalTable"/>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Heading1Char">
    <w:name w:val="Heading 1 Char"/>
    <w:basedOn w:val="DefaultParagraphFont"/>
    <w:link w:val="Heading1"/>
    <w:uiPriority w:val="2"/>
    <w:rPr>
      <w:rFonts w:asciiTheme="majorHAnsi" w:cstheme="majorBidi" w:eastAsiaTheme="majorEastAsia" w:hAnsiTheme="majorHAnsi"/>
      <w:b/>
      <w:caps/>
      <w:color w:val="006666" w:themeColor="accent3"/>
      <w:sz w:val="24"/>
      <w:szCs w:val="32"/>
    </w:rPr>
  </w:style>
  <w:style w:type="table" w:customStyle="1" w:styleId="StatusReportTable">
    <w:name w:val="Status Report Table"/>
    <w:basedOn w:val="NormalTable"/>
    <w:uiPriority w:val="99"/>
    <w:rPr>
      <w:color w:val="ffffff" w:themeColor="background1"/>
    </w:rPr>
    <w:tblPr>
      <w:tblBorders>
        <w:insideH w:val="single" w:color="ffffff" w:themeColor="background1" w:sz="12" w:space="0"/>
        <w:insideV w:val="single" w:color="ffffff" w:themeColor="background1" w:sz="12" w:space="0"/>
      </w:tblBorders>
    </w:tblPr>
    <w:tcPr>
      <w:shd w:val="clear" w:color="auto" w:fill="e4e9ee" w:themeFill="accent1" w:themeFillTint="33"/>
    </w:tcPr>
    <w:tblStylePr w:type="firstRow">
      <w:pPr>
        <w:jc w:val="left"/>
      </w:pPr>
      <w:rPr>
        <w:rFonts w:asciiTheme="majorHAnsi" w:hAnsiTheme="majorHAnsi"/>
        <w:b w:val="off"/>
        <w:i w:val="off"/>
        <w:caps w:val="off"/>
        <w:smallCaps w:val="off"/>
        <w:color w:val="ffffff" w:themeColor="background1"/>
        <w:sz w:val="20"/>
      </w:rPr>
      <w:tblPr/>
      <w:tcPr>
        <w:tcBorders>
          <w:top w:val="nil" w:sz="4" w:space="0"/>
          <w:left w:val="nil" w:sz="4" w:space="0"/>
          <w:bottom w:val="nil" w:sz="4" w:space="0"/>
          <w:right w:val="nil" w:sz="4" w:space="0"/>
          <w:insideH w:val="single" w:color="ffffff" w:themeColor="background1" w:sz="12" w:space="0"/>
          <w:insideV w:val="single" w:color="ffffff" w:themeColor="background1" w:sz="12" w:space="0"/>
          <w:tl2br w:val="nil" w:sz="4" w:space="0"/>
          <w:tr2bl w:val="nil" w:sz="4" w:space="0"/>
        </w:tcBorders>
        <w:shd w:val="clear" w:color="auto" w:fill="006666" w:themeFill="accent3"/>
      </w:tcPr>
    </w:tblStylePr>
  </w:style>
  <w:style w:type="paragraph" w:styleId="BalloonText">
    <w:name w:val="Balloon Text"/>
    <w:basedOn w:val="Normal"/>
    <w:link w:val="BalloonTextChar"/>
    <w:uiPriority w:val="99"/>
    <w:semiHidden w:val="on"/>
    <w:unhideWhenUsed w:val="on"/>
    <w:pPr>
      <w:spacing w:before="0" w:after="0"/>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 w:type="character" w:styleId="Strong">
    <w:name w:val="Strong"/>
    <w:basedOn w:val="DefaultParagraphFont"/>
    <w:uiPriority w:val="22"/>
    <w:qFormat w:val="on"/>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Pr>
      <w:rFonts w:cstheme="majorBidi" w:eastAsiaTheme="majorEastAsia"/>
      <w:caps/>
      <w:color w:val="ffffff" w:themeColor="background1"/>
      <w:szCs w:val="26"/>
    </w:rPr>
  </w:style>
  <w:style w:type="paragraph" w:customStyle="1" w:styleId="Graphic">
    <w:name w:val="Graphic"/>
    <w:basedOn w:val="Normal"/>
    <w:uiPriority w:val="5"/>
    <w:qFormat w:val="on"/>
    <w:pPr>
      <w:spacing w:after="0"/>
      <w:ind w:right="14"/>
      <w:jc w:val="right"/>
    </w:pPr>
    <w:rPr/>
  </w:style>
  <w:style w:type="character" w:styleId="PlaceholderText">
    <w:name w:val="Placeholder Text"/>
    <w:basedOn w:val="DefaultParagraphFont"/>
    <w:uiPriority w:val="99"/>
    <w:semiHidden w:val="on"/>
    <w:rPr>
      <w:color w:val="808080"/>
    </w:rPr>
  </w:style>
  <w:style w:type="paragraph" w:styleId="TOCHeading">
    <w:name w:val="TOC Heading"/>
    <w:basedOn w:val="Heading1"/>
    <w:next w:val="Normal"/>
    <w:uiPriority w:val="39"/>
    <w:semiHidden w:val="on"/>
    <w:unhideWhenUsed w:val="on"/>
    <w:qFormat w:val="on"/>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customStyle="1" w:styleId="Heading3Char">
    <w:name w:val="Heading 3 Char"/>
    <w:basedOn w:val="DefaultParagraphFont"/>
    <w:link w:val="Heading3"/>
    <w:uiPriority w:val="3"/>
    <w:rPr>
      <w:rFonts w:asciiTheme="majorHAnsi" w:cstheme="majorBidi" w:eastAsiaTheme="majorEastAsia" w:hAnsiTheme="majorHAnsi"/>
      <w:b/>
      <w:i/>
      <w:color w:val="644c16" w:themeColor="accent5" w:themeShade="80"/>
      <w:sz w:val="22"/>
      <w:szCs w:val="24"/>
    </w:rPr>
  </w:style>
  <w:style w:type="character" w:customStyle="1" w:styleId="Heading4Char">
    <w:name w:val="Heading 4 Char"/>
    <w:basedOn w:val="DefaultParagraphFont"/>
    <w:link w:val="Heading4"/>
    <w:uiPriority w:val="3"/>
    <w:semiHidden w:val="on"/>
    <w:rPr>
      <w:rFonts w:asciiTheme="majorHAnsi" w:cstheme="majorBidi" w:eastAsiaTheme="majorEastAsia" w:hAnsiTheme="majorHAnsi"/>
      <w:b/>
      <w:i/>
      <w:iCs/>
      <w:color w:val="504a36" w:themeColor="accent6" w:themeShade="80"/>
      <w:sz w:val="22"/>
    </w:rPr>
  </w:style>
  <w:style w:type="character" w:customStyle="1" w:styleId="Heading5Char">
    <w:name w:val="Heading 5 Char"/>
    <w:basedOn w:val="DefaultParagraphFont"/>
    <w:link w:val="Heading5"/>
    <w:uiPriority w:val="3"/>
    <w:semiHidden w:val="on"/>
    <w:rPr>
      <w:rFonts w:asciiTheme="majorHAnsi" w:cstheme="majorBidi" w:eastAsiaTheme="majorEastAsia" w:hAnsiTheme="majorHAnsi"/>
      <w:b/>
      <w:color w:val="706ece" w:themeColor="text2" w:themeTint="80"/>
      <w:sz w:val="22"/>
    </w:rPr>
  </w:style>
  <w:style w:type="character" w:customStyle="1" w:styleId="Heading6Char">
    <w:name w:val="Heading 6 Char"/>
    <w:basedOn w:val="DefaultParagraphFont"/>
    <w:link w:val="Heading6"/>
    <w:uiPriority w:val="3"/>
    <w:semiHidden w:val="on"/>
    <w:rPr>
      <w:rFonts w:asciiTheme="majorHAnsi" w:cstheme="majorBidi" w:eastAsiaTheme="majorEastAsia" w:hAnsiTheme="majorHAnsi"/>
      <w:color w:val="567088" w:themeColor="accent1" w:themeShade="bf"/>
      <w:sz w:val="22"/>
    </w:rPr>
  </w:style>
  <w:style w:type="character" w:customStyle="1" w:styleId="Heading7Char">
    <w:name w:val="Heading 7 Char"/>
    <w:basedOn w:val="DefaultParagraphFont"/>
    <w:link w:val="Heading7"/>
    <w:uiPriority w:val="3"/>
    <w:semiHidden w:val="on"/>
    <w:rPr>
      <w:rFonts w:asciiTheme="majorHAnsi" w:cstheme="majorBidi" w:eastAsiaTheme="majorEastAsia" w:hAnsiTheme="majorHAnsi"/>
      <w:iCs/>
      <w:color w:val="404040" w:themeColor="text1" w:themeTint="bf"/>
      <w:sz w:val="22"/>
    </w:rPr>
  </w:style>
  <w:style w:type="character" w:customStyle="1" w:styleId="Heading8Char">
    <w:name w:val="Heading 8 Char"/>
    <w:basedOn w:val="DefaultParagraphFont"/>
    <w:link w:val="Heading8"/>
    <w:uiPriority w:val="3"/>
    <w:semiHidden w:val="on"/>
    <w:rPr>
      <w:rFonts w:asciiTheme="majorHAnsi" w:cstheme="majorBidi" w:eastAsiaTheme="majorEastAsia" w:hAnsiTheme="majorHAnsi"/>
      <w:b/>
      <w:i/>
      <w:color w:val="272727" w:themeColor="text1" w:themeTint="d8"/>
      <w:sz w:val="22"/>
      <w:szCs w:val="21"/>
    </w:rPr>
  </w:style>
  <w:style w:type="character" w:customStyle="1" w:styleId="Heading9Char">
    <w:name w:val="Heading 9 Char"/>
    <w:basedOn w:val="DefaultParagraphFont"/>
    <w:link w:val="Heading9"/>
    <w:uiPriority w:val="3"/>
    <w:semiHidden w:val="on"/>
    <w:rPr>
      <w:rFonts w:asciiTheme="majorHAnsi" w:cstheme="majorBidi" w:eastAsiaTheme="majorEastAsia" w:hAnsiTheme="majorHAnsi"/>
      <w:i/>
      <w:iCs/>
      <w:color w:val="0d0d0d" w:themeColor="text1" w:themeTint="f2"/>
      <w:sz w:val="22"/>
      <w:szCs w:val="21"/>
    </w:rPr>
  </w:style>
  <w:style w:type="paragraph" w:styleId="Quote">
    <w:name w:val="Quote"/>
    <w:basedOn w:val="Normal"/>
    <w:next w:val="Normal"/>
    <w:link w:val="QuoteChar"/>
    <w:uiPriority w:val="29"/>
    <w:semiHidden w:val="on"/>
    <w:unhideWhenUsed w:val="on"/>
    <w:qFormat w:val="on"/>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val="on"/>
    <w:rPr>
      <w:i/>
      <w:iCs/>
      <w:color w:val="404040" w:themeColor="text1" w:themeTint="bf"/>
    </w:rPr>
  </w:style>
  <w:style w:type="paragraph" w:styleId="IntenseQuote">
    <w:name w:val="Intense Quote"/>
    <w:basedOn w:val="Normal"/>
    <w:next w:val="Normal"/>
    <w:link w:val="IntenseQuoteChar"/>
    <w:uiPriority w:val="30"/>
    <w:semiHidden w:val="on"/>
    <w:unhideWhenUsed w:val="on"/>
    <w:qFormat w:val="on"/>
    <w:pPr>
      <w:pBdr>
        <w:top w:val="single" w:color="7e97ad" w:themeColor="accent1" w:sz="4" w:space="10"/>
        <w:bottom w:val="single" w:color="7e97ad" w:themeColor="accent1" w:sz="4" w:space="10"/>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val="on"/>
    <w:rPr>
      <w:i/>
      <w:iCs/>
      <w:color w:val="7e97ad" w:themeColor="accent1"/>
    </w:rPr>
  </w:style>
  <w:style w:type="character" w:styleId="BookTitle">
    <w:name w:val="Book Title"/>
    <w:basedOn w:val="DefaultParagraphFont"/>
    <w:uiPriority w:val="33"/>
    <w:semiHidden w:val="on"/>
    <w:unhideWhenUsed w:val="on"/>
    <w:qFormat w:val="on"/>
    <w:rPr>
      <w:b/>
      <w:bCs/>
      <w:i/>
      <w:iCs/>
      <w:spacing w:val="0"/>
    </w:rPr>
  </w:style>
  <w:style w:type="character" w:styleId="IntenseReference">
    <w:name w:val="Intense Reference"/>
    <w:basedOn w:val="DefaultParagraphFont"/>
    <w:uiPriority w:val="32"/>
    <w:semiHidden w:val="on"/>
    <w:unhideWhenUsed w:val="on"/>
    <w:qFormat w:val="on"/>
    <w:rPr>
      <w:b/>
      <w:bCs/>
      <w:caps w:val="off"/>
      <w:smallCaps/>
      <w:color w:val="7e97ad" w:themeColor="accent1"/>
      <w:spacing w:val="0"/>
    </w:rPr>
  </w:style>
  <w:style w:type="table" w:styleId="PlainTable3">
    <w:name w:val="Plain Table 3"/>
    <w:basedOn w:val="NormalTable"/>
    <w:uiPriority w:val="43"/>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sz="4" w:space="0"/>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sz="4"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style>
  <w:style w:type="table" w:styleId="GridTable1LightAccent3">
    <w:name w:val="Grid Table 1 Light Accent 3"/>
    <w:basedOn w:val="NormalTable"/>
    <w:uiPriority w:val="46"/>
    <w:pPr>
      <w:spacing w:after="0"/>
    </w:pPr>
    <w:tblPr>
      <w:tblStyleRowBandSize w:val="1"/>
      <w:tblStyleColBandSize w:val="1"/>
      <w:tblBorders>
        <w:top w:val="single" w:color="5bffff" w:themeColor="accent3" w:themeTint="66" w:sz="4" w:space="0"/>
        <w:left w:val="single" w:color="5bffff" w:themeColor="accent3" w:themeTint="66" w:sz="4" w:space="0"/>
        <w:bottom w:val="single" w:color="5bffff" w:themeColor="accent3" w:themeTint="66" w:sz="4" w:space="0"/>
        <w:right w:val="single" w:color="5bffff" w:themeColor="accent3" w:themeTint="66" w:sz="4" w:space="0"/>
        <w:insideH w:val="single" w:color="5bffff" w:themeColor="accent3" w:themeTint="66" w:sz="4" w:space="0"/>
        <w:insideV w:val="single" w:color="5bffff" w:themeColor="accent3" w:themeTint="66" w:sz="4" w:space="0"/>
      </w:tblBorders>
    </w:tblPr>
    <w:tblStylePr w:type="firstRow">
      <w:rPr>
        <w:b/>
        <w:bCs/>
      </w:rPr>
      <w:tblPr/>
      <w:tcPr>
        <w:tcBorders>
          <w:bottom w:val="single" w:color="09ffff" w:themeColor="accent3" w:themeTint="99" w:sz="12" w:space="0"/>
        </w:tcBorders>
      </w:tcPr>
    </w:tblStylePr>
    <w:tblStylePr w:type="lastRow">
      <w:rPr>
        <w:b/>
        <w:bCs/>
      </w:rPr>
      <w:tblPr/>
      <w:tcPr>
        <w:tcBorders>
          <w:top w:val="double" w:color="09ffff" w:themeColor="accent3" w:themeTint="99" w:sz="2" w:space="0"/>
        </w:tcBorders>
      </w:tcPr>
    </w:tblStylePr>
    <w:tblStylePr w:type="firstCol">
      <w:rPr>
        <w:b/>
        <w:bCs/>
      </w:rPr>
    </w:tblStylePr>
    <w:tblStylePr w:type="lastCol">
      <w:rPr>
        <w:b/>
        <w:bCs/>
      </w:rPr>
    </w:tblStylePr>
  </w:style>
  <w:style w:type="paragraph" w:customStyle="1" w:styleId="ContactInfo">
    <w:name w:val="Contact Info"/>
    <w:basedOn w:val="Normal"/>
    <w:uiPriority w:val="1"/>
    <w:qFormat w:val="on"/>
    <w:pPr>
      <w:spacing w:after="0"/>
    </w:pPr>
    <w:rPr>
      <w:b/>
      <w:color w:val="fede00" w:themeColor="accent2"/>
      <w:sz w:val="24"/>
    </w:rPr>
  </w:style>
  <w:style w:type="paragraph" w:styleId="Normal(Web)">
    <w:name w:val="Normal (Web)"/>
    <w:basedOn w:val="Normal"/>
    <w:uiPriority w:val="99"/>
    <w:semiHidden w:val="on"/>
    <w:unhideWhenUsed w:val="on"/>
    <w:pPr>
      <w:spacing w:before="100" w:after="100"/>
    </w:pPr>
    <w:rPr>
      <w:rFonts w:ascii="Times New Roman" w:cs="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3" Type="http://schemas.openxmlformats.org/officeDocument/2006/relationships/theme" Target="theme/theme1.xml"/><Relationship Id="rId20"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2F2EAE"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2F2EAE"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2F2EAE" w:rsidRDefault="00F55928" w:rsidP="00F55928">
          <w:pPr>
            <w:pStyle w:val="138E6FD8C66349C89BFC62EA35FA26D1"/>
          </w:pPr>
          <w:r w:rsidRPr="001A58E9">
            <w:t>Project Name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2F2EAE"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2F2EAE"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2F2EAE"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2F2EAE"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2F2EAE"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2F2EAE"/>
    <w:rsid w:val="00C81112"/>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0C389B4EBF3C4C0185293DF38A76EA8C">
    <w:name w:val="0C389B4EBF3C4C0185293DF38A76EA8C"/>
    <w:rsid w:val="00F55928"/>
  </w:style>
  <w:style w:type="paragraph" w:customStyle="1" w:styleId="5A971DEB7B424D8A958C254BB9A43475">
    <w:name w:val="5A971DEB7B424D8A958C254BB9A43475"/>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30759C87804248FEB1410DC8E288B827">
    <w:name w:val="30759C87804248FEB1410DC8E288B827"/>
    <w:rsid w:val="00F55928"/>
  </w:style>
  <w:style w:type="paragraph" w:customStyle="1" w:styleId="BDE2FD6B9846414BA08930F66CD4C891">
    <w:name w:val="BDE2FD6B9846414BA08930F66CD4C891"/>
    <w:rsid w:val="00F55928"/>
  </w:style>
  <w:style w:type="paragraph" w:customStyle="1" w:styleId="DF3F7E23F5B24B3B962CD95843961E8A">
    <w:name w:val="DF3F7E23F5B24B3B962CD95843961E8A"/>
    <w:rsid w:val="00F55928"/>
  </w:style>
  <w:style w:type="paragraph" w:customStyle="1" w:styleId="C08AD6E3B6C74DDEBC71332403D6D8DE">
    <w:name w:val="C08AD6E3B6C74DDEBC71332403D6D8DE"/>
    <w:rsid w:val="00F55928"/>
  </w:style>
  <w:style w:type="paragraph" w:customStyle="1" w:styleId="FC85010874524C5985DA5AB7C88DE809">
    <w:name w:val="FC85010874524C5985DA5AB7C88DE809"/>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99675361418493884B7A569ECAD5044">
    <w:name w:val="599675361418493884B7A569ECAD5044"/>
    <w:rsid w:val="00F55928"/>
  </w:style>
  <w:style w:type="paragraph" w:customStyle="1" w:styleId="79F4CBDD168146C991570C674A05C728">
    <w:name w:val="79F4CBDD168146C991570C674A05C728"/>
    <w:rsid w:val="00F55928"/>
  </w:style>
  <w:style w:type="paragraph" w:customStyle="1" w:styleId="5D58B848AAE246379A0D2981C314A01F">
    <w:name w:val="5D58B848AAE246379A0D2981C314A01F"/>
    <w:rsid w:val="00F55928"/>
  </w:style>
  <w:style w:type="paragraph" w:customStyle="1" w:styleId="F92B5F5220D4483CAB881AC8ED4E9177">
    <w:name w:val="F92B5F5220D4483CAB881AC8ED4E9177"/>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돋움"/>
        <a:font script="Hebr" typeface="Aharoni"/>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LilyUPC"/>
        <a:font script="Tibt" typeface="Microsoft Himalaya"/>
        <a:font script="Cans" typeface="Euphemia"/>
        <a:font script="Yiii" typeface="Microsoft Yi Baiti"/>
        <a:font script="Hans" typeface="隶书"/>
        <a:font script="Hant" typeface="微軟正黑體"/>
        <a:font script="Jpan" typeface="HG創英角ｺﾞｼｯｸUB"/>
      </a:majorFont>
      <a:minorFont>
        <a:latin typeface="Franklin Gothic Book" panose="020B05030201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돋움"/>
        <a:font script="Hebr" typeface="Aharoni"/>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LilyUPC"/>
        <a:font script="Tibt" typeface="Microsoft Himalaya"/>
        <a:font script="Cans" typeface="Euphemia"/>
        <a:font script="Yiii" typeface="Microsoft Yi Baiti"/>
        <a:font script="Hans" typeface="华文楷体"/>
        <a:font script="Hant" typeface="微軟正黑體"/>
        <a:font script="Jpan" typeface="HGｺﾞｼｯｸ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TotalTime>0</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Robinson</dc:creator>
  <cp:lastModifiedBy>Alec Robinson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