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27EDC" w14:textId="77777777" w:rsidR="002D1C57" w:rsidRDefault="00844A5A" w:rsidP="00844A5A">
      <w:pPr>
        <w:pStyle w:val="Heading1"/>
      </w:pPr>
      <w:r>
        <w:t>F# Async in Dev11</w:t>
      </w:r>
    </w:p>
    <w:p w14:paraId="5519A925" w14:textId="77777777" w:rsidR="00844A5A" w:rsidRDefault="00844A5A" w:rsidP="00844A5A">
      <w:r>
        <w:t>List of features we might consider adding for dev11:</w:t>
      </w:r>
    </w:p>
    <w:p w14:paraId="547AC795" w14:textId="77777777" w:rsidR="00844A5A" w:rsidRDefault="00844A5A" w:rsidP="00844A5A">
      <w:pPr>
        <w:pStyle w:val="ListParagraph"/>
        <w:numPr>
          <w:ilvl w:val="0"/>
          <w:numId w:val="1"/>
        </w:numPr>
      </w:pPr>
      <w:r>
        <w:t>Async state machines</w:t>
      </w:r>
    </w:p>
    <w:p w14:paraId="0547827D" w14:textId="77777777" w:rsidR="00844A5A" w:rsidRDefault="00844A5A" w:rsidP="00844A5A">
      <w:pPr>
        <w:pStyle w:val="ListParagraph"/>
        <w:numPr>
          <w:ilvl w:val="0"/>
          <w:numId w:val="1"/>
        </w:numPr>
      </w:pPr>
      <w:proofErr w:type="spellStart"/>
      <w:r>
        <w:t>AsyncResultCell</w:t>
      </w:r>
      <w:proofErr w:type="spellEnd"/>
      <w:r>
        <w:t xml:space="preserve"> – the implementation of a Future for </w:t>
      </w:r>
      <w:proofErr w:type="spellStart"/>
      <w:r>
        <w:t>asyncs</w:t>
      </w:r>
      <w:proofErr w:type="spellEnd"/>
    </w:p>
    <w:p w14:paraId="2365A358" w14:textId="77777777" w:rsidR="00844A5A" w:rsidRDefault="00844A5A" w:rsidP="00844A5A">
      <w:pPr>
        <w:pStyle w:val="ListParagraph"/>
        <w:numPr>
          <w:ilvl w:val="0"/>
          <w:numId w:val="1"/>
        </w:numPr>
      </w:pPr>
      <w:r>
        <w:t xml:space="preserve">Task </w:t>
      </w:r>
      <w:proofErr w:type="spellStart"/>
      <w:r>
        <w:t>interop</w:t>
      </w:r>
      <w:proofErr w:type="spellEnd"/>
    </w:p>
    <w:p w14:paraId="0D3827B6" w14:textId="77777777" w:rsidR="00844A5A" w:rsidRDefault="00844A5A" w:rsidP="00844A5A">
      <w:pPr>
        <w:pStyle w:val="ListParagraph"/>
        <w:numPr>
          <w:ilvl w:val="0"/>
          <w:numId w:val="1"/>
        </w:numPr>
      </w:pPr>
      <w:proofErr w:type="spellStart"/>
      <w:r>
        <w:t>IAsyncDisposable</w:t>
      </w:r>
      <w:proofErr w:type="spellEnd"/>
    </w:p>
    <w:p w14:paraId="3E582232" w14:textId="77777777" w:rsidR="00844A5A" w:rsidRDefault="00844A5A" w:rsidP="00844A5A">
      <w:pPr>
        <w:pStyle w:val="ListParagraph"/>
        <w:numPr>
          <w:ilvl w:val="0"/>
          <w:numId w:val="1"/>
        </w:numPr>
      </w:pPr>
      <w:proofErr w:type="spellStart"/>
      <w:r>
        <w:t>ThreadAffinityContext</w:t>
      </w:r>
      <w:proofErr w:type="spellEnd"/>
    </w:p>
    <w:p w14:paraId="5624B107" w14:textId="77777777" w:rsidR="00844A5A" w:rsidRDefault="00844A5A" w:rsidP="00844A5A">
      <w:pPr>
        <w:pStyle w:val="ListParagraph"/>
        <w:numPr>
          <w:ilvl w:val="0"/>
          <w:numId w:val="1"/>
        </w:numPr>
      </w:pPr>
      <w:proofErr w:type="spellStart"/>
      <w:r>
        <w:t>asyncSeq</w:t>
      </w:r>
      <w:proofErr w:type="spellEnd"/>
    </w:p>
    <w:p w14:paraId="58A843B7" w14:textId="77777777" w:rsidR="00844A5A" w:rsidRDefault="00844A5A" w:rsidP="00844A5A">
      <w:pPr>
        <w:pStyle w:val="ListParagraph"/>
        <w:numPr>
          <w:ilvl w:val="0"/>
          <w:numId w:val="1"/>
        </w:numPr>
      </w:pPr>
      <w:r>
        <w:t>Enabling async hops across domains</w:t>
      </w:r>
    </w:p>
    <w:p w14:paraId="4A3AAC14" w14:textId="77777777" w:rsidR="00844A5A" w:rsidRDefault="00844A5A" w:rsidP="00844A5A">
      <w:pPr>
        <w:pStyle w:val="ListParagraph"/>
        <w:numPr>
          <w:ilvl w:val="0"/>
          <w:numId w:val="1"/>
        </w:numPr>
      </w:pPr>
      <w:r>
        <w:t xml:space="preserve">Making </w:t>
      </w:r>
      <w:proofErr w:type="spellStart"/>
      <w:r>
        <w:t>MailboxProcessor</w:t>
      </w:r>
      <w:proofErr w:type="spellEnd"/>
      <w:r>
        <w:t xml:space="preserve"> </w:t>
      </w:r>
      <w:proofErr w:type="spellStart"/>
      <w:r>
        <w:t>MarshalByRef</w:t>
      </w:r>
      <w:proofErr w:type="spellEnd"/>
    </w:p>
    <w:p w14:paraId="47E86AFC" w14:textId="77777777" w:rsidR="00844A5A" w:rsidRDefault="00844A5A" w:rsidP="00844A5A">
      <w:pPr>
        <w:pStyle w:val="Heading2"/>
      </w:pPr>
      <w:r>
        <w:t>Async State Machines</w:t>
      </w:r>
    </w:p>
    <w:p w14:paraId="3A5D18B8" w14:textId="77777777" w:rsidR="00844A5A" w:rsidRDefault="00844A5A" w:rsidP="00844A5A">
      <w:r>
        <w:t>See allocation-free-async-workflows.docx</w:t>
      </w:r>
    </w:p>
    <w:p w14:paraId="208A1626" w14:textId="77777777" w:rsidR="00844A5A" w:rsidRDefault="00844A5A" w:rsidP="00844A5A">
      <w:pPr>
        <w:pStyle w:val="Heading2"/>
      </w:pPr>
      <w:proofErr w:type="spellStart"/>
      <w:r>
        <w:t>AsyncResultCell</w:t>
      </w:r>
      <w:proofErr w:type="spellEnd"/>
    </w:p>
    <w:p w14:paraId="6C807855" w14:textId="77777777" w:rsidR="00844A5A" w:rsidRDefault="00844A5A" w:rsidP="00844A5A">
      <w:r>
        <w:t xml:space="preserve">We ship </w:t>
      </w:r>
      <w:proofErr w:type="spellStart"/>
      <w:r>
        <w:t>AsyncResultCell</w:t>
      </w:r>
      <w:proofErr w:type="spellEnd"/>
      <w:r>
        <w:t xml:space="preserve"> in </w:t>
      </w:r>
      <w:proofErr w:type="spellStart"/>
      <w:r>
        <w:t>PowerPack</w:t>
      </w:r>
      <w:proofErr w:type="spellEnd"/>
      <w:r>
        <w:t xml:space="preserve"> today, and we have an internal implementation of the same in </w:t>
      </w:r>
      <w:proofErr w:type="spellStart"/>
      <w:r>
        <w:t>FSharp.Core</w:t>
      </w:r>
      <w:proofErr w:type="spellEnd"/>
      <w:r>
        <w:t>. The F# async version of the Future proved to be extremely useful in many scenarios – we must make it available to F# programmers out of the box.</w:t>
      </w:r>
    </w:p>
    <w:p w14:paraId="17954E7E" w14:textId="77777777" w:rsidR="00844A5A" w:rsidRDefault="00844A5A" w:rsidP="00844A5A">
      <w:pPr>
        <w:pStyle w:val="Heading2"/>
      </w:pPr>
      <w:r>
        <w:t xml:space="preserve">Task </w:t>
      </w:r>
      <w:proofErr w:type="spellStart"/>
      <w:r>
        <w:t>Interop</w:t>
      </w:r>
      <w:proofErr w:type="spellEnd"/>
    </w:p>
    <w:p w14:paraId="55F0E3C1" w14:textId="77777777" w:rsidR="00844A5A" w:rsidRDefault="00844A5A" w:rsidP="00844A5A">
      <w:r>
        <w:t>TBD</w:t>
      </w:r>
    </w:p>
    <w:p w14:paraId="155E54DB" w14:textId="77777777" w:rsidR="00844A5A" w:rsidRDefault="00844A5A" w:rsidP="00844A5A">
      <w:pPr>
        <w:pStyle w:val="Heading2"/>
      </w:pPr>
      <w:proofErr w:type="spellStart"/>
      <w:r>
        <w:t>IAsyncDisposable</w:t>
      </w:r>
      <w:proofErr w:type="spellEnd"/>
    </w:p>
    <w:p w14:paraId="5EEA250E" w14:textId="77777777" w:rsidR="00844A5A" w:rsidRDefault="00844A5A" w:rsidP="00844A5A">
      <w:r>
        <w:t xml:space="preserve">So in our today’s implementation of </w:t>
      </w:r>
      <w:proofErr w:type="spellStart"/>
      <w:r>
        <w:t>asynchronicity</w:t>
      </w:r>
      <w:proofErr w:type="spellEnd"/>
      <w:r>
        <w:t xml:space="preserve"> in a language service, we use this pattern:</w:t>
      </w:r>
    </w:p>
    <w:p w14:paraId="579C7F93"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member</w:t>
      </w:r>
      <w:proofErr w:type="gramEnd"/>
      <w:r>
        <w:rPr>
          <w:rFonts w:ascii="Consolas" w:hAnsi="Consolas" w:cs="Consolas"/>
          <w:color w:val="000000"/>
          <w:sz w:val="19"/>
          <w:szCs w:val="19"/>
          <w:highlight w:val="white"/>
        </w:rPr>
        <w:t xml:space="preserve"> info.GetDeclarations((line,colAtEndOfNames),lineStr,names:NamesWithResidue,tokenTag:int) = </w:t>
      </w:r>
    </w:p>
    <w:p w14:paraId="29D6FD0D"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roofErr w:type="gramStart"/>
      <w:r>
        <w:rPr>
          <w:rFonts w:ascii="Consolas" w:hAnsi="Consolas" w:cs="Consolas"/>
          <w:color w:val="000000"/>
          <w:sz w:val="19"/>
          <w:szCs w:val="19"/>
          <w:highlight w:val="white"/>
        </w:rPr>
        <w:t>async</w:t>
      </w:r>
      <w:proofErr w:type="gramEnd"/>
      <w:r>
        <w:rPr>
          <w:rFonts w:ascii="Consolas" w:hAnsi="Consolas" w:cs="Consolas"/>
          <w:color w:val="000000"/>
          <w:sz w:val="19"/>
          <w:szCs w:val="19"/>
          <w:highlight w:val="white"/>
        </w:rPr>
        <w:t xml:space="preserve"> {</w:t>
      </w:r>
    </w:p>
    <w:p w14:paraId="37B69C9D"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switchToReactorThread</w:t>
      </w:r>
      <w:proofErr w:type="spellEnd"/>
      <w:proofErr w:type="gramEnd"/>
    </w:p>
    <w:p w14:paraId="73A2F20C"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DeclarationSet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scope.GetDeclarations</w:t>
      </w:r>
      <w:proofErr w:type="spellEnd"/>
      <w:r>
        <w:rPr>
          <w:rFonts w:ascii="Consolas" w:hAnsi="Consolas" w:cs="Consolas"/>
          <w:color w:val="000000"/>
          <w:sz w:val="19"/>
          <w:szCs w:val="19"/>
          <w:highlight w:val="white"/>
        </w:rPr>
        <w:t xml:space="preserve"> line </w:t>
      </w:r>
      <w:proofErr w:type="spellStart"/>
      <w:r>
        <w:rPr>
          <w:rFonts w:ascii="Consolas" w:hAnsi="Consolas" w:cs="Consolas"/>
          <w:color w:val="000000"/>
          <w:sz w:val="19"/>
          <w:szCs w:val="19"/>
          <w:highlight w:val="white"/>
        </w:rPr>
        <w:t>lineStr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colAtEndOfNames</w:t>
      </w:r>
      <w:proofErr w:type="spellEnd"/>
      <w:r>
        <w:rPr>
          <w:rFonts w:ascii="Consolas" w:hAnsi="Consolas" w:cs="Consolas"/>
          <w:color w:val="000000"/>
          <w:sz w:val="19"/>
          <w:szCs w:val="19"/>
          <w:highlight w:val="white"/>
        </w:rPr>
        <w:t xml:space="preserve"> names)</w:t>
      </w:r>
    </w:p>
    <w:p w14:paraId="4D2CAD58"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
    <w:p w14:paraId="4602F3E4" w14:textId="77777777" w:rsidR="00844A5A" w:rsidRDefault="00844A5A" w:rsidP="00844A5A">
      <w:pPr>
        <w:autoSpaceDE w:val="0"/>
        <w:autoSpaceDN w:val="0"/>
        <w:rPr>
          <w:rFonts w:ascii="Calibri" w:hAnsi="Calibri" w:cs="Calibri"/>
        </w:rPr>
      </w:pPr>
      <w:r>
        <w:t>And at the call site:</w:t>
      </w:r>
    </w:p>
    <w:p w14:paraId="7A535362" w14:textId="77777777" w:rsidR="00844A5A" w:rsidRDefault="00844A5A" w:rsidP="00844A5A">
      <w:pPr>
        <w:autoSpaceDE w:val="0"/>
        <w:autoSpaceDN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async</w:t>
      </w:r>
      <w:proofErr w:type="gramEnd"/>
      <w:r>
        <w:rPr>
          <w:rFonts w:ascii="Consolas" w:hAnsi="Consolas" w:cs="Consolas"/>
          <w:color w:val="000000"/>
          <w:sz w:val="19"/>
          <w:szCs w:val="19"/>
          <w:highlight w:val="white"/>
        </w:rPr>
        <w:t xml:space="preserve"> {</w:t>
      </w:r>
    </w:p>
    <w:p w14:paraId="69B2C378"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decls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req.ResultScope.GetDeclarations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req.View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req.Line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req.Col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req.TokenInfo</w:t>
      </w:r>
      <w:proofErr w:type="spellEnd"/>
      <w:r>
        <w:rPr>
          <w:rFonts w:ascii="Consolas" w:hAnsi="Consolas" w:cs="Consolas"/>
          <w:color w:val="000000"/>
          <w:sz w:val="19"/>
          <w:szCs w:val="19"/>
          <w:highlight w:val="white"/>
        </w:rPr>
        <w:t>, reason)</w:t>
      </w:r>
    </w:p>
    <w:p w14:paraId="0A01CFF4"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do</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Async.SwitchToContext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UIThread.TheSynchronizationContext</w:t>
      </w:r>
      <w:proofErr w:type="spellEnd"/>
    </w:p>
    <w:p w14:paraId="029372B3"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
    <w:p w14:paraId="6DA3F333"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B5D1E2"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419A4C" w14:textId="77777777" w:rsidR="00844A5A" w:rsidRDefault="00844A5A" w:rsidP="00844A5A">
      <w:pPr>
        <w:autoSpaceDE w:val="0"/>
        <w:autoSpaceDN w:val="0"/>
        <w:rPr>
          <w:rFonts w:ascii="Calibri" w:hAnsi="Calibri" w:cs="Calibri"/>
        </w:rPr>
      </w:pPr>
      <w:r>
        <w:t xml:space="preserve">This is an example of code that is correct (well, there is a bit of exception handling issue, but let’s ignore that for the sake of this discussion), and </w:t>
      </w:r>
      <w:r>
        <w:rPr>
          <w:i/>
          <w:iCs/>
        </w:rPr>
        <w:t>in the given circumstances is actually an “optimal” one</w:t>
      </w:r>
      <w:r>
        <w:t xml:space="preserve">, but is an architecture nightmare. There are two reasons to that, one has to do with suboptimal story for thread affinity in F# </w:t>
      </w:r>
      <w:proofErr w:type="spellStart"/>
      <w:r>
        <w:t>asyncs</w:t>
      </w:r>
      <w:proofErr w:type="spellEnd"/>
      <w:r>
        <w:t xml:space="preserve">, and one with the design disaster that is </w:t>
      </w:r>
      <w:proofErr w:type="spellStart"/>
      <w:r>
        <w:t>SynchronizationContext.Current</w:t>
      </w:r>
      <w:proofErr w:type="spellEnd"/>
      <w:r>
        <w:t>. Let’s go over these in order and examine the solutions.</w:t>
      </w:r>
    </w:p>
    <w:p w14:paraId="4EC95596" w14:textId="77777777" w:rsidR="00844A5A" w:rsidRDefault="00844A5A" w:rsidP="00844A5A">
      <w:r>
        <w:t>What the code above wants to do (and it is in fact quite typical scenario) is:</w:t>
      </w:r>
    </w:p>
    <w:p w14:paraId="1CE53EA0" w14:textId="77777777" w:rsidR="00844A5A" w:rsidRDefault="00844A5A" w:rsidP="00844A5A">
      <w:pPr>
        <w:pStyle w:val="ListParagraph"/>
        <w:numPr>
          <w:ilvl w:val="0"/>
          <w:numId w:val="2"/>
        </w:numPr>
        <w:spacing w:after="0" w:line="240" w:lineRule="auto"/>
        <w:contextualSpacing w:val="0"/>
      </w:pPr>
      <w:r>
        <w:t>Execute “</w:t>
      </w:r>
      <w:proofErr w:type="spellStart"/>
      <w:proofErr w:type="gramStart"/>
      <w:r>
        <w:t>DeclarationSet</w:t>
      </w:r>
      <w:proofErr w:type="spellEnd"/>
      <w:r>
        <w:t>(</w:t>
      </w:r>
      <w:proofErr w:type="spellStart"/>
      <w:proofErr w:type="gramEnd"/>
      <w:r>
        <w:t>scope.GetDeclarations</w:t>
      </w:r>
      <w:proofErr w:type="spellEnd"/>
      <w:r>
        <w:t xml:space="preserve">(),…)” asynchronously on </w:t>
      </w:r>
      <w:r>
        <w:rPr>
          <w:i/>
          <w:iCs/>
        </w:rPr>
        <w:t>reactor</w:t>
      </w:r>
      <w:r>
        <w:t xml:space="preserve"> thread.  </w:t>
      </w:r>
    </w:p>
    <w:p w14:paraId="21A03F84" w14:textId="77777777" w:rsidR="00844A5A" w:rsidRDefault="00844A5A" w:rsidP="00844A5A">
      <w:pPr>
        <w:pStyle w:val="ListParagraph"/>
        <w:numPr>
          <w:ilvl w:val="0"/>
          <w:numId w:val="2"/>
        </w:numPr>
        <w:spacing w:after="0" w:line="240" w:lineRule="auto"/>
        <w:contextualSpacing w:val="0"/>
      </w:pPr>
      <w:r>
        <w:t xml:space="preserve">Get back on the UI thread </w:t>
      </w:r>
    </w:p>
    <w:p w14:paraId="1BB1780F" w14:textId="77777777" w:rsidR="00844A5A" w:rsidRDefault="00844A5A" w:rsidP="00844A5A">
      <w:r>
        <w:t xml:space="preserve">The way the code is written above, the continuation of the async that </w:t>
      </w:r>
      <w:proofErr w:type="spellStart"/>
      <w:r>
        <w:t>GetDeclarations</w:t>
      </w:r>
      <w:proofErr w:type="spellEnd"/>
      <w:r>
        <w:t xml:space="preserve"> returns </w:t>
      </w:r>
      <w:r>
        <w:rPr>
          <w:i/>
          <w:iCs/>
        </w:rPr>
        <w:t xml:space="preserve">will continue to run </w:t>
      </w:r>
      <w:proofErr w:type="gramStart"/>
      <w:r>
        <w:rPr>
          <w:i/>
          <w:iCs/>
        </w:rPr>
        <w:t>on  reactor</w:t>
      </w:r>
      <w:proofErr w:type="gramEnd"/>
      <w:r>
        <w:rPr>
          <w:i/>
          <w:iCs/>
        </w:rPr>
        <w:t xml:space="preserve"> thread</w:t>
      </w:r>
      <w:r>
        <w:t xml:space="preserve">. That is why we need </w:t>
      </w:r>
      <w:proofErr w:type="spellStart"/>
      <w:r>
        <w:t>Async.SwitchToContext</w:t>
      </w:r>
      <w:proofErr w:type="spellEnd"/>
      <w:r>
        <w:t xml:space="preserve"> at the call site. Obviously, </w:t>
      </w:r>
      <w:proofErr w:type="spellStart"/>
      <w:r>
        <w:t>GetDeclarations</w:t>
      </w:r>
      <w:proofErr w:type="spellEnd"/>
      <w:r>
        <w:t xml:space="preserve"> shouldn’t let the continuation run on reactor thread – it wants the continuation to return to the “thread”, or “context” where it came from. The abstraction we use for that today is </w:t>
      </w:r>
      <w:proofErr w:type="spellStart"/>
      <w:r>
        <w:t>SynchronizationContext</w:t>
      </w:r>
      <w:proofErr w:type="spellEnd"/>
      <w:r>
        <w:t>, so the code you will want to write looks like this:</w:t>
      </w:r>
    </w:p>
    <w:p w14:paraId="02578768"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async</w:t>
      </w:r>
      <w:proofErr w:type="gramEnd"/>
      <w:r>
        <w:rPr>
          <w:rFonts w:ascii="Consolas" w:hAnsi="Consolas" w:cs="Consolas"/>
          <w:color w:val="000000"/>
          <w:sz w:val="19"/>
          <w:szCs w:val="19"/>
          <w:highlight w:val="white"/>
        </w:rPr>
        <w:t xml:space="preserve"> {</w:t>
      </w:r>
    </w:p>
    <w:p w14:paraId="72F25DD8"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System.Threading.SynchronizationContext.Current</w:t>
      </w:r>
      <w:proofErr w:type="spellEnd"/>
    </w:p>
    <w:p w14:paraId="57072919"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14:paraId="48C077C7"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switchToReactorThread</w:t>
      </w:r>
      <w:proofErr w:type="spellEnd"/>
      <w:proofErr w:type="gramEnd"/>
    </w:p>
    <w:p w14:paraId="1ABFE303"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DeclarationSet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scope.GetDeclarations</w:t>
      </w:r>
      <w:proofErr w:type="spellEnd"/>
      <w:r>
        <w:rPr>
          <w:rFonts w:ascii="Consolas" w:hAnsi="Consolas" w:cs="Consolas"/>
          <w:color w:val="000000"/>
          <w:sz w:val="19"/>
          <w:szCs w:val="19"/>
          <w:highlight w:val="white"/>
        </w:rPr>
        <w:t xml:space="preserve"> line </w:t>
      </w:r>
      <w:proofErr w:type="spellStart"/>
      <w:r>
        <w:rPr>
          <w:rFonts w:ascii="Consolas" w:hAnsi="Consolas" w:cs="Consolas"/>
          <w:color w:val="000000"/>
          <w:sz w:val="19"/>
          <w:szCs w:val="19"/>
          <w:highlight w:val="white"/>
        </w:rPr>
        <w:t>lineStr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colAtEndOfNames</w:t>
      </w:r>
      <w:proofErr w:type="spellEnd"/>
      <w:r>
        <w:rPr>
          <w:rFonts w:ascii="Consolas" w:hAnsi="Consolas" w:cs="Consolas"/>
          <w:color w:val="000000"/>
          <w:sz w:val="19"/>
          <w:szCs w:val="19"/>
          <w:highlight w:val="white"/>
        </w:rPr>
        <w:t xml:space="preserve"> names)</w:t>
      </w:r>
    </w:p>
    <w:p w14:paraId="4E74BC23"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finally</w:t>
      </w:r>
      <w:proofErr w:type="gramEnd"/>
    </w:p>
    <w:p w14:paraId="6F626095"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Async.SwitchToContext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proofErr w:type="spellEnd"/>
    </w:p>
    <w:p w14:paraId="2C20141D"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
    <w:p w14:paraId="65B06A3C" w14:textId="77777777" w:rsidR="00844A5A" w:rsidRDefault="00844A5A" w:rsidP="00844A5A">
      <w:pPr>
        <w:rPr>
          <w:rFonts w:ascii="Calibri" w:hAnsi="Calibri" w:cs="Calibri"/>
        </w:rPr>
      </w:pPr>
      <w:proofErr w:type="gramStart"/>
      <w:r>
        <w:t>Which has two issues:</w:t>
      </w:r>
      <w:proofErr w:type="gramEnd"/>
    </w:p>
    <w:p w14:paraId="3BE86780" w14:textId="77777777" w:rsidR="00844A5A" w:rsidRDefault="00844A5A" w:rsidP="00844A5A">
      <w:pPr>
        <w:pStyle w:val="ListParagraph"/>
        <w:numPr>
          <w:ilvl w:val="0"/>
          <w:numId w:val="3"/>
        </w:numPr>
        <w:spacing w:after="0" w:line="240" w:lineRule="auto"/>
        <w:contextualSpacing w:val="0"/>
      </w:pPr>
      <w:r>
        <w:t>It is really ugly and does not convey the intent well</w:t>
      </w:r>
    </w:p>
    <w:p w14:paraId="5DD75BF6" w14:textId="77777777" w:rsidR="00844A5A" w:rsidRDefault="00844A5A" w:rsidP="00844A5A">
      <w:pPr>
        <w:pStyle w:val="ListParagraph"/>
        <w:numPr>
          <w:ilvl w:val="0"/>
          <w:numId w:val="3"/>
        </w:numPr>
        <w:spacing w:after="0" w:line="240" w:lineRule="auto"/>
        <w:contextualSpacing w:val="0"/>
      </w:pPr>
      <w:r>
        <w:t>You cannot actually write that today, because “finally” blocks do not let you bind inside of them!</w:t>
      </w:r>
    </w:p>
    <w:p w14:paraId="29EFCAA1" w14:textId="77777777" w:rsidR="00844A5A" w:rsidRDefault="00844A5A" w:rsidP="00844A5A"/>
    <w:p w14:paraId="6F3D494B" w14:textId="77777777" w:rsidR="00844A5A" w:rsidRDefault="00844A5A" w:rsidP="00844A5A">
      <w:r>
        <w:t xml:space="preserve">Thanks to Tomas, we have a suggestion of how to deal with this: “use!” and </w:t>
      </w:r>
      <w:proofErr w:type="spellStart"/>
      <w:r>
        <w:t>IAsyncDisposable</w:t>
      </w:r>
      <w:proofErr w:type="spellEnd"/>
      <w:r>
        <w:t xml:space="preserve"> to the rescue:</w:t>
      </w:r>
    </w:p>
    <w:p w14:paraId="1D31B50A"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async</w:t>
      </w:r>
      <w:proofErr w:type="gramEnd"/>
      <w:r>
        <w:rPr>
          <w:rFonts w:ascii="Consolas" w:hAnsi="Consolas" w:cs="Consolas"/>
          <w:color w:val="000000"/>
          <w:sz w:val="19"/>
          <w:szCs w:val="19"/>
          <w:highlight w:val="white"/>
        </w:rPr>
        <w:t xml:space="preserve"> {</w:t>
      </w:r>
    </w:p>
    <w:p w14:paraId="16FAFE9A"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use</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_ = </w:t>
      </w:r>
      <w:proofErr w:type="spellStart"/>
      <w:r>
        <w:rPr>
          <w:rFonts w:ascii="Consolas" w:hAnsi="Consolas" w:cs="Consolas"/>
          <w:color w:val="000000"/>
          <w:sz w:val="19"/>
          <w:szCs w:val="19"/>
          <w:highlight w:val="white"/>
        </w:rPr>
        <w:t>Async.ReactorThread</w:t>
      </w:r>
      <w:proofErr w:type="spellEnd"/>
    </w:p>
    <w:p w14:paraId="360615BD"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DeclarationSet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scope.GetDeclarations</w:t>
      </w:r>
      <w:proofErr w:type="spellEnd"/>
      <w:r>
        <w:rPr>
          <w:rFonts w:ascii="Consolas" w:hAnsi="Consolas" w:cs="Consolas"/>
          <w:color w:val="000000"/>
          <w:sz w:val="19"/>
          <w:szCs w:val="19"/>
          <w:highlight w:val="white"/>
        </w:rPr>
        <w:t xml:space="preserve"> line </w:t>
      </w:r>
      <w:proofErr w:type="spellStart"/>
      <w:r>
        <w:rPr>
          <w:rFonts w:ascii="Consolas" w:hAnsi="Consolas" w:cs="Consolas"/>
          <w:color w:val="000000"/>
          <w:sz w:val="19"/>
          <w:szCs w:val="19"/>
          <w:highlight w:val="white"/>
        </w:rPr>
        <w:t>lineStr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colAtEndOfNames</w:t>
      </w:r>
      <w:proofErr w:type="spellEnd"/>
      <w:r>
        <w:rPr>
          <w:rFonts w:ascii="Consolas" w:hAnsi="Consolas" w:cs="Consolas"/>
          <w:color w:val="000000"/>
          <w:sz w:val="19"/>
          <w:szCs w:val="19"/>
          <w:highlight w:val="white"/>
        </w:rPr>
        <w:t xml:space="preserve"> names)</w:t>
      </w:r>
    </w:p>
    <w:p w14:paraId="227CCB8E"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
    <w:p w14:paraId="2899BC89" w14:textId="77777777" w:rsidR="00844A5A" w:rsidRPr="00844A5A" w:rsidRDefault="00844A5A" w:rsidP="00844A5A">
      <w:pPr>
        <w:autoSpaceDE w:val="0"/>
        <w:autoSpaceDN w:val="0"/>
        <w:rPr>
          <w:rFonts w:ascii="Calibri" w:hAnsi="Calibri" w:cs="Calibri"/>
        </w:rPr>
      </w:pPr>
      <w:proofErr w:type="gramStart"/>
      <w:r>
        <w:t>where</w:t>
      </w:r>
      <w:proofErr w:type="gramEnd"/>
      <w:r>
        <w:t xml:space="preserve"> </w:t>
      </w:r>
      <w:proofErr w:type="spellStart"/>
      <w:r>
        <w:t>Async.ReactorThread</w:t>
      </w:r>
      <w:proofErr w:type="spellEnd"/>
      <w:r>
        <w:t xml:space="preserve"> is an Async&lt;</w:t>
      </w:r>
      <w:proofErr w:type="spellStart"/>
      <w:r>
        <w:t>IAsyncDisposable</w:t>
      </w:r>
      <w:proofErr w:type="spellEnd"/>
      <w:r>
        <w:t>&gt; which captures the sync context, schedules the continuation onto reactor thread and in Dispose async schedules continuation back onto the original sync context.</w:t>
      </w:r>
    </w:p>
    <w:p w14:paraId="2CE2A538" w14:textId="77777777" w:rsidR="00844A5A" w:rsidRDefault="00844A5A" w:rsidP="00844A5A">
      <w:pPr>
        <w:autoSpaceDE w:val="0"/>
        <w:autoSpaceDN w:val="0"/>
      </w:pPr>
      <w:r>
        <w:t xml:space="preserve">Our general guidance says that all async APIs should return back to </w:t>
      </w:r>
      <w:proofErr w:type="spellStart"/>
      <w:r>
        <w:t>SynchronizationContext</w:t>
      </w:r>
      <w:proofErr w:type="spellEnd"/>
      <w:r>
        <w:t xml:space="preserve"> they have been called on. This style of programming gives F# programmer a really nice tool for following that guidance.</w:t>
      </w:r>
    </w:p>
    <w:p w14:paraId="0DE919D5" w14:textId="77777777" w:rsidR="00844A5A" w:rsidRDefault="00844A5A" w:rsidP="00844A5A">
      <w:pPr>
        <w:autoSpaceDE w:val="0"/>
        <w:autoSpaceDN w:val="0"/>
      </w:pPr>
      <w:r>
        <w:t xml:space="preserve">The </w:t>
      </w:r>
      <w:proofErr w:type="spellStart"/>
      <w:r>
        <w:t>callsite</w:t>
      </w:r>
      <w:proofErr w:type="spellEnd"/>
      <w:r>
        <w:t xml:space="preserve"> will also look rather nice:</w:t>
      </w:r>
    </w:p>
    <w:p w14:paraId="4290B49B" w14:textId="77777777" w:rsidR="00844A5A" w:rsidRDefault="00844A5A" w:rsidP="00844A5A">
      <w:pPr>
        <w:autoSpaceDE w:val="0"/>
        <w:autoSpaceDN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async</w:t>
      </w:r>
      <w:proofErr w:type="gramEnd"/>
      <w:r>
        <w:rPr>
          <w:rFonts w:ascii="Consolas" w:hAnsi="Consolas" w:cs="Consolas"/>
          <w:color w:val="000000"/>
          <w:sz w:val="19"/>
          <w:szCs w:val="19"/>
          <w:highlight w:val="white"/>
        </w:rPr>
        <w:t xml:space="preserve"> {</w:t>
      </w:r>
    </w:p>
    <w:p w14:paraId="446D68F0"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use</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_ = </w:t>
      </w:r>
      <w:proofErr w:type="spellStart"/>
      <w:r>
        <w:rPr>
          <w:rFonts w:ascii="Consolas" w:hAnsi="Consolas" w:cs="Consolas"/>
          <w:color w:val="000000"/>
          <w:sz w:val="19"/>
          <w:szCs w:val="19"/>
          <w:highlight w:val="white"/>
        </w:rPr>
        <w:t>Async.SynchronizationContext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UIThread.TheSynchronizationContext</w:t>
      </w:r>
      <w:proofErr w:type="spellEnd"/>
    </w:p>
    <w:p w14:paraId="345F95BB" w14:textId="77777777" w:rsidR="00844A5A" w:rsidRDefault="00844A5A" w:rsidP="00844A5A">
      <w:pPr>
        <w:autoSpaceDE w:val="0"/>
        <w:autoSpaceDN w:val="0"/>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let</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decls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req.ResultScope.GetDeclarations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req.View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req.Line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req.Col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req.TokenInfo</w:t>
      </w:r>
      <w:proofErr w:type="spellEnd"/>
      <w:r>
        <w:rPr>
          <w:rFonts w:ascii="Consolas" w:hAnsi="Consolas" w:cs="Consolas"/>
          <w:color w:val="000000"/>
          <w:sz w:val="19"/>
          <w:szCs w:val="19"/>
          <w:highlight w:val="white"/>
        </w:rPr>
        <w:t>, reason)</w:t>
      </w:r>
    </w:p>
    <w:p w14:paraId="51FFF8E8" w14:textId="77777777" w:rsidR="00844A5A" w:rsidRDefault="00844A5A" w:rsidP="00844A5A">
      <w:pPr>
        <w:autoSpaceDE w:val="0"/>
        <w:autoSpaceDN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FCAB2E" w14:textId="77777777" w:rsidR="00844A5A" w:rsidRDefault="00844A5A" w:rsidP="00844A5A">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3FE7D0" w14:textId="77777777" w:rsidR="00844A5A" w:rsidRDefault="00844A5A" w:rsidP="00844A5A">
      <w:pPr>
        <w:rPr>
          <w:rFonts w:ascii="Calibri" w:hAnsi="Calibri" w:cs="Calibri"/>
        </w:rPr>
      </w:pPr>
      <w:r>
        <w:t xml:space="preserve">This code </w:t>
      </w:r>
      <w:r>
        <w:rPr>
          <w:i/>
          <w:iCs/>
        </w:rPr>
        <w:t>advertises</w:t>
      </w:r>
      <w:r>
        <w:t xml:space="preserve"> that the async in question should run on UI thread.</w:t>
      </w:r>
    </w:p>
    <w:p w14:paraId="01AD0A2E" w14:textId="77777777" w:rsidR="00844A5A" w:rsidRPr="00844A5A" w:rsidRDefault="00844A5A" w:rsidP="00844A5A">
      <w:proofErr w:type="gramStart"/>
      <w:r>
        <w:t>In general, with the “use!</w:t>
      </w:r>
      <w:proofErr w:type="gramEnd"/>
      <w:r>
        <w:t xml:space="preserve"> </w:t>
      </w:r>
      <w:proofErr w:type="spellStart"/>
      <w:r>
        <w:t>Async.</w:t>
      </w:r>
      <w:r>
        <w:rPr>
          <w:i/>
          <w:iCs/>
        </w:rPr>
        <w:t>ThreadAffinity</w:t>
      </w:r>
      <w:proofErr w:type="spellEnd"/>
      <w:r>
        <w:t xml:space="preserve">” the async block can </w:t>
      </w:r>
      <w:r>
        <w:rPr>
          <w:i/>
          <w:iCs/>
        </w:rPr>
        <w:t>declare</w:t>
      </w:r>
      <w:r>
        <w:t xml:space="preserve"> the thread affinity it requires – it looks lovely!</w:t>
      </w:r>
    </w:p>
    <w:p w14:paraId="666C44AD" w14:textId="77777777" w:rsidR="00844A5A" w:rsidRDefault="00844A5A" w:rsidP="00844A5A">
      <w:pPr>
        <w:pStyle w:val="Heading2"/>
      </w:pPr>
      <w:proofErr w:type="spellStart"/>
      <w:r>
        <w:t>ThreadAffinityContext</w:t>
      </w:r>
      <w:proofErr w:type="spellEnd"/>
    </w:p>
    <w:p w14:paraId="62938301" w14:textId="77777777" w:rsidR="00844A5A" w:rsidRDefault="00844A5A" w:rsidP="00844A5A">
      <w:r>
        <w:t xml:space="preserve">All of the above is lovely, but unfortunately does not quite work in VS – because </w:t>
      </w:r>
      <w:proofErr w:type="spellStart"/>
      <w:r>
        <w:t>SynchronizationContext</w:t>
      </w:r>
      <w:proofErr w:type="spellEnd"/>
      <w:r>
        <w:t xml:space="preserve"> is such a disaster:</w:t>
      </w:r>
    </w:p>
    <w:p w14:paraId="5015AC42" w14:textId="77777777" w:rsidR="00844A5A" w:rsidRDefault="00844A5A" w:rsidP="00844A5A">
      <w:pPr>
        <w:pStyle w:val="ListParagraph"/>
        <w:numPr>
          <w:ilvl w:val="0"/>
          <w:numId w:val="4"/>
        </w:numPr>
        <w:spacing w:after="0" w:line="240" w:lineRule="auto"/>
        <w:contextualSpacing w:val="0"/>
      </w:pPr>
      <w:r>
        <w:t xml:space="preserve">As we have learned during dev10 cycle, in VS UI thread does not necessarily has </w:t>
      </w:r>
      <w:proofErr w:type="spellStart"/>
      <w:r>
        <w:t>SynchronizationContext.Current</w:t>
      </w:r>
      <w:proofErr w:type="spellEnd"/>
      <w:r>
        <w:t xml:space="preserve"> set. Therefore even if all other API calls play nicely, we cannot guarantee that they return UI thread after all, so we will still need to litter our code with “do! </w:t>
      </w:r>
      <w:proofErr w:type="spellStart"/>
      <w:r>
        <w:t>Async.SwitchToContext</w:t>
      </w:r>
      <w:proofErr w:type="spellEnd"/>
      <w:r>
        <w:t xml:space="preserve"> </w:t>
      </w:r>
      <w:proofErr w:type="spellStart"/>
      <w:r>
        <w:t>UIThread.TheSynchronizationContext</w:t>
      </w:r>
      <w:proofErr w:type="spellEnd"/>
      <w:r>
        <w:t>” after every “let!” on UI thread – yuck!</w:t>
      </w:r>
    </w:p>
    <w:p w14:paraId="6A7E3338" w14:textId="77777777" w:rsidR="00844A5A" w:rsidRDefault="00844A5A" w:rsidP="00844A5A">
      <w:pPr>
        <w:pStyle w:val="ListParagraph"/>
        <w:numPr>
          <w:ilvl w:val="0"/>
          <w:numId w:val="4"/>
        </w:numPr>
        <w:spacing w:after="0" w:line="240" w:lineRule="auto"/>
        <w:contextualSpacing w:val="0"/>
      </w:pPr>
      <w:r>
        <w:t xml:space="preserve">When </w:t>
      </w:r>
      <w:proofErr w:type="spellStart"/>
      <w:r>
        <w:t>GetDeclarations</w:t>
      </w:r>
      <w:proofErr w:type="spellEnd"/>
      <w:r>
        <w:t xml:space="preserve"> runs its async on reactor thread, it wants every “let!” inside that async to return to reactor thread (that is what “use! </w:t>
      </w:r>
      <w:proofErr w:type="spellStart"/>
      <w:r>
        <w:t>Async.ReactorThread</w:t>
      </w:r>
      <w:proofErr w:type="spellEnd"/>
      <w:r>
        <w:t xml:space="preserve">” should imply). This means installing </w:t>
      </w:r>
      <w:proofErr w:type="spellStart"/>
      <w:r>
        <w:t>SynchronizationContext.Current</w:t>
      </w:r>
      <w:proofErr w:type="spellEnd"/>
      <w:r>
        <w:t xml:space="preserve"> on reactor thread – but if I do that, I am sure to get an inquisitive e-mail from Doug Hodges or Paul Harrington or such like </w:t>
      </w:r>
      <w:r>
        <w:rPr>
          <w:rFonts w:ascii="Wingdings" w:hAnsi="Wingdings"/>
        </w:rPr>
        <w:t></w:t>
      </w:r>
      <w:r>
        <w:t>. In general, setting the current synchronization context is a security critical operation and shouldn’t be required for enforcing async thread affinity.</w:t>
      </w:r>
    </w:p>
    <w:p w14:paraId="067FE3FB" w14:textId="77777777" w:rsidR="00844A5A" w:rsidRDefault="00844A5A" w:rsidP="00844A5A">
      <w:r>
        <w:t xml:space="preserve">Generally, the big problem with </w:t>
      </w:r>
      <w:proofErr w:type="spellStart"/>
      <w:r>
        <w:t>SynchronizationContext.Current</w:t>
      </w:r>
      <w:proofErr w:type="spellEnd"/>
      <w:r>
        <w:t xml:space="preserve"> is that it is a universally accessible global and breaks encapsulation (as is universally accessible </w:t>
      </w:r>
      <w:proofErr w:type="spellStart"/>
      <w:r>
        <w:t>globals</w:t>
      </w:r>
      <w:proofErr w:type="spellEnd"/>
      <w:r>
        <w:t>’ habit).</w:t>
      </w:r>
    </w:p>
    <w:p w14:paraId="7359D897" w14:textId="77777777" w:rsidR="00844A5A" w:rsidRDefault="00844A5A" w:rsidP="00844A5A"/>
    <w:p w14:paraId="58D712D6" w14:textId="77777777" w:rsidR="00844A5A" w:rsidRDefault="00844A5A" w:rsidP="00844A5A">
      <w:r>
        <w:t xml:space="preserve">The proposed solution here is to make an equivalent of </w:t>
      </w:r>
      <w:proofErr w:type="spellStart"/>
      <w:r>
        <w:t>SynchronizationContext</w:t>
      </w:r>
      <w:proofErr w:type="spellEnd"/>
      <w:r>
        <w:t xml:space="preserve"> (let’s call it </w:t>
      </w:r>
      <w:proofErr w:type="spellStart"/>
      <w:r>
        <w:t>ThreadAffinityContext</w:t>
      </w:r>
      <w:proofErr w:type="spellEnd"/>
      <w:r>
        <w:t xml:space="preserve">) a part of Async monadic state (aka </w:t>
      </w:r>
      <w:proofErr w:type="spellStart"/>
      <w:r>
        <w:t>AsyncParams</w:t>
      </w:r>
      <w:proofErr w:type="spellEnd"/>
      <w:r>
        <w:t>).</w:t>
      </w:r>
    </w:p>
    <w:p w14:paraId="4DFA90DB" w14:textId="77777777" w:rsidR="00844A5A" w:rsidRDefault="00844A5A" w:rsidP="00844A5A">
      <w:r>
        <w:t>We will have operations like:</w:t>
      </w:r>
    </w:p>
    <w:p w14:paraId="2093F7BA" w14:textId="77777777" w:rsidR="00844A5A" w:rsidRDefault="00844A5A" w:rsidP="00844A5A">
      <w:pPr>
        <w:ind w:left="720"/>
        <w:rPr>
          <w:rFonts w:ascii="Consolas" w:hAnsi="Consolas" w:cs="Consolas"/>
        </w:rPr>
      </w:pPr>
      <w:proofErr w:type="spellStart"/>
      <w:proofErr w:type="gramStart"/>
      <w:r>
        <w:rPr>
          <w:rFonts w:ascii="Consolas" w:hAnsi="Consolas" w:cs="Consolas"/>
        </w:rPr>
        <w:t>GetThreadAffinity</w:t>
      </w:r>
      <w:proofErr w:type="spellEnd"/>
      <w:r>
        <w:rPr>
          <w:rFonts w:ascii="Consolas" w:hAnsi="Consolas" w:cs="Consolas"/>
        </w:rPr>
        <w:t xml:space="preserve"> :</w:t>
      </w:r>
      <w:proofErr w:type="gramEnd"/>
      <w:r>
        <w:rPr>
          <w:rFonts w:ascii="Consolas" w:hAnsi="Consolas" w:cs="Consolas"/>
        </w:rPr>
        <w:t xml:space="preserve"> Async&lt;</w:t>
      </w:r>
      <w:proofErr w:type="spellStart"/>
      <w:r>
        <w:rPr>
          <w:rFonts w:ascii="Consolas" w:hAnsi="Consolas" w:cs="Consolas"/>
        </w:rPr>
        <w:t>ThreadAffinityContext</w:t>
      </w:r>
      <w:proofErr w:type="spellEnd"/>
      <w:r>
        <w:rPr>
          <w:rFonts w:ascii="Consolas" w:hAnsi="Consolas" w:cs="Consolas"/>
        </w:rPr>
        <w:t>&gt;</w:t>
      </w:r>
    </w:p>
    <w:p w14:paraId="67937010" w14:textId="77777777" w:rsidR="00844A5A" w:rsidRDefault="00844A5A" w:rsidP="00844A5A">
      <w:pPr>
        <w:ind w:left="720"/>
        <w:rPr>
          <w:rFonts w:ascii="Consolas" w:hAnsi="Consolas" w:cs="Consolas"/>
        </w:rPr>
      </w:pPr>
      <w:proofErr w:type="spellStart"/>
      <w:proofErr w:type="gramStart"/>
      <w:r>
        <w:rPr>
          <w:rFonts w:ascii="Consolas" w:hAnsi="Consolas" w:cs="Consolas"/>
        </w:rPr>
        <w:t>SetThreadAffinity</w:t>
      </w:r>
      <w:proofErr w:type="spellEnd"/>
      <w:r>
        <w:rPr>
          <w:rFonts w:ascii="Consolas" w:hAnsi="Consolas" w:cs="Consolas"/>
        </w:rPr>
        <w:t xml:space="preserve"> :</w:t>
      </w:r>
      <w:proofErr w:type="gramEnd"/>
      <w:r>
        <w:rPr>
          <w:rFonts w:ascii="Consolas" w:hAnsi="Consolas" w:cs="Consolas"/>
        </w:rPr>
        <w:t xml:space="preserve"> </w:t>
      </w:r>
      <w:proofErr w:type="spellStart"/>
      <w:r>
        <w:rPr>
          <w:rFonts w:ascii="Consolas" w:hAnsi="Consolas" w:cs="Consolas"/>
        </w:rPr>
        <w:t>ThreadAffinityContext</w:t>
      </w:r>
      <w:proofErr w:type="spellEnd"/>
      <w:r>
        <w:rPr>
          <w:rFonts w:ascii="Consolas" w:hAnsi="Consolas" w:cs="Consolas"/>
        </w:rPr>
        <w:t xml:space="preserve"> -&gt; Async&lt;unit&gt;</w:t>
      </w:r>
    </w:p>
    <w:p w14:paraId="1E3EF952" w14:textId="77777777" w:rsidR="00844A5A" w:rsidRDefault="00844A5A" w:rsidP="00844A5A">
      <w:pPr>
        <w:ind w:left="720"/>
        <w:rPr>
          <w:rFonts w:ascii="Consolas" w:hAnsi="Consolas" w:cs="Consolas"/>
        </w:rPr>
      </w:pPr>
      <w:proofErr w:type="spellStart"/>
      <w:proofErr w:type="gramStart"/>
      <w:r>
        <w:rPr>
          <w:rFonts w:ascii="Consolas" w:hAnsi="Consolas" w:cs="Consolas"/>
        </w:rPr>
        <w:t>ThreadAffinity</w:t>
      </w:r>
      <w:proofErr w:type="spellEnd"/>
      <w:r>
        <w:rPr>
          <w:rFonts w:ascii="Consolas" w:hAnsi="Consolas" w:cs="Consolas"/>
        </w:rPr>
        <w:t xml:space="preserve"> :</w:t>
      </w:r>
      <w:proofErr w:type="gramEnd"/>
      <w:r>
        <w:rPr>
          <w:rFonts w:ascii="Consolas" w:hAnsi="Consolas" w:cs="Consolas"/>
        </w:rPr>
        <w:t xml:space="preserve"> </w:t>
      </w:r>
      <w:proofErr w:type="spellStart"/>
      <w:r>
        <w:rPr>
          <w:rFonts w:ascii="Consolas" w:hAnsi="Consolas" w:cs="Consolas"/>
        </w:rPr>
        <w:t>ThreadAffinityContext</w:t>
      </w:r>
      <w:proofErr w:type="spellEnd"/>
      <w:r>
        <w:rPr>
          <w:rFonts w:ascii="Consolas" w:hAnsi="Consolas" w:cs="Consolas"/>
        </w:rPr>
        <w:t xml:space="preserve"> -&gt; Async&lt;</w:t>
      </w:r>
      <w:proofErr w:type="spellStart"/>
      <w:r>
        <w:rPr>
          <w:rFonts w:ascii="Consolas" w:hAnsi="Consolas" w:cs="Consolas"/>
        </w:rPr>
        <w:t>IAsyncDisposable</w:t>
      </w:r>
      <w:proofErr w:type="spellEnd"/>
      <w:r>
        <w:rPr>
          <w:rFonts w:ascii="Consolas" w:hAnsi="Consolas" w:cs="Consolas"/>
        </w:rPr>
        <w:t>&gt;</w:t>
      </w:r>
    </w:p>
    <w:p w14:paraId="70EF7AA7" w14:textId="77777777" w:rsidR="00844A5A" w:rsidRDefault="00844A5A" w:rsidP="00844A5A">
      <w:pPr>
        <w:rPr>
          <w:rFonts w:ascii="Calibri" w:hAnsi="Calibri" w:cs="Calibri"/>
        </w:rPr>
      </w:pPr>
      <w:r>
        <w:t xml:space="preserve">The current </w:t>
      </w:r>
      <w:proofErr w:type="spellStart"/>
      <w:r>
        <w:t>ThreadAffinityContext</w:t>
      </w:r>
      <w:proofErr w:type="spellEnd"/>
      <w:r>
        <w:t xml:space="preserve"> of the async monad will be used in places where we today use </w:t>
      </w:r>
      <w:proofErr w:type="spellStart"/>
      <w:r>
        <w:t>SynchronizationContext.Current.Post</w:t>
      </w:r>
      <w:proofErr w:type="spellEnd"/>
      <w:r>
        <w:t>.</w:t>
      </w:r>
    </w:p>
    <w:p w14:paraId="2E415DE4" w14:textId="77777777" w:rsidR="00844A5A" w:rsidRDefault="00844A5A" w:rsidP="00844A5A">
      <w:r>
        <w:t xml:space="preserve">For backwards compatibility, the default </w:t>
      </w:r>
      <w:proofErr w:type="spellStart"/>
      <w:r>
        <w:t>ThreadAffinityContext</w:t>
      </w:r>
      <w:proofErr w:type="spellEnd"/>
      <w:r>
        <w:t xml:space="preserve"> </w:t>
      </w:r>
      <w:proofErr w:type="spellStart"/>
      <w:r>
        <w:t>asyncs</w:t>
      </w:r>
      <w:proofErr w:type="spellEnd"/>
      <w:r>
        <w:t xml:space="preserve"> run on will delegate to </w:t>
      </w:r>
      <w:proofErr w:type="spellStart"/>
      <w:r>
        <w:t>SynchronizationContext.Current</w:t>
      </w:r>
      <w:proofErr w:type="spellEnd"/>
      <w:r>
        <w:t>.</w:t>
      </w:r>
    </w:p>
    <w:p w14:paraId="1CBBCC2C" w14:textId="77777777" w:rsidR="00844A5A" w:rsidRDefault="00844A5A" w:rsidP="00844A5A">
      <w:r>
        <w:t xml:space="preserve">We have precedents for </w:t>
      </w:r>
      <w:proofErr w:type="gramStart"/>
      <w:r>
        <w:t>the this</w:t>
      </w:r>
      <w:proofErr w:type="gramEnd"/>
      <w:r>
        <w:t xml:space="preserve"> kind of thing in other async frameworks –TPL and Rx have </w:t>
      </w:r>
      <w:proofErr w:type="spellStart"/>
      <w:r>
        <w:t>TaskScheduler</w:t>
      </w:r>
      <w:proofErr w:type="spellEnd"/>
      <w:r>
        <w:t xml:space="preserve"> and </w:t>
      </w:r>
      <w:proofErr w:type="spellStart"/>
      <w:r>
        <w:t>IScheduler</w:t>
      </w:r>
      <w:proofErr w:type="spellEnd"/>
      <w:r>
        <w:t xml:space="preserve"> abstractions respectively for this kind of stuff. We should check with them for possible alignment here. There are also </w:t>
      </w:r>
      <w:proofErr w:type="gramStart"/>
      <w:r>
        <w:t>alignment</w:t>
      </w:r>
      <w:proofErr w:type="gramEnd"/>
      <w:r>
        <w:t xml:space="preserve"> issues with C#/VB feature that we will need to work out.</w:t>
      </w:r>
    </w:p>
    <w:p w14:paraId="6B946D61" w14:textId="77777777" w:rsidR="00844A5A" w:rsidRDefault="00844A5A" w:rsidP="00844A5A">
      <w:pPr>
        <w:pStyle w:val="Heading2"/>
      </w:pPr>
      <w:proofErr w:type="spellStart"/>
      <w:r>
        <w:t>AsyncSeq</w:t>
      </w:r>
      <w:proofErr w:type="spellEnd"/>
    </w:p>
    <w:p w14:paraId="38350153" w14:textId="77777777" w:rsidR="00844A5A" w:rsidRDefault="00844A5A" w:rsidP="00844A5A">
      <w:pPr>
        <w:rPr>
          <w:color w:val="1F497D"/>
          <w:lang w:val="en-GB"/>
        </w:rPr>
      </w:pPr>
      <w:r>
        <w:rPr>
          <w:color w:val="1F497D"/>
          <w:lang w:val="en-GB"/>
        </w:rPr>
        <w:t xml:space="preserve">Tomas, that’s a wonderful contribution! Indeed, it feels like this may be heading towards something that is worth a paper (all together?). </w:t>
      </w:r>
    </w:p>
    <w:p w14:paraId="648093F5" w14:textId="77777777" w:rsidR="00844A5A" w:rsidRDefault="00844A5A" w:rsidP="00844A5A">
      <w:pPr>
        <w:rPr>
          <w:color w:val="1F497D"/>
          <w:lang w:val="en-GB"/>
        </w:rPr>
      </w:pPr>
      <w:r>
        <w:rPr>
          <w:color w:val="1F497D"/>
          <w:lang w:val="en-GB"/>
        </w:rPr>
        <w:t xml:space="preserve">I’m still mulling over your type definition below. It is certainly beautiful and natural. I would instinctively convert it to the following (following F# lazy lists, and </w:t>
      </w:r>
      <w:proofErr w:type="spellStart"/>
      <w:r>
        <w:rPr>
          <w:color w:val="1F497D"/>
          <w:lang w:val="en-GB"/>
        </w:rPr>
        <w:t>Wadler</w:t>
      </w:r>
      <w:proofErr w:type="spellEnd"/>
      <w:r>
        <w:rPr>
          <w:color w:val="1F497D"/>
          <w:lang w:val="en-GB"/>
        </w:rPr>
        <w:t>/</w:t>
      </w:r>
      <w:proofErr w:type="spellStart"/>
      <w:r>
        <w:rPr>
          <w:color w:val="1F497D"/>
          <w:lang w:val="en-GB"/>
        </w:rPr>
        <w:t>Taha’s</w:t>
      </w:r>
      <w:proofErr w:type="spellEnd"/>
      <w:r>
        <w:rPr>
          <w:color w:val="1F497D"/>
          <w:lang w:val="en-GB"/>
        </w:rPr>
        <w:t xml:space="preserve"> paper “</w:t>
      </w:r>
      <w:hyperlink r:id="rId6" w:history="1">
        <w:r>
          <w:rPr>
            <w:rStyle w:val="Hyperlink"/>
            <w:lang w:val="en-GB"/>
          </w:rPr>
          <w:t>How to add laziness to a strict language, without even being odd</w:t>
        </w:r>
      </w:hyperlink>
      <w:r>
        <w:rPr>
          <w:color w:val="1F497D"/>
          <w:lang w:val="en-GB"/>
        </w:rPr>
        <w:t>”, which applies to pretty much an computational modality, not just laziness)</w:t>
      </w:r>
    </w:p>
    <w:p w14:paraId="33B910CC" w14:textId="77777777" w:rsidR="00844A5A" w:rsidRDefault="00844A5A" w:rsidP="00844A5A">
      <w:pPr>
        <w:rPr>
          <w:color w:val="1F497D"/>
          <w:lang w:val="en-GB"/>
        </w:rPr>
      </w:pPr>
    </w:p>
    <w:p w14:paraId="5DC62013" w14:textId="77777777" w:rsidR="00844A5A" w:rsidRDefault="00844A5A" w:rsidP="00844A5A">
      <w:pPr>
        <w:autoSpaceDE w:val="0"/>
        <w:autoSpaceDN w:val="0"/>
        <w:ind w:left="720"/>
        <w:rPr>
          <w:rFonts w:ascii="Consolas" w:hAnsi="Consolas" w:cs="Consolas"/>
          <w:sz w:val="20"/>
          <w:szCs w:val="20"/>
          <w:lang w:val="en-GB"/>
        </w:rPr>
      </w:pPr>
      <w:proofErr w:type="gramStart"/>
      <w:r>
        <w:rPr>
          <w:rFonts w:ascii="Consolas" w:hAnsi="Consolas" w:cs="Consolas"/>
          <w:color w:val="0000FF"/>
          <w:sz w:val="20"/>
          <w:szCs w:val="20"/>
          <w:lang w:val="en-GB"/>
        </w:rPr>
        <w:t>type</w:t>
      </w:r>
      <w:proofErr w:type="gramEnd"/>
      <w:r>
        <w:rPr>
          <w:rFonts w:ascii="Consolas" w:hAnsi="Consolas" w:cs="Consolas"/>
          <w:sz w:val="20"/>
          <w:szCs w:val="20"/>
          <w:lang w:val="en-GB"/>
        </w:rPr>
        <w:t xml:space="preserve"> </w:t>
      </w:r>
      <w:proofErr w:type="spellStart"/>
      <w:r>
        <w:rPr>
          <w:rFonts w:ascii="Consolas" w:hAnsi="Consolas" w:cs="Consolas"/>
          <w:sz w:val="20"/>
          <w:szCs w:val="20"/>
          <w:lang w:val="en-GB"/>
        </w:rPr>
        <w:t>AsyncSeq</w:t>
      </w:r>
      <w:proofErr w:type="spellEnd"/>
      <w:r>
        <w:rPr>
          <w:rFonts w:ascii="Consolas" w:hAnsi="Consolas" w:cs="Consolas"/>
          <w:sz w:val="20"/>
          <w:szCs w:val="20"/>
          <w:lang w:val="en-GB"/>
        </w:rPr>
        <w:t>&lt;'T&gt; = Async&lt;</w:t>
      </w:r>
      <w:proofErr w:type="spellStart"/>
      <w:r>
        <w:rPr>
          <w:rFonts w:ascii="Consolas" w:hAnsi="Consolas" w:cs="Consolas"/>
          <w:sz w:val="20"/>
          <w:szCs w:val="20"/>
          <w:lang w:val="en-GB"/>
        </w:rPr>
        <w:t>AsyncSeqCell</w:t>
      </w:r>
      <w:proofErr w:type="spellEnd"/>
      <w:r>
        <w:rPr>
          <w:rFonts w:ascii="Consolas" w:hAnsi="Consolas" w:cs="Consolas"/>
          <w:sz w:val="20"/>
          <w:szCs w:val="20"/>
          <w:lang w:val="en-GB"/>
        </w:rPr>
        <w:t>&lt;'T&gt;&gt;</w:t>
      </w:r>
    </w:p>
    <w:p w14:paraId="14C95B10" w14:textId="77777777" w:rsidR="00844A5A" w:rsidRDefault="00844A5A" w:rsidP="00844A5A">
      <w:pPr>
        <w:autoSpaceDE w:val="0"/>
        <w:autoSpaceDN w:val="0"/>
        <w:ind w:left="720"/>
        <w:rPr>
          <w:rFonts w:ascii="Consolas" w:hAnsi="Consolas" w:cs="Consolas"/>
          <w:sz w:val="20"/>
          <w:szCs w:val="20"/>
          <w:lang w:val="en-GB"/>
        </w:rPr>
      </w:pPr>
      <w:proofErr w:type="gramStart"/>
      <w:r>
        <w:rPr>
          <w:rFonts w:ascii="Consolas" w:hAnsi="Consolas" w:cs="Consolas"/>
          <w:color w:val="0000FF"/>
          <w:sz w:val="20"/>
          <w:szCs w:val="20"/>
          <w:lang w:val="en-GB"/>
        </w:rPr>
        <w:t>and</w:t>
      </w:r>
      <w:proofErr w:type="gramEnd"/>
      <w:r>
        <w:rPr>
          <w:rFonts w:ascii="Consolas" w:hAnsi="Consolas" w:cs="Consolas"/>
          <w:sz w:val="20"/>
          <w:szCs w:val="20"/>
          <w:lang w:val="en-GB"/>
        </w:rPr>
        <w:t xml:space="preserve"> </w:t>
      </w:r>
      <w:proofErr w:type="spellStart"/>
      <w:r>
        <w:rPr>
          <w:rFonts w:ascii="Consolas" w:hAnsi="Consolas" w:cs="Consolas"/>
          <w:sz w:val="20"/>
          <w:szCs w:val="20"/>
          <w:lang w:val="en-GB"/>
        </w:rPr>
        <w:t>AsyncSeqCell</w:t>
      </w:r>
      <w:proofErr w:type="spellEnd"/>
      <w:r>
        <w:rPr>
          <w:rFonts w:ascii="Consolas" w:hAnsi="Consolas" w:cs="Consolas"/>
          <w:sz w:val="20"/>
          <w:szCs w:val="20"/>
          <w:lang w:val="en-GB"/>
        </w:rPr>
        <w:t xml:space="preserve">&lt;'T&gt; = Nil | Cons </w:t>
      </w:r>
      <w:r>
        <w:rPr>
          <w:rFonts w:ascii="Consolas" w:hAnsi="Consolas" w:cs="Consolas"/>
          <w:color w:val="0000FF"/>
          <w:sz w:val="20"/>
          <w:szCs w:val="20"/>
          <w:lang w:val="en-GB"/>
        </w:rPr>
        <w:t>of</w:t>
      </w:r>
      <w:r>
        <w:rPr>
          <w:rFonts w:ascii="Consolas" w:hAnsi="Consolas" w:cs="Consolas"/>
          <w:sz w:val="20"/>
          <w:szCs w:val="20"/>
          <w:lang w:val="en-GB"/>
        </w:rPr>
        <w:t xml:space="preserve"> 'T * </w:t>
      </w:r>
      <w:proofErr w:type="spellStart"/>
      <w:r>
        <w:rPr>
          <w:rFonts w:ascii="Consolas" w:hAnsi="Consolas" w:cs="Consolas"/>
          <w:sz w:val="20"/>
          <w:szCs w:val="20"/>
          <w:lang w:val="en-GB"/>
        </w:rPr>
        <w:t>AsyncSeq</w:t>
      </w:r>
      <w:proofErr w:type="spellEnd"/>
      <w:r>
        <w:rPr>
          <w:rFonts w:ascii="Consolas" w:hAnsi="Consolas" w:cs="Consolas"/>
          <w:sz w:val="20"/>
          <w:szCs w:val="20"/>
          <w:lang w:val="en-GB"/>
        </w:rPr>
        <w:t>&lt;'T&gt;</w:t>
      </w:r>
    </w:p>
    <w:p w14:paraId="0BB72658" w14:textId="77777777" w:rsidR="00844A5A" w:rsidRDefault="00844A5A" w:rsidP="00844A5A">
      <w:pPr>
        <w:rPr>
          <w:rFonts w:ascii="Calibri" w:hAnsi="Calibri" w:cs="Calibri"/>
          <w:color w:val="1F497D"/>
          <w:lang w:val="en-GB"/>
        </w:rPr>
      </w:pPr>
    </w:p>
    <w:p w14:paraId="0C46B3EC" w14:textId="77777777" w:rsidR="00844A5A" w:rsidRDefault="00844A5A" w:rsidP="00844A5A">
      <w:pPr>
        <w:rPr>
          <w:color w:val="1F497D"/>
          <w:lang w:val="en-GB"/>
        </w:rPr>
      </w:pPr>
      <w:proofErr w:type="gramStart"/>
      <w:r>
        <w:rPr>
          <w:color w:val="1F497D"/>
          <w:lang w:val="en-GB"/>
        </w:rPr>
        <w:t>with</w:t>
      </w:r>
      <w:proofErr w:type="gramEnd"/>
      <w:r>
        <w:rPr>
          <w:color w:val="1F497D"/>
          <w:lang w:val="en-GB"/>
        </w:rPr>
        <w:t xml:space="preserve"> typical operations like these (so simple!!) </w:t>
      </w:r>
    </w:p>
    <w:p w14:paraId="0F710FD2" w14:textId="77777777" w:rsidR="00844A5A" w:rsidRDefault="00844A5A" w:rsidP="00844A5A">
      <w:pPr>
        <w:rPr>
          <w:color w:val="1F497D"/>
          <w:lang w:val="en-GB"/>
        </w:rPr>
      </w:pPr>
    </w:p>
    <w:p w14:paraId="7F78AFC5" w14:textId="77777777" w:rsidR="00844A5A" w:rsidRDefault="00844A5A" w:rsidP="00844A5A">
      <w:pPr>
        <w:autoSpaceDE w:val="0"/>
        <w:autoSpaceDN w:val="0"/>
        <w:ind w:left="720"/>
        <w:rPr>
          <w:rFonts w:ascii="Consolas" w:hAnsi="Consolas" w:cs="Consolas"/>
          <w:sz w:val="18"/>
          <w:szCs w:val="18"/>
          <w:lang w:val="en-GB"/>
        </w:rPr>
      </w:pPr>
      <w:proofErr w:type="gramStart"/>
      <w:r>
        <w:rPr>
          <w:rFonts w:ascii="Consolas" w:hAnsi="Consolas" w:cs="Consolas"/>
          <w:color w:val="0000FF"/>
          <w:sz w:val="18"/>
          <w:szCs w:val="18"/>
          <w:lang w:val="en-GB"/>
        </w:rPr>
        <w:t>let</w:t>
      </w:r>
      <w:proofErr w:type="gramEnd"/>
      <w:r>
        <w:rPr>
          <w:rFonts w:ascii="Consolas" w:hAnsi="Consolas" w:cs="Consolas"/>
          <w:sz w:val="18"/>
          <w:szCs w:val="18"/>
          <w:lang w:val="en-GB"/>
        </w:rPr>
        <w:t xml:space="preserve"> </w:t>
      </w:r>
      <w:r>
        <w:rPr>
          <w:rFonts w:ascii="Consolas" w:hAnsi="Consolas" w:cs="Consolas"/>
          <w:color w:val="0000FF"/>
          <w:sz w:val="18"/>
          <w:szCs w:val="18"/>
          <w:lang w:val="en-GB"/>
        </w:rPr>
        <w:t>rec</w:t>
      </w:r>
      <w:r>
        <w:rPr>
          <w:rFonts w:ascii="Consolas" w:hAnsi="Consolas" w:cs="Consolas"/>
          <w:sz w:val="18"/>
          <w:szCs w:val="18"/>
          <w:lang w:val="en-GB"/>
        </w:rPr>
        <w:t xml:space="preserve"> map (f: 'T </w:t>
      </w:r>
      <w:r>
        <w:rPr>
          <w:rFonts w:ascii="Consolas" w:hAnsi="Consolas" w:cs="Consolas"/>
          <w:color w:val="0000FF"/>
          <w:sz w:val="18"/>
          <w:szCs w:val="18"/>
          <w:lang w:val="en-GB"/>
        </w:rPr>
        <w:t>-&gt;</w:t>
      </w:r>
      <w:r>
        <w:rPr>
          <w:rFonts w:ascii="Consolas" w:hAnsi="Consolas" w:cs="Consolas"/>
          <w:sz w:val="18"/>
          <w:szCs w:val="18"/>
          <w:lang w:val="en-GB"/>
        </w:rPr>
        <w:t xml:space="preserve"> 'U) (x: </w:t>
      </w:r>
      <w:proofErr w:type="spellStart"/>
      <w:r>
        <w:rPr>
          <w:rFonts w:ascii="Consolas" w:hAnsi="Consolas" w:cs="Consolas"/>
          <w:sz w:val="18"/>
          <w:szCs w:val="18"/>
          <w:lang w:val="en-GB"/>
        </w:rPr>
        <w:t>AsyncSeq</w:t>
      </w:r>
      <w:proofErr w:type="spellEnd"/>
      <w:r>
        <w:rPr>
          <w:rFonts w:ascii="Consolas" w:hAnsi="Consolas" w:cs="Consolas"/>
          <w:sz w:val="18"/>
          <w:szCs w:val="18"/>
          <w:lang w:val="en-GB"/>
        </w:rPr>
        <w:t xml:space="preserve">&lt;'T&gt;) : </w:t>
      </w:r>
      <w:proofErr w:type="spellStart"/>
      <w:r>
        <w:rPr>
          <w:rFonts w:ascii="Consolas" w:hAnsi="Consolas" w:cs="Consolas"/>
          <w:sz w:val="18"/>
          <w:szCs w:val="18"/>
          <w:lang w:val="en-GB"/>
        </w:rPr>
        <w:t>AsyncSeq</w:t>
      </w:r>
      <w:proofErr w:type="spellEnd"/>
      <w:r>
        <w:rPr>
          <w:rFonts w:ascii="Consolas" w:hAnsi="Consolas" w:cs="Consolas"/>
          <w:sz w:val="18"/>
          <w:szCs w:val="18"/>
          <w:lang w:val="en-GB"/>
        </w:rPr>
        <w:t xml:space="preserve">&lt;'U&gt; = </w:t>
      </w:r>
    </w:p>
    <w:p w14:paraId="53FC1984" w14:textId="77777777" w:rsidR="00844A5A" w:rsidRDefault="00844A5A" w:rsidP="00844A5A">
      <w:pPr>
        <w:autoSpaceDE w:val="0"/>
        <w:autoSpaceDN w:val="0"/>
        <w:ind w:left="720"/>
        <w:rPr>
          <w:rFonts w:ascii="Consolas" w:hAnsi="Consolas" w:cs="Consolas"/>
          <w:sz w:val="18"/>
          <w:szCs w:val="18"/>
          <w:lang w:val="en-GB"/>
        </w:rPr>
      </w:pPr>
      <w:r>
        <w:rPr>
          <w:rFonts w:ascii="Consolas" w:hAnsi="Consolas" w:cs="Consolas"/>
          <w:sz w:val="18"/>
          <w:szCs w:val="18"/>
          <w:lang w:val="en-GB"/>
        </w:rPr>
        <w:t xml:space="preserve">    </w:t>
      </w:r>
      <w:proofErr w:type="gramStart"/>
      <w:r>
        <w:rPr>
          <w:rFonts w:ascii="Consolas" w:hAnsi="Consolas" w:cs="Consolas"/>
          <w:sz w:val="18"/>
          <w:szCs w:val="18"/>
          <w:lang w:val="en-GB"/>
        </w:rPr>
        <w:t>async</w:t>
      </w:r>
      <w:proofErr w:type="gramEnd"/>
      <w:r>
        <w:rPr>
          <w:rFonts w:ascii="Consolas" w:hAnsi="Consolas" w:cs="Consolas"/>
          <w:sz w:val="18"/>
          <w:szCs w:val="18"/>
          <w:lang w:val="en-GB"/>
        </w:rPr>
        <w:t xml:space="preserve"> { </w:t>
      </w:r>
      <w:r>
        <w:rPr>
          <w:rFonts w:ascii="Consolas" w:hAnsi="Consolas" w:cs="Consolas"/>
          <w:color w:val="0000FF"/>
          <w:sz w:val="18"/>
          <w:szCs w:val="18"/>
          <w:lang w:val="en-GB"/>
        </w:rPr>
        <w:t>let!</w:t>
      </w:r>
      <w:r>
        <w:rPr>
          <w:rFonts w:ascii="Consolas" w:hAnsi="Consolas" w:cs="Consolas"/>
          <w:sz w:val="18"/>
          <w:szCs w:val="18"/>
          <w:lang w:val="en-GB"/>
        </w:rPr>
        <w:t xml:space="preserve"> v = x </w:t>
      </w:r>
    </w:p>
    <w:p w14:paraId="096BCE06" w14:textId="77777777" w:rsidR="00844A5A" w:rsidRDefault="00844A5A" w:rsidP="00844A5A">
      <w:pPr>
        <w:autoSpaceDE w:val="0"/>
        <w:autoSpaceDN w:val="0"/>
        <w:ind w:left="720"/>
        <w:rPr>
          <w:rFonts w:ascii="Consolas" w:hAnsi="Consolas" w:cs="Consolas"/>
          <w:sz w:val="18"/>
          <w:szCs w:val="18"/>
          <w:lang w:val="en-GB"/>
        </w:rPr>
      </w:pPr>
      <w:r>
        <w:rPr>
          <w:rFonts w:ascii="Consolas" w:hAnsi="Consolas" w:cs="Consolas"/>
          <w:sz w:val="18"/>
          <w:szCs w:val="18"/>
          <w:lang w:val="en-GB"/>
        </w:rPr>
        <w:lastRenderedPageBreak/>
        <w:t xml:space="preserve">            </w:t>
      </w:r>
      <w:proofErr w:type="gramStart"/>
      <w:r>
        <w:rPr>
          <w:rFonts w:ascii="Consolas" w:hAnsi="Consolas" w:cs="Consolas"/>
          <w:color w:val="0000FF"/>
          <w:sz w:val="18"/>
          <w:szCs w:val="18"/>
          <w:lang w:val="en-GB"/>
        </w:rPr>
        <w:t>match</w:t>
      </w:r>
      <w:proofErr w:type="gramEnd"/>
      <w:r>
        <w:rPr>
          <w:rFonts w:ascii="Consolas" w:hAnsi="Consolas" w:cs="Consolas"/>
          <w:sz w:val="18"/>
          <w:szCs w:val="18"/>
          <w:lang w:val="en-GB"/>
        </w:rPr>
        <w:t xml:space="preserve"> v </w:t>
      </w:r>
      <w:r>
        <w:rPr>
          <w:rFonts w:ascii="Consolas" w:hAnsi="Consolas" w:cs="Consolas"/>
          <w:color w:val="0000FF"/>
          <w:sz w:val="18"/>
          <w:szCs w:val="18"/>
          <w:lang w:val="en-GB"/>
        </w:rPr>
        <w:t>with</w:t>
      </w:r>
      <w:r>
        <w:rPr>
          <w:rFonts w:ascii="Consolas" w:hAnsi="Consolas" w:cs="Consolas"/>
          <w:sz w:val="18"/>
          <w:szCs w:val="18"/>
          <w:lang w:val="en-GB"/>
        </w:rPr>
        <w:t xml:space="preserve"> </w:t>
      </w:r>
    </w:p>
    <w:p w14:paraId="07CB7355" w14:textId="77777777" w:rsidR="00844A5A" w:rsidRDefault="00844A5A" w:rsidP="00844A5A">
      <w:pPr>
        <w:autoSpaceDE w:val="0"/>
        <w:autoSpaceDN w:val="0"/>
        <w:ind w:left="720"/>
        <w:rPr>
          <w:rFonts w:ascii="Consolas" w:hAnsi="Consolas" w:cs="Consolas"/>
          <w:sz w:val="18"/>
          <w:szCs w:val="18"/>
          <w:lang w:val="en-GB"/>
        </w:rPr>
      </w:pPr>
      <w:r>
        <w:rPr>
          <w:rFonts w:ascii="Consolas" w:hAnsi="Consolas" w:cs="Consolas"/>
          <w:sz w:val="18"/>
          <w:szCs w:val="18"/>
          <w:lang w:val="en-GB"/>
        </w:rPr>
        <w:t xml:space="preserve">            | Nil </w:t>
      </w:r>
      <w:r>
        <w:rPr>
          <w:rFonts w:ascii="Consolas" w:hAnsi="Consolas" w:cs="Consolas"/>
          <w:color w:val="0000FF"/>
          <w:sz w:val="18"/>
          <w:szCs w:val="18"/>
          <w:lang w:val="en-GB"/>
        </w:rPr>
        <w:t>-&gt;</w:t>
      </w:r>
      <w:r>
        <w:rPr>
          <w:rFonts w:ascii="Consolas" w:hAnsi="Consolas" w:cs="Consolas"/>
          <w:sz w:val="18"/>
          <w:szCs w:val="18"/>
          <w:lang w:val="en-GB"/>
        </w:rPr>
        <w:t xml:space="preserve"> </w:t>
      </w:r>
      <w:r>
        <w:rPr>
          <w:rFonts w:ascii="Consolas" w:hAnsi="Consolas" w:cs="Consolas"/>
          <w:color w:val="0000FF"/>
          <w:sz w:val="18"/>
          <w:szCs w:val="18"/>
          <w:lang w:val="en-GB"/>
        </w:rPr>
        <w:t>return</w:t>
      </w:r>
      <w:r>
        <w:rPr>
          <w:rFonts w:ascii="Consolas" w:hAnsi="Consolas" w:cs="Consolas"/>
          <w:sz w:val="18"/>
          <w:szCs w:val="18"/>
          <w:lang w:val="en-GB"/>
        </w:rPr>
        <w:t xml:space="preserve"> Nil</w:t>
      </w:r>
    </w:p>
    <w:p w14:paraId="23142B5E" w14:textId="77777777" w:rsidR="00844A5A" w:rsidRDefault="00844A5A" w:rsidP="00844A5A">
      <w:pPr>
        <w:autoSpaceDE w:val="0"/>
        <w:autoSpaceDN w:val="0"/>
        <w:ind w:left="720"/>
        <w:rPr>
          <w:rFonts w:ascii="Consolas" w:hAnsi="Consolas" w:cs="Consolas"/>
          <w:sz w:val="18"/>
          <w:szCs w:val="18"/>
          <w:lang w:val="en-GB"/>
        </w:rPr>
      </w:pPr>
      <w:r>
        <w:rPr>
          <w:rFonts w:ascii="Consolas" w:hAnsi="Consolas" w:cs="Consolas"/>
          <w:sz w:val="18"/>
          <w:szCs w:val="18"/>
          <w:lang w:val="en-GB"/>
        </w:rPr>
        <w:t>            | Cons (</w:t>
      </w:r>
      <w:proofErr w:type="spellStart"/>
      <w:r>
        <w:rPr>
          <w:rFonts w:ascii="Consolas" w:hAnsi="Consolas" w:cs="Consolas"/>
          <w:sz w:val="18"/>
          <w:szCs w:val="18"/>
          <w:lang w:val="en-GB"/>
        </w:rPr>
        <w:t>h</w:t>
      </w:r>
      <w:proofErr w:type="gramStart"/>
      <w:r>
        <w:rPr>
          <w:rFonts w:ascii="Consolas" w:hAnsi="Consolas" w:cs="Consolas"/>
          <w:sz w:val="18"/>
          <w:szCs w:val="18"/>
          <w:lang w:val="en-GB"/>
        </w:rPr>
        <w:t>,t</w:t>
      </w:r>
      <w:proofErr w:type="spellEnd"/>
      <w:proofErr w:type="gramEnd"/>
      <w:r>
        <w:rPr>
          <w:rFonts w:ascii="Consolas" w:hAnsi="Consolas" w:cs="Consolas"/>
          <w:sz w:val="18"/>
          <w:szCs w:val="18"/>
          <w:lang w:val="en-GB"/>
        </w:rPr>
        <w:t xml:space="preserve">) </w:t>
      </w:r>
      <w:r>
        <w:rPr>
          <w:rFonts w:ascii="Consolas" w:hAnsi="Consolas" w:cs="Consolas"/>
          <w:color w:val="0000FF"/>
          <w:sz w:val="18"/>
          <w:szCs w:val="18"/>
          <w:lang w:val="en-GB"/>
        </w:rPr>
        <w:t>-&gt;</w:t>
      </w:r>
      <w:r>
        <w:rPr>
          <w:rFonts w:ascii="Consolas" w:hAnsi="Consolas" w:cs="Consolas"/>
          <w:sz w:val="18"/>
          <w:szCs w:val="18"/>
          <w:lang w:val="en-GB"/>
        </w:rPr>
        <w:t xml:space="preserve"> </w:t>
      </w:r>
      <w:r>
        <w:rPr>
          <w:rFonts w:ascii="Consolas" w:hAnsi="Consolas" w:cs="Consolas"/>
          <w:color w:val="0000FF"/>
          <w:sz w:val="18"/>
          <w:szCs w:val="18"/>
          <w:lang w:val="en-GB"/>
        </w:rPr>
        <w:t>return</w:t>
      </w:r>
      <w:r>
        <w:rPr>
          <w:rFonts w:ascii="Consolas" w:hAnsi="Consolas" w:cs="Consolas"/>
          <w:sz w:val="18"/>
          <w:szCs w:val="18"/>
          <w:lang w:val="en-GB"/>
        </w:rPr>
        <w:t xml:space="preserve"> Cons(f h, map f t) }</w:t>
      </w:r>
    </w:p>
    <w:p w14:paraId="57D0846C" w14:textId="77777777" w:rsidR="00844A5A" w:rsidRDefault="00844A5A" w:rsidP="00844A5A">
      <w:pPr>
        <w:autoSpaceDE w:val="0"/>
        <w:autoSpaceDN w:val="0"/>
        <w:ind w:left="720"/>
        <w:rPr>
          <w:rFonts w:ascii="Consolas" w:hAnsi="Consolas" w:cs="Consolas"/>
          <w:sz w:val="18"/>
          <w:szCs w:val="18"/>
          <w:lang w:val="en-GB"/>
        </w:rPr>
      </w:pPr>
    </w:p>
    <w:p w14:paraId="757503D0" w14:textId="77777777" w:rsidR="00844A5A" w:rsidRDefault="00844A5A" w:rsidP="00844A5A">
      <w:pPr>
        <w:autoSpaceDE w:val="0"/>
        <w:autoSpaceDN w:val="0"/>
        <w:ind w:left="720"/>
        <w:rPr>
          <w:rFonts w:ascii="Consolas" w:hAnsi="Consolas" w:cs="Consolas"/>
          <w:sz w:val="18"/>
          <w:szCs w:val="18"/>
          <w:lang w:val="en-GB"/>
        </w:rPr>
      </w:pPr>
      <w:proofErr w:type="gramStart"/>
      <w:r>
        <w:rPr>
          <w:rFonts w:ascii="Consolas" w:hAnsi="Consolas" w:cs="Consolas"/>
          <w:color w:val="0000FF"/>
          <w:sz w:val="18"/>
          <w:szCs w:val="18"/>
          <w:lang w:val="en-GB"/>
        </w:rPr>
        <w:t>let</w:t>
      </w:r>
      <w:proofErr w:type="gramEnd"/>
      <w:r>
        <w:rPr>
          <w:rFonts w:ascii="Consolas" w:hAnsi="Consolas" w:cs="Consolas"/>
          <w:sz w:val="18"/>
          <w:szCs w:val="18"/>
          <w:lang w:val="en-GB"/>
        </w:rPr>
        <w:t xml:space="preserve"> </w:t>
      </w:r>
      <w:r>
        <w:rPr>
          <w:rFonts w:ascii="Consolas" w:hAnsi="Consolas" w:cs="Consolas"/>
          <w:color w:val="0000FF"/>
          <w:sz w:val="18"/>
          <w:szCs w:val="18"/>
          <w:lang w:val="en-GB"/>
        </w:rPr>
        <w:t>rec</w:t>
      </w:r>
      <w:r>
        <w:rPr>
          <w:rFonts w:ascii="Consolas" w:hAnsi="Consolas" w:cs="Consolas"/>
          <w:sz w:val="18"/>
          <w:szCs w:val="18"/>
          <w:lang w:val="en-GB"/>
        </w:rPr>
        <w:t xml:space="preserve"> </w:t>
      </w:r>
      <w:proofErr w:type="spellStart"/>
      <w:r>
        <w:rPr>
          <w:rFonts w:ascii="Consolas" w:hAnsi="Consolas" w:cs="Consolas"/>
          <w:sz w:val="18"/>
          <w:szCs w:val="18"/>
          <w:lang w:val="en-GB"/>
        </w:rPr>
        <w:t>mapAsync</w:t>
      </w:r>
      <w:proofErr w:type="spellEnd"/>
      <w:r>
        <w:rPr>
          <w:rFonts w:ascii="Consolas" w:hAnsi="Consolas" w:cs="Consolas"/>
          <w:sz w:val="18"/>
          <w:szCs w:val="18"/>
          <w:lang w:val="en-GB"/>
        </w:rPr>
        <w:t xml:space="preserve"> (p: 'T </w:t>
      </w:r>
      <w:r>
        <w:rPr>
          <w:rFonts w:ascii="Consolas" w:hAnsi="Consolas" w:cs="Consolas"/>
          <w:color w:val="0000FF"/>
          <w:sz w:val="18"/>
          <w:szCs w:val="18"/>
          <w:lang w:val="en-GB"/>
        </w:rPr>
        <w:t>-&gt;</w:t>
      </w:r>
      <w:r>
        <w:rPr>
          <w:rFonts w:ascii="Consolas" w:hAnsi="Consolas" w:cs="Consolas"/>
          <w:sz w:val="18"/>
          <w:szCs w:val="18"/>
          <w:lang w:val="en-GB"/>
        </w:rPr>
        <w:t xml:space="preserve"> Async&lt;'U&gt;) (x: </w:t>
      </w:r>
      <w:proofErr w:type="spellStart"/>
      <w:r>
        <w:rPr>
          <w:rFonts w:ascii="Consolas" w:hAnsi="Consolas" w:cs="Consolas"/>
          <w:sz w:val="18"/>
          <w:szCs w:val="18"/>
          <w:lang w:val="en-GB"/>
        </w:rPr>
        <w:t>AsyncSeq</w:t>
      </w:r>
      <w:proofErr w:type="spellEnd"/>
      <w:r>
        <w:rPr>
          <w:rFonts w:ascii="Consolas" w:hAnsi="Consolas" w:cs="Consolas"/>
          <w:sz w:val="18"/>
          <w:szCs w:val="18"/>
          <w:lang w:val="en-GB"/>
        </w:rPr>
        <w:t xml:space="preserve">&lt;'T&gt;) : </w:t>
      </w:r>
      <w:proofErr w:type="spellStart"/>
      <w:r>
        <w:rPr>
          <w:rFonts w:ascii="Consolas" w:hAnsi="Consolas" w:cs="Consolas"/>
          <w:sz w:val="18"/>
          <w:szCs w:val="18"/>
          <w:lang w:val="en-GB"/>
        </w:rPr>
        <w:t>AsyncSeq</w:t>
      </w:r>
      <w:proofErr w:type="spellEnd"/>
      <w:r>
        <w:rPr>
          <w:rFonts w:ascii="Consolas" w:hAnsi="Consolas" w:cs="Consolas"/>
          <w:sz w:val="18"/>
          <w:szCs w:val="18"/>
          <w:lang w:val="en-GB"/>
        </w:rPr>
        <w:t xml:space="preserve">&lt;'U&gt; = </w:t>
      </w:r>
    </w:p>
    <w:p w14:paraId="252047F0" w14:textId="77777777" w:rsidR="00844A5A" w:rsidRDefault="00844A5A" w:rsidP="00844A5A">
      <w:pPr>
        <w:autoSpaceDE w:val="0"/>
        <w:autoSpaceDN w:val="0"/>
        <w:ind w:left="720"/>
        <w:rPr>
          <w:rFonts w:ascii="Consolas" w:hAnsi="Consolas" w:cs="Consolas"/>
          <w:sz w:val="18"/>
          <w:szCs w:val="18"/>
          <w:lang w:val="en-GB"/>
        </w:rPr>
      </w:pPr>
      <w:r>
        <w:rPr>
          <w:rFonts w:ascii="Consolas" w:hAnsi="Consolas" w:cs="Consolas"/>
          <w:sz w:val="18"/>
          <w:szCs w:val="18"/>
          <w:lang w:val="en-GB"/>
        </w:rPr>
        <w:t>    </w:t>
      </w:r>
      <w:proofErr w:type="gramStart"/>
      <w:r>
        <w:rPr>
          <w:rFonts w:ascii="Consolas" w:hAnsi="Consolas" w:cs="Consolas"/>
          <w:sz w:val="18"/>
          <w:szCs w:val="18"/>
          <w:lang w:val="en-GB"/>
        </w:rPr>
        <w:t>async</w:t>
      </w:r>
      <w:proofErr w:type="gramEnd"/>
      <w:r>
        <w:rPr>
          <w:rFonts w:ascii="Consolas" w:hAnsi="Consolas" w:cs="Consolas"/>
          <w:sz w:val="18"/>
          <w:szCs w:val="18"/>
          <w:lang w:val="en-GB"/>
        </w:rPr>
        <w:t xml:space="preserve"> { </w:t>
      </w:r>
      <w:r>
        <w:rPr>
          <w:rFonts w:ascii="Consolas" w:hAnsi="Consolas" w:cs="Consolas"/>
          <w:color w:val="0000FF"/>
          <w:sz w:val="18"/>
          <w:szCs w:val="18"/>
          <w:lang w:val="en-GB"/>
        </w:rPr>
        <w:t>let!</w:t>
      </w:r>
      <w:r>
        <w:rPr>
          <w:rFonts w:ascii="Consolas" w:hAnsi="Consolas" w:cs="Consolas"/>
          <w:sz w:val="18"/>
          <w:szCs w:val="18"/>
          <w:lang w:val="en-GB"/>
        </w:rPr>
        <w:t xml:space="preserve"> v = x </w:t>
      </w:r>
    </w:p>
    <w:p w14:paraId="627481F3" w14:textId="77777777" w:rsidR="00844A5A" w:rsidRDefault="00844A5A" w:rsidP="00844A5A">
      <w:pPr>
        <w:autoSpaceDE w:val="0"/>
        <w:autoSpaceDN w:val="0"/>
        <w:ind w:left="720"/>
        <w:rPr>
          <w:rFonts w:ascii="Consolas" w:hAnsi="Consolas" w:cs="Consolas"/>
          <w:sz w:val="18"/>
          <w:szCs w:val="18"/>
          <w:lang w:val="en-GB"/>
        </w:rPr>
      </w:pPr>
      <w:r>
        <w:rPr>
          <w:rFonts w:ascii="Consolas" w:hAnsi="Consolas" w:cs="Consolas"/>
          <w:sz w:val="18"/>
          <w:szCs w:val="18"/>
          <w:lang w:val="en-GB"/>
        </w:rPr>
        <w:t xml:space="preserve">            </w:t>
      </w:r>
      <w:proofErr w:type="gramStart"/>
      <w:r>
        <w:rPr>
          <w:rFonts w:ascii="Consolas" w:hAnsi="Consolas" w:cs="Consolas"/>
          <w:color w:val="0000FF"/>
          <w:sz w:val="18"/>
          <w:szCs w:val="18"/>
          <w:lang w:val="en-GB"/>
        </w:rPr>
        <w:t>match</w:t>
      </w:r>
      <w:proofErr w:type="gramEnd"/>
      <w:r>
        <w:rPr>
          <w:rFonts w:ascii="Consolas" w:hAnsi="Consolas" w:cs="Consolas"/>
          <w:sz w:val="18"/>
          <w:szCs w:val="18"/>
          <w:lang w:val="en-GB"/>
        </w:rPr>
        <w:t xml:space="preserve"> v </w:t>
      </w:r>
      <w:r>
        <w:rPr>
          <w:rFonts w:ascii="Consolas" w:hAnsi="Consolas" w:cs="Consolas"/>
          <w:color w:val="0000FF"/>
          <w:sz w:val="18"/>
          <w:szCs w:val="18"/>
          <w:lang w:val="en-GB"/>
        </w:rPr>
        <w:t>with</w:t>
      </w:r>
      <w:r>
        <w:rPr>
          <w:rFonts w:ascii="Consolas" w:hAnsi="Consolas" w:cs="Consolas"/>
          <w:sz w:val="18"/>
          <w:szCs w:val="18"/>
          <w:lang w:val="en-GB"/>
        </w:rPr>
        <w:t xml:space="preserve"> </w:t>
      </w:r>
    </w:p>
    <w:p w14:paraId="2AAA3739" w14:textId="77777777" w:rsidR="00844A5A" w:rsidRDefault="00844A5A" w:rsidP="00844A5A">
      <w:pPr>
        <w:autoSpaceDE w:val="0"/>
        <w:autoSpaceDN w:val="0"/>
        <w:ind w:left="720"/>
        <w:rPr>
          <w:rFonts w:ascii="Consolas" w:hAnsi="Consolas" w:cs="Consolas"/>
          <w:sz w:val="18"/>
          <w:szCs w:val="18"/>
          <w:lang w:val="en-GB"/>
        </w:rPr>
      </w:pPr>
      <w:r>
        <w:rPr>
          <w:rFonts w:ascii="Consolas" w:hAnsi="Consolas" w:cs="Consolas"/>
          <w:sz w:val="18"/>
          <w:szCs w:val="18"/>
          <w:lang w:val="en-GB"/>
        </w:rPr>
        <w:t xml:space="preserve">            | Nil </w:t>
      </w:r>
      <w:r>
        <w:rPr>
          <w:rFonts w:ascii="Consolas" w:hAnsi="Consolas" w:cs="Consolas"/>
          <w:color w:val="0000FF"/>
          <w:sz w:val="18"/>
          <w:szCs w:val="18"/>
          <w:lang w:val="en-GB"/>
        </w:rPr>
        <w:t>-&gt;</w:t>
      </w:r>
      <w:r>
        <w:rPr>
          <w:rFonts w:ascii="Consolas" w:hAnsi="Consolas" w:cs="Consolas"/>
          <w:sz w:val="18"/>
          <w:szCs w:val="18"/>
          <w:lang w:val="en-GB"/>
        </w:rPr>
        <w:t xml:space="preserve"> </w:t>
      </w:r>
      <w:r>
        <w:rPr>
          <w:rFonts w:ascii="Consolas" w:hAnsi="Consolas" w:cs="Consolas"/>
          <w:color w:val="0000FF"/>
          <w:sz w:val="18"/>
          <w:szCs w:val="18"/>
          <w:lang w:val="en-GB"/>
        </w:rPr>
        <w:t>return</w:t>
      </w:r>
      <w:r>
        <w:rPr>
          <w:rFonts w:ascii="Consolas" w:hAnsi="Consolas" w:cs="Consolas"/>
          <w:sz w:val="18"/>
          <w:szCs w:val="18"/>
          <w:lang w:val="en-GB"/>
        </w:rPr>
        <w:t xml:space="preserve"> Nil</w:t>
      </w:r>
    </w:p>
    <w:p w14:paraId="5F15476B" w14:textId="77777777" w:rsidR="00844A5A" w:rsidRDefault="00844A5A" w:rsidP="00844A5A">
      <w:pPr>
        <w:autoSpaceDE w:val="0"/>
        <w:autoSpaceDN w:val="0"/>
        <w:ind w:left="720"/>
        <w:rPr>
          <w:rFonts w:ascii="Consolas" w:hAnsi="Consolas" w:cs="Consolas"/>
          <w:sz w:val="18"/>
          <w:szCs w:val="18"/>
          <w:lang w:val="en-GB"/>
        </w:rPr>
      </w:pPr>
      <w:r>
        <w:rPr>
          <w:rFonts w:ascii="Consolas" w:hAnsi="Consolas" w:cs="Consolas"/>
          <w:sz w:val="18"/>
          <w:szCs w:val="18"/>
          <w:lang w:val="en-GB"/>
        </w:rPr>
        <w:t>            | Cons (</w:t>
      </w:r>
      <w:proofErr w:type="spellStart"/>
      <w:r>
        <w:rPr>
          <w:rFonts w:ascii="Consolas" w:hAnsi="Consolas" w:cs="Consolas"/>
          <w:sz w:val="18"/>
          <w:szCs w:val="18"/>
          <w:lang w:val="en-GB"/>
        </w:rPr>
        <w:t>h</w:t>
      </w:r>
      <w:proofErr w:type="gramStart"/>
      <w:r>
        <w:rPr>
          <w:rFonts w:ascii="Consolas" w:hAnsi="Consolas" w:cs="Consolas"/>
          <w:sz w:val="18"/>
          <w:szCs w:val="18"/>
          <w:lang w:val="en-GB"/>
        </w:rPr>
        <w:t>,t</w:t>
      </w:r>
      <w:proofErr w:type="spellEnd"/>
      <w:proofErr w:type="gramEnd"/>
      <w:r>
        <w:rPr>
          <w:rFonts w:ascii="Consolas" w:hAnsi="Consolas" w:cs="Consolas"/>
          <w:sz w:val="18"/>
          <w:szCs w:val="18"/>
          <w:lang w:val="en-GB"/>
        </w:rPr>
        <w:t xml:space="preserve">) </w:t>
      </w:r>
      <w:r>
        <w:rPr>
          <w:rFonts w:ascii="Consolas" w:hAnsi="Consolas" w:cs="Consolas"/>
          <w:color w:val="0000FF"/>
          <w:sz w:val="18"/>
          <w:szCs w:val="18"/>
          <w:lang w:val="en-GB"/>
        </w:rPr>
        <w:t>-&gt;</w:t>
      </w:r>
      <w:r>
        <w:rPr>
          <w:rFonts w:ascii="Consolas" w:hAnsi="Consolas" w:cs="Consolas"/>
          <w:sz w:val="18"/>
          <w:szCs w:val="18"/>
          <w:lang w:val="en-GB"/>
        </w:rPr>
        <w:t xml:space="preserve"> </w:t>
      </w:r>
      <w:r>
        <w:rPr>
          <w:rFonts w:ascii="Consolas" w:hAnsi="Consolas" w:cs="Consolas"/>
          <w:color w:val="0000FF"/>
          <w:sz w:val="18"/>
          <w:szCs w:val="18"/>
          <w:lang w:val="en-GB"/>
        </w:rPr>
        <w:t>let!</w:t>
      </w:r>
      <w:r>
        <w:rPr>
          <w:rFonts w:ascii="Consolas" w:hAnsi="Consolas" w:cs="Consolas"/>
          <w:sz w:val="18"/>
          <w:szCs w:val="18"/>
          <w:lang w:val="en-GB"/>
        </w:rPr>
        <w:t xml:space="preserve"> h2 = p h </w:t>
      </w:r>
      <w:r>
        <w:rPr>
          <w:rFonts w:ascii="Consolas" w:hAnsi="Consolas" w:cs="Consolas"/>
          <w:color w:val="0000FF"/>
          <w:sz w:val="18"/>
          <w:szCs w:val="18"/>
          <w:lang w:val="en-GB"/>
        </w:rPr>
        <w:t>in</w:t>
      </w:r>
      <w:r>
        <w:rPr>
          <w:rFonts w:ascii="Consolas" w:hAnsi="Consolas" w:cs="Consolas"/>
          <w:sz w:val="18"/>
          <w:szCs w:val="18"/>
          <w:lang w:val="en-GB"/>
        </w:rPr>
        <w:t xml:space="preserve"> </w:t>
      </w:r>
      <w:r>
        <w:rPr>
          <w:rFonts w:ascii="Consolas" w:hAnsi="Consolas" w:cs="Consolas"/>
          <w:color w:val="0000FF"/>
          <w:sz w:val="18"/>
          <w:szCs w:val="18"/>
          <w:lang w:val="en-GB"/>
        </w:rPr>
        <w:t>return</w:t>
      </w:r>
      <w:r>
        <w:rPr>
          <w:rFonts w:ascii="Consolas" w:hAnsi="Consolas" w:cs="Consolas"/>
          <w:sz w:val="18"/>
          <w:szCs w:val="18"/>
          <w:lang w:val="en-GB"/>
        </w:rPr>
        <w:t xml:space="preserve"> </w:t>
      </w:r>
      <w:proofErr w:type="gramStart"/>
      <w:r>
        <w:rPr>
          <w:rFonts w:ascii="Consolas" w:hAnsi="Consolas" w:cs="Consolas"/>
          <w:sz w:val="18"/>
          <w:szCs w:val="18"/>
          <w:lang w:val="en-GB"/>
        </w:rPr>
        <w:t>Cons(</w:t>
      </w:r>
      <w:proofErr w:type="gramEnd"/>
      <w:r>
        <w:rPr>
          <w:rFonts w:ascii="Consolas" w:hAnsi="Consolas" w:cs="Consolas"/>
          <w:sz w:val="18"/>
          <w:szCs w:val="18"/>
          <w:lang w:val="en-GB"/>
        </w:rPr>
        <w:t xml:space="preserve">h2, </w:t>
      </w:r>
      <w:proofErr w:type="spellStart"/>
      <w:r>
        <w:rPr>
          <w:rFonts w:ascii="Consolas" w:hAnsi="Consolas" w:cs="Consolas"/>
          <w:sz w:val="18"/>
          <w:szCs w:val="18"/>
          <w:lang w:val="en-GB"/>
        </w:rPr>
        <w:t>mapAsync</w:t>
      </w:r>
      <w:proofErr w:type="spellEnd"/>
      <w:r>
        <w:rPr>
          <w:rFonts w:ascii="Consolas" w:hAnsi="Consolas" w:cs="Consolas"/>
          <w:sz w:val="18"/>
          <w:szCs w:val="18"/>
          <w:lang w:val="en-GB"/>
        </w:rPr>
        <w:t xml:space="preserve"> p t) }</w:t>
      </w:r>
    </w:p>
    <w:p w14:paraId="4E61B92C" w14:textId="77777777" w:rsidR="00844A5A" w:rsidRDefault="00844A5A" w:rsidP="00844A5A">
      <w:pPr>
        <w:rPr>
          <w:rFonts w:ascii="Calibri" w:hAnsi="Calibri" w:cs="Calibri"/>
          <w:color w:val="1F497D"/>
          <w:lang w:val="en-GB"/>
        </w:rPr>
      </w:pPr>
    </w:p>
    <w:p w14:paraId="1609BD01" w14:textId="77777777" w:rsidR="00844A5A" w:rsidRDefault="00844A5A" w:rsidP="00844A5A">
      <w:pPr>
        <w:rPr>
          <w:color w:val="1F497D"/>
          <w:lang w:val="en-GB"/>
        </w:rPr>
      </w:pPr>
      <w:r>
        <w:rPr>
          <w:color w:val="1F497D"/>
          <w:lang w:val="en-GB"/>
        </w:rPr>
        <w:t xml:space="preserve">I attach the builder implementation that follows for this type. Everything runs through very smoothly. The </w:t>
      </w:r>
      <w:proofErr w:type="spellStart"/>
      <w:r>
        <w:rPr>
          <w:color w:val="1F497D"/>
          <w:lang w:val="en-GB"/>
        </w:rPr>
        <w:t>tryFinally</w:t>
      </w:r>
      <w:proofErr w:type="spellEnd"/>
      <w:r>
        <w:rPr>
          <w:color w:val="1F497D"/>
          <w:lang w:val="en-GB"/>
        </w:rPr>
        <w:t xml:space="preserve"> and </w:t>
      </w:r>
      <w:proofErr w:type="spellStart"/>
      <w:r>
        <w:rPr>
          <w:color w:val="1F497D"/>
          <w:lang w:val="en-GB"/>
        </w:rPr>
        <w:t>tryWith</w:t>
      </w:r>
      <w:proofErr w:type="spellEnd"/>
      <w:r>
        <w:rPr>
          <w:color w:val="1F497D"/>
          <w:lang w:val="en-GB"/>
        </w:rPr>
        <w:t xml:space="preserve"> are pretty interesting (I have not written anything like them before), and thus not yet fully tested, though I think they are right, and they pass all the tests I had laid out before. </w:t>
      </w:r>
    </w:p>
    <w:p w14:paraId="0EA4980C" w14:textId="77777777" w:rsidR="00844A5A" w:rsidRDefault="00844A5A" w:rsidP="00844A5A">
      <w:pPr>
        <w:rPr>
          <w:color w:val="1F497D"/>
          <w:lang w:val="en-GB"/>
        </w:rPr>
      </w:pPr>
    </w:p>
    <w:p w14:paraId="5B69BF2D" w14:textId="77777777" w:rsidR="00844A5A" w:rsidRDefault="00844A5A" w:rsidP="00844A5A">
      <w:pPr>
        <w:rPr>
          <w:color w:val="1F497D"/>
          <w:lang w:val="en-GB"/>
        </w:rPr>
      </w:pPr>
      <w:r>
        <w:rPr>
          <w:color w:val="1F497D"/>
          <w:lang w:val="en-GB"/>
        </w:rPr>
        <w:t xml:space="preserve">Now, the question is, </w:t>
      </w:r>
      <w:r>
        <w:rPr>
          <w:b/>
          <w:bCs/>
          <w:color w:val="1F497D"/>
          <w:lang w:val="en-GB"/>
        </w:rPr>
        <w:t>what does this actually do</w:t>
      </w:r>
      <w:r>
        <w:rPr>
          <w:color w:val="1F497D"/>
          <w:lang w:val="en-GB"/>
        </w:rPr>
        <w:t>?</w:t>
      </w:r>
    </w:p>
    <w:p w14:paraId="02D811BF" w14:textId="77777777" w:rsidR="00844A5A" w:rsidRDefault="00844A5A" w:rsidP="00844A5A">
      <w:pPr>
        <w:rPr>
          <w:color w:val="1F497D"/>
          <w:lang w:val="en-GB"/>
        </w:rPr>
      </w:pPr>
    </w:p>
    <w:p w14:paraId="362D6B2F" w14:textId="77777777" w:rsidR="00844A5A" w:rsidRDefault="00844A5A" w:rsidP="00844A5A">
      <w:pPr>
        <w:rPr>
          <w:color w:val="1F497D"/>
          <w:lang w:val="en-GB"/>
        </w:rPr>
      </w:pPr>
      <w:r>
        <w:rPr>
          <w:color w:val="1F497D"/>
          <w:lang w:val="en-GB"/>
        </w:rPr>
        <w:t xml:space="preserve">Well, the answer is that it </w:t>
      </w:r>
      <w:r>
        <w:rPr>
          <w:b/>
          <w:bCs/>
          <w:color w:val="1F497D"/>
          <w:lang w:val="en-GB"/>
        </w:rPr>
        <w:t xml:space="preserve">time is no longer in the </w:t>
      </w:r>
      <w:proofErr w:type="gramStart"/>
      <w:r>
        <w:rPr>
          <w:b/>
          <w:bCs/>
          <w:color w:val="1F497D"/>
          <w:lang w:val="en-GB"/>
        </w:rPr>
        <w:t>picture ,</w:t>
      </w:r>
      <w:proofErr w:type="gramEnd"/>
      <w:r>
        <w:rPr>
          <w:b/>
          <w:bCs/>
          <w:color w:val="1F497D"/>
          <w:lang w:val="en-GB"/>
        </w:rPr>
        <w:t xml:space="preserve"> </w:t>
      </w:r>
      <w:r>
        <w:rPr>
          <w:color w:val="1F497D"/>
          <w:lang w:val="en-GB"/>
        </w:rPr>
        <w:t>at least</w:t>
      </w:r>
      <w:r>
        <w:rPr>
          <w:b/>
          <w:bCs/>
          <w:color w:val="1F497D"/>
          <w:lang w:val="en-GB"/>
        </w:rPr>
        <w:t xml:space="preserve"> </w:t>
      </w:r>
      <w:r>
        <w:rPr>
          <w:color w:val="1F497D"/>
          <w:lang w:val="en-GB"/>
        </w:rPr>
        <w:t>until you start connecting to time-volatile</w:t>
      </w:r>
      <w:r>
        <w:rPr>
          <w:b/>
          <w:bCs/>
          <w:color w:val="1F497D"/>
          <w:lang w:val="en-GB"/>
        </w:rPr>
        <w:t xml:space="preserve"> </w:t>
      </w:r>
      <w:r>
        <w:rPr>
          <w:color w:val="1F497D"/>
          <w:lang w:val="en-GB"/>
        </w:rPr>
        <w:t xml:space="preserve">event streams.  That is, </w:t>
      </w:r>
      <w:r>
        <w:rPr>
          <w:b/>
          <w:bCs/>
          <w:color w:val="1F497D"/>
          <w:lang w:val="en-GB"/>
        </w:rPr>
        <w:t>these are not event streams</w:t>
      </w:r>
      <w:r>
        <w:rPr>
          <w:color w:val="1F497D"/>
          <w:lang w:val="en-GB"/>
        </w:rPr>
        <w:t>. They are simply sequences whose “head/tail” cell is generated asynchronously.</w:t>
      </w:r>
    </w:p>
    <w:p w14:paraId="0775B6A8" w14:textId="77777777" w:rsidR="00844A5A" w:rsidRDefault="00844A5A" w:rsidP="00844A5A">
      <w:pPr>
        <w:rPr>
          <w:color w:val="1F497D"/>
          <w:lang w:val="en-GB"/>
        </w:rPr>
      </w:pPr>
    </w:p>
    <w:p w14:paraId="49ED0793" w14:textId="77777777" w:rsidR="00844A5A" w:rsidRDefault="00844A5A" w:rsidP="00844A5A">
      <w:pPr>
        <w:rPr>
          <w:color w:val="1F497D"/>
          <w:lang w:val="en-GB"/>
        </w:rPr>
      </w:pPr>
      <w:r>
        <w:rPr>
          <w:color w:val="1F497D"/>
          <w:lang w:val="en-GB"/>
        </w:rPr>
        <w:t>So basically, in every case you get the same answer as a synchronous sequence, e.g. this:</w:t>
      </w:r>
    </w:p>
    <w:p w14:paraId="25486340" w14:textId="77777777" w:rsidR="00844A5A" w:rsidRDefault="00844A5A" w:rsidP="00844A5A">
      <w:pPr>
        <w:rPr>
          <w:color w:val="1F497D"/>
          <w:lang w:val="en-GB"/>
        </w:rPr>
      </w:pPr>
    </w:p>
    <w:p w14:paraId="651467B6" w14:textId="77777777" w:rsidR="00844A5A" w:rsidRDefault="00844A5A" w:rsidP="00844A5A">
      <w:pPr>
        <w:autoSpaceDE w:val="0"/>
        <w:autoSpaceDN w:val="0"/>
        <w:rPr>
          <w:rFonts w:ascii="Consolas" w:hAnsi="Consolas" w:cs="Consolas"/>
          <w:lang w:val="en-GB"/>
        </w:rPr>
      </w:pPr>
      <w:r>
        <w:rPr>
          <w:rFonts w:ascii="Consolas" w:hAnsi="Consolas" w:cs="Consolas"/>
          <w:lang w:val="en-GB"/>
        </w:rPr>
        <w:t xml:space="preserve">              </w:t>
      </w:r>
      <w:proofErr w:type="spellStart"/>
      <w:proofErr w:type="gramStart"/>
      <w:r>
        <w:rPr>
          <w:rFonts w:ascii="Consolas" w:hAnsi="Consolas" w:cs="Consolas"/>
          <w:lang w:val="en-GB"/>
        </w:rPr>
        <w:t>asyncSeq</w:t>
      </w:r>
      <w:proofErr w:type="spellEnd"/>
      <w:proofErr w:type="gramEnd"/>
      <w:r>
        <w:rPr>
          <w:rFonts w:ascii="Consolas" w:hAnsi="Consolas" w:cs="Consolas"/>
          <w:lang w:val="en-GB"/>
        </w:rPr>
        <w:t xml:space="preserve"> { </w:t>
      </w:r>
      <w:r>
        <w:rPr>
          <w:rFonts w:ascii="Consolas" w:hAnsi="Consolas" w:cs="Consolas"/>
          <w:color w:val="0000FF"/>
          <w:lang w:val="en-GB"/>
        </w:rPr>
        <w:t>for</w:t>
      </w:r>
      <w:r>
        <w:rPr>
          <w:rFonts w:ascii="Consolas" w:hAnsi="Consolas" w:cs="Consolas"/>
          <w:lang w:val="en-GB"/>
        </w:rPr>
        <w:t xml:space="preserve"> x </w:t>
      </w:r>
      <w:r>
        <w:rPr>
          <w:rFonts w:ascii="Consolas" w:hAnsi="Consolas" w:cs="Consolas"/>
          <w:color w:val="0000FF"/>
          <w:lang w:val="en-GB"/>
        </w:rPr>
        <w:t>in</w:t>
      </w:r>
      <w:r>
        <w:rPr>
          <w:rFonts w:ascii="Consolas" w:hAnsi="Consolas" w:cs="Consolas"/>
          <w:lang w:val="en-GB"/>
        </w:rPr>
        <w:t xml:space="preserve"> </w:t>
      </w:r>
      <w:proofErr w:type="spellStart"/>
      <w:r>
        <w:rPr>
          <w:rFonts w:ascii="Consolas" w:hAnsi="Consolas" w:cs="Consolas"/>
          <w:lang w:val="en-GB"/>
        </w:rPr>
        <w:t>asyncSeq</w:t>
      </w:r>
      <w:proofErr w:type="spellEnd"/>
      <w:r>
        <w:rPr>
          <w:rFonts w:ascii="Consolas" w:hAnsi="Consolas" w:cs="Consolas"/>
          <w:lang w:val="en-GB"/>
        </w:rPr>
        <w:t xml:space="preserve"> { </w:t>
      </w:r>
      <w:r>
        <w:rPr>
          <w:rFonts w:ascii="Consolas" w:hAnsi="Consolas" w:cs="Consolas"/>
          <w:color w:val="0000FF"/>
          <w:lang w:val="en-GB"/>
        </w:rPr>
        <w:t>yield</w:t>
      </w:r>
      <w:r>
        <w:rPr>
          <w:rFonts w:ascii="Consolas" w:hAnsi="Consolas" w:cs="Consolas"/>
          <w:lang w:val="en-GB"/>
        </w:rPr>
        <w:t xml:space="preserve"> 1; </w:t>
      </w:r>
    </w:p>
    <w:p w14:paraId="5ADBACAC" w14:textId="77777777" w:rsidR="00844A5A" w:rsidRDefault="00844A5A" w:rsidP="00844A5A">
      <w:pPr>
        <w:autoSpaceDE w:val="0"/>
        <w:autoSpaceDN w:val="0"/>
        <w:rPr>
          <w:rFonts w:ascii="Consolas" w:hAnsi="Consolas" w:cs="Consolas"/>
          <w:lang w:val="en-GB"/>
        </w:rPr>
      </w:pPr>
      <w:r>
        <w:rPr>
          <w:rFonts w:ascii="Consolas" w:hAnsi="Consolas" w:cs="Consolas"/>
          <w:lang w:val="en-GB"/>
        </w:rPr>
        <w:t xml:space="preserve">                                             </w:t>
      </w:r>
      <w:proofErr w:type="gramStart"/>
      <w:r>
        <w:rPr>
          <w:rFonts w:ascii="Consolas" w:hAnsi="Consolas" w:cs="Consolas"/>
          <w:color w:val="0000FF"/>
          <w:lang w:val="en-GB"/>
        </w:rPr>
        <w:t>do</w:t>
      </w:r>
      <w:proofErr w:type="gramEnd"/>
      <w:r>
        <w:rPr>
          <w:rFonts w:ascii="Consolas" w:hAnsi="Consolas" w:cs="Consolas"/>
          <w:color w:val="0000FF"/>
          <w:lang w:val="en-GB"/>
        </w:rPr>
        <w:t>!</w:t>
      </w:r>
      <w:r>
        <w:rPr>
          <w:rFonts w:ascii="Consolas" w:hAnsi="Consolas" w:cs="Consolas"/>
          <w:lang w:val="en-GB"/>
        </w:rPr>
        <w:t xml:space="preserve"> </w:t>
      </w:r>
      <w:proofErr w:type="spellStart"/>
      <w:r>
        <w:rPr>
          <w:rFonts w:ascii="Consolas" w:hAnsi="Consolas" w:cs="Consolas"/>
          <w:lang w:val="en-GB"/>
        </w:rPr>
        <w:t>Async.Sleep</w:t>
      </w:r>
      <w:proofErr w:type="spellEnd"/>
      <w:r>
        <w:rPr>
          <w:rFonts w:ascii="Consolas" w:hAnsi="Consolas" w:cs="Consolas"/>
          <w:lang w:val="en-GB"/>
        </w:rPr>
        <w:t xml:space="preserve"> 100</w:t>
      </w:r>
    </w:p>
    <w:p w14:paraId="387C307B" w14:textId="77777777" w:rsidR="00844A5A" w:rsidRDefault="00844A5A" w:rsidP="00844A5A">
      <w:pPr>
        <w:autoSpaceDE w:val="0"/>
        <w:autoSpaceDN w:val="0"/>
        <w:rPr>
          <w:rFonts w:ascii="Consolas" w:hAnsi="Consolas" w:cs="Consolas"/>
          <w:lang w:val="en-GB"/>
        </w:rPr>
      </w:pPr>
      <w:r>
        <w:rPr>
          <w:rFonts w:ascii="Consolas" w:hAnsi="Consolas" w:cs="Consolas"/>
          <w:lang w:val="en-GB"/>
        </w:rPr>
        <w:t xml:space="preserve">                                             </w:t>
      </w:r>
      <w:proofErr w:type="gramStart"/>
      <w:r>
        <w:rPr>
          <w:rFonts w:ascii="Consolas" w:hAnsi="Consolas" w:cs="Consolas"/>
          <w:color w:val="0000FF"/>
          <w:lang w:val="en-GB"/>
        </w:rPr>
        <w:t>yield</w:t>
      </w:r>
      <w:proofErr w:type="gramEnd"/>
      <w:r>
        <w:rPr>
          <w:rFonts w:ascii="Consolas" w:hAnsi="Consolas" w:cs="Consolas"/>
          <w:lang w:val="en-GB"/>
        </w:rPr>
        <w:t xml:space="preserve"> 2 } </w:t>
      </w:r>
      <w:r>
        <w:rPr>
          <w:rFonts w:ascii="Consolas" w:hAnsi="Consolas" w:cs="Consolas"/>
          <w:color w:val="0000FF"/>
          <w:lang w:val="en-GB"/>
        </w:rPr>
        <w:t>do</w:t>
      </w:r>
      <w:r>
        <w:rPr>
          <w:rFonts w:ascii="Consolas" w:hAnsi="Consolas" w:cs="Consolas"/>
          <w:lang w:val="en-GB"/>
        </w:rPr>
        <w:t xml:space="preserve"> </w:t>
      </w:r>
    </w:p>
    <w:p w14:paraId="0F5CAB0A" w14:textId="77777777" w:rsidR="00844A5A" w:rsidRDefault="00844A5A" w:rsidP="00844A5A">
      <w:pPr>
        <w:autoSpaceDE w:val="0"/>
        <w:autoSpaceDN w:val="0"/>
        <w:rPr>
          <w:rFonts w:ascii="Consolas" w:hAnsi="Consolas" w:cs="Consolas"/>
          <w:lang w:val="en-GB"/>
        </w:rPr>
      </w:pPr>
      <w:r>
        <w:rPr>
          <w:rFonts w:ascii="Consolas" w:hAnsi="Consolas" w:cs="Consolas"/>
          <w:lang w:val="en-GB"/>
        </w:rPr>
        <w:t xml:space="preserve">                            </w:t>
      </w:r>
      <w:proofErr w:type="gramStart"/>
      <w:r>
        <w:rPr>
          <w:rFonts w:ascii="Consolas" w:hAnsi="Consolas" w:cs="Consolas"/>
          <w:color w:val="0000FF"/>
          <w:lang w:val="en-GB"/>
        </w:rPr>
        <w:t>yield</w:t>
      </w:r>
      <w:proofErr w:type="gramEnd"/>
      <w:r>
        <w:rPr>
          <w:rFonts w:ascii="Consolas" w:hAnsi="Consolas" w:cs="Consolas"/>
          <w:lang w:val="en-GB"/>
        </w:rPr>
        <w:t xml:space="preserve"> (</w:t>
      </w:r>
      <w:proofErr w:type="spellStart"/>
      <w:r>
        <w:rPr>
          <w:rFonts w:ascii="Consolas" w:hAnsi="Consolas" w:cs="Consolas"/>
          <w:lang w:val="en-GB"/>
        </w:rPr>
        <w:t>x,</w:t>
      </w:r>
      <w:r>
        <w:rPr>
          <w:rFonts w:ascii="Consolas" w:hAnsi="Consolas" w:cs="Consolas"/>
          <w:color w:val="800000"/>
          <w:lang w:val="en-GB"/>
        </w:rPr>
        <w:t>'a</w:t>
      </w:r>
      <w:proofErr w:type="spellEnd"/>
      <w:r>
        <w:rPr>
          <w:rFonts w:ascii="Consolas" w:hAnsi="Consolas" w:cs="Consolas"/>
          <w:color w:val="800000"/>
          <w:lang w:val="en-GB"/>
        </w:rPr>
        <w:t>'</w:t>
      </w:r>
      <w:r>
        <w:rPr>
          <w:rFonts w:ascii="Consolas" w:hAnsi="Consolas" w:cs="Consolas"/>
          <w:lang w:val="en-GB"/>
        </w:rPr>
        <w:t xml:space="preserve">) </w:t>
      </w:r>
    </w:p>
    <w:p w14:paraId="711A55A1" w14:textId="77777777" w:rsidR="00844A5A" w:rsidRDefault="00844A5A" w:rsidP="00844A5A">
      <w:pPr>
        <w:autoSpaceDE w:val="0"/>
        <w:autoSpaceDN w:val="0"/>
        <w:rPr>
          <w:rFonts w:ascii="Consolas" w:hAnsi="Consolas" w:cs="Consolas"/>
          <w:lang w:val="en-GB"/>
        </w:rPr>
      </w:pPr>
      <w:r>
        <w:rPr>
          <w:rFonts w:ascii="Consolas" w:hAnsi="Consolas" w:cs="Consolas"/>
          <w:lang w:val="en-GB"/>
        </w:rPr>
        <w:t xml:space="preserve">                            </w:t>
      </w:r>
      <w:proofErr w:type="gramStart"/>
      <w:r>
        <w:rPr>
          <w:rFonts w:ascii="Consolas" w:hAnsi="Consolas" w:cs="Consolas"/>
          <w:color w:val="0000FF"/>
          <w:lang w:val="en-GB"/>
        </w:rPr>
        <w:t>do</w:t>
      </w:r>
      <w:proofErr w:type="gramEnd"/>
      <w:r>
        <w:rPr>
          <w:rFonts w:ascii="Consolas" w:hAnsi="Consolas" w:cs="Consolas"/>
          <w:color w:val="0000FF"/>
          <w:lang w:val="en-GB"/>
        </w:rPr>
        <w:t>!</w:t>
      </w:r>
      <w:r>
        <w:rPr>
          <w:rFonts w:ascii="Consolas" w:hAnsi="Consolas" w:cs="Consolas"/>
          <w:lang w:val="en-GB"/>
        </w:rPr>
        <w:t xml:space="preserve"> </w:t>
      </w:r>
      <w:proofErr w:type="spellStart"/>
      <w:r>
        <w:rPr>
          <w:rFonts w:ascii="Consolas" w:hAnsi="Consolas" w:cs="Consolas"/>
          <w:lang w:val="en-GB"/>
        </w:rPr>
        <w:t>Async.Sleep</w:t>
      </w:r>
      <w:proofErr w:type="spellEnd"/>
      <w:r>
        <w:rPr>
          <w:rFonts w:ascii="Consolas" w:hAnsi="Consolas" w:cs="Consolas"/>
          <w:lang w:val="en-GB"/>
        </w:rPr>
        <w:t xml:space="preserve"> 10</w:t>
      </w:r>
    </w:p>
    <w:p w14:paraId="1A53E7C5" w14:textId="77777777" w:rsidR="00844A5A" w:rsidRDefault="00844A5A" w:rsidP="00844A5A">
      <w:pPr>
        <w:autoSpaceDE w:val="0"/>
        <w:autoSpaceDN w:val="0"/>
        <w:rPr>
          <w:rFonts w:ascii="Consolas" w:hAnsi="Consolas" w:cs="Consolas"/>
          <w:lang w:val="en-GB"/>
        </w:rPr>
      </w:pPr>
      <w:r>
        <w:rPr>
          <w:rFonts w:ascii="Consolas" w:hAnsi="Consolas" w:cs="Consolas"/>
          <w:lang w:val="en-GB"/>
        </w:rPr>
        <w:t xml:space="preserve">                            </w:t>
      </w:r>
      <w:proofErr w:type="gramStart"/>
      <w:r>
        <w:rPr>
          <w:rFonts w:ascii="Consolas" w:hAnsi="Consolas" w:cs="Consolas"/>
          <w:color w:val="0000FF"/>
          <w:lang w:val="en-GB"/>
        </w:rPr>
        <w:t>yield</w:t>
      </w:r>
      <w:proofErr w:type="gramEnd"/>
      <w:r>
        <w:rPr>
          <w:rFonts w:ascii="Consolas" w:hAnsi="Consolas" w:cs="Consolas"/>
          <w:lang w:val="en-GB"/>
        </w:rPr>
        <w:t xml:space="preserve"> (</w:t>
      </w:r>
      <w:proofErr w:type="spellStart"/>
      <w:r>
        <w:rPr>
          <w:rFonts w:ascii="Consolas" w:hAnsi="Consolas" w:cs="Consolas"/>
          <w:lang w:val="en-GB"/>
        </w:rPr>
        <w:t>x,</w:t>
      </w:r>
      <w:r>
        <w:rPr>
          <w:rFonts w:ascii="Consolas" w:hAnsi="Consolas" w:cs="Consolas"/>
          <w:color w:val="800000"/>
          <w:lang w:val="en-GB"/>
        </w:rPr>
        <w:t>'b</w:t>
      </w:r>
      <w:proofErr w:type="spellEnd"/>
      <w:r>
        <w:rPr>
          <w:rFonts w:ascii="Consolas" w:hAnsi="Consolas" w:cs="Consolas"/>
          <w:color w:val="800000"/>
          <w:lang w:val="en-GB"/>
        </w:rPr>
        <w:t>'</w:t>
      </w:r>
      <w:r>
        <w:rPr>
          <w:rFonts w:ascii="Consolas" w:hAnsi="Consolas" w:cs="Consolas"/>
          <w:lang w:val="en-GB"/>
        </w:rPr>
        <w:t xml:space="preserve">) } </w:t>
      </w:r>
    </w:p>
    <w:p w14:paraId="1FEF21CC" w14:textId="77777777" w:rsidR="00844A5A" w:rsidRDefault="00844A5A" w:rsidP="00844A5A">
      <w:pPr>
        <w:autoSpaceDE w:val="0"/>
        <w:autoSpaceDN w:val="0"/>
        <w:rPr>
          <w:rFonts w:ascii="Consolas" w:hAnsi="Consolas" w:cs="Consolas"/>
          <w:lang w:val="en-GB"/>
        </w:rPr>
      </w:pPr>
      <w:r>
        <w:rPr>
          <w:rFonts w:ascii="Consolas" w:hAnsi="Consolas" w:cs="Consolas"/>
          <w:lang w:val="en-GB"/>
        </w:rPr>
        <w:lastRenderedPageBreak/>
        <w:t xml:space="preserve">             </w:t>
      </w:r>
    </w:p>
    <w:p w14:paraId="33F04F8C" w14:textId="77777777" w:rsidR="00844A5A" w:rsidRDefault="00844A5A" w:rsidP="00844A5A">
      <w:pPr>
        <w:autoSpaceDE w:val="0"/>
        <w:autoSpaceDN w:val="0"/>
        <w:rPr>
          <w:rFonts w:ascii="Consolas" w:hAnsi="Consolas" w:cs="Consolas"/>
          <w:lang w:val="en-GB"/>
        </w:rPr>
      </w:pPr>
    </w:p>
    <w:p w14:paraId="25288FCB" w14:textId="77777777" w:rsidR="00844A5A" w:rsidRDefault="00844A5A" w:rsidP="00844A5A">
      <w:pPr>
        <w:rPr>
          <w:rFonts w:ascii="Calibri" w:hAnsi="Calibri" w:cs="Calibri"/>
          <w:color w:val="1F497D"/>
          <w:lang w:val="en-GB"/>
        </w:rPr>
      </w:pPr>
      <w:proofErr w:type="gramStart"/>
      <w:r>
        <w:rPr>
          <w:color w:val="1F497D"/>
          <w:lang w:val="en-GB"/>
        </w:rPr>
        <w:t>gives</w:t>
      </w:r>
      <w:proofErr w:type="gramEnd"/>
    </w:p>
    <w:p w14:paraId="202121BC" w14:textId="77777777" w:rsidR="00844A5A" w:rsidRDefault="00844A5A" w:rsidP="00844A5A">
      <w:pPr>
        <w:autoSpaceDE w:val="0"/>
        <w:autoSpaceDN w:val="0"/>
        <w:ind w:left="720" w:firstLine="720"/>
        <w:rPr>
          <w:rFonts w:ascii="Consolas" w:hAnsi="Consolas" w:cs="Consolas"/>
          <w:lang w:val="en-GB"/>
        </w:rPr>
      </w:pPr>
      <w:r>
        <w:rPr>
          <w:rFonts w:ascii="Consolas" w:hAnsi="Consolas" w:cs="Consolas"/>
          <w:lang w:val="en-GB"/>
        </w:rPr>
        <w:t> [(1,</w:t>
      </w:r>
      <w:r>
        <w:rPr>
          <w:rFonts w:ascii="Consolas" w:hAnsi="Consolas" w:cs="Consolas"/>
          <w:color w:val="800000"/>
          <w:lang w:val="en-GB"/>
        </w:rPr>
        <w:t>'a'</w:t>
      </w:r>
      <w:r>
        <w:rPr>
          <w:rFonts w:ascii="Consolas" w:hAnsi="Consolas" w:cs="Consolas"/>
          <w:lang w:val="en-GB"/>
        </w:rPr>
        <w:t xml:space="preserve">); (1, </w:t>
      </w:r>
      <w:r>
        <w:rPr>
          <w:rFonts w:ascii="Consolas" w:hAnsi="Consolas" w:cs="Consolas"/>
          <w:color w:val="800000"/>
          <w:lang w:val="en-GB"/>
        </w:rPr>
        <w:t>'b'</w:t>
      </w:r>
      <w:r>
        <w:rPr>
          <w:rFonts w:ascii="Consolas" w:hAnsi="Consolas" w:cs="Consolas"/>
          <w:lang w:val="en-GB"/>
        </w:rPr>
        <w:t>); (2,</w:t>
      </w:r>
      <w:r>
        <w:rPr>
          <w:rFonts w:ascii="Consolas" w:hAnsi="Consolas" w:cs="Consolas"/>
          <w:color w:val="800000"/>
          <w:lang w:val="en-GB"/>
        </w:rPr>
        <w:t>'a'</w:t>
      </w:r>
      <w:r>
        <w:rPr>
          <w:rFonts w:ascii="Consolas" w:hAnsi="Consolas" w:cs="Consolas"/>
          <w:lang w:val="en-GB"/>
        </w:rPr>
        <w:t>); (2,</w:t>
      </w:r>
      <w:r>
        <w:rPr>
          <w:rFonts w:ascii="Consolas" w:hAnsi="Consolas" w:cs="Consolas"/>
          <w:color w:val="800000"/>
          <w:lang w:val="en-GB"/>
        </w:rPr>
        <w:t>'b'</w:t>
      </w:r>
      <w:proofErr w:type="gramStart"/>
      <w:r>
        <w:rPr>
          <w:rFonts w:ascii="Consolas" w:hAnsi="Consolas" w:cs="Consolas"/>
          <w:lang w:val="en-GB"/>
        </w:rPr>
        <w:t>) ]</w:t>
      </w:r>
      <w:proofErr w:type="gramEnd"/>
    </w:p>
    <w:p w14:paraId="3217EB9C" w14:textId="77777777" w:rsidR="00844A5A" w:rsidRDefault="00844A5A" w:rsidP="00844A5A">
      <w:pPr>
        <w:rPr>
          <w:rFonts w:ascii="Calibri" w:hAnsi="Calibri" w:cs="Calibri"/>
          <w:color w:val="1F497D"/>
          <w:lang w:val="en-GB"/>
        </w:rPr>
      </w:pPr>
    </w:p>
    <w:p w14:paraId="5AB68FFE" w14:textId="77777777" w:rsidR="00844A5A" w:rsidRDefault="00844A5A" w:rsidP="00844A5A">
      <w:pPr>
        <w:rPr>
          <w:color w:val="1F497D"/>
          <w:lang w:val="en-GB"/>
        </w:rPr>
      </w:pPr>
      <w:r>
        <w:rPr>
          <w:color w:val="1F497D"/>
          <w:lang w:val="en-GB"/>
        </w:rPr>
        <w:t xml:space="preserve">This is regardless of the time delays involved in either sequence – as I </w:t>
      </w:r>
      <w:proofErr w:type="gramStart"/>
      <w:r>
        <w:rPr>
          <w:color w:val="1F497D"/>
          <w:lang w:val="en-GB"/>
        </w:rPr>
        <w:t>said,</w:t>
      </w:r>
      <w:proofErr w:type="gramEnd"/>
      <w:r>
        <w:rPr>
          <w:color w:val="1F497D"/>
          <w:lang w:val="en-GB"/>
        </w:rPr>
        <w:t xml:space="preserve"> time is not in the picture. We do these asynchronous waits@</w:t>
      </w:r>
    </w:p>
    <w:p w14:paraId="28BEF8B0" w14:textId="77777777" w:rsidR="00844A5A" w:rsidRDefault="00844A5A" w:rsidP="00844A5A">
      <w:pPr>
        <w:ind w:firstLine="720"/>
        <w:rPr>
          <w:color w:val="1F497D"/>
          <w:lang w:val="en-GB"/>
        </w:rPr>
      </w:pPr>
      <w:proofErr w:type="gramStart"/>
      <w:r>
        <w:rPr>
          <w:color w:val="1F497D"/>
          <w:lang w:val="en-GB"/>
        </w:rPr>
        <w:t>input</w:t>
      </w:r>
      <w:proofErr w:type="gramEnd"/>
      <w:r>
        <w:rPr>
          <w:color w:val="1F497D"/>
          <w:lang w:val="en-GB"/>
        </w:rPr>
        <w:t xml:space="preserve"> </w:t>
      </w:r>
      <w:r>
        <w:rPr>
          <w:rFonts w:ascii="Wingdings" w:hAnsi="Wingdings"/>
          <w:color w:val="1F497D"/>
          <w:lang w:val="en-GB"/>
        </w:rPr>
        <w:t></w:t>
      </w:r>
      <w:r>
        <w:rPr>
          <w:color w:val="1F497D"/>
          <w:lang w:val="en-GB"/>
        </w:rPr>
        <w:t xml:space="preserve"> Cons(1,tail1)</w:t>
      </w:r>
    </w:p>
    <w:p w14:paraId="4157439E" w14:textId="77777777" w:rsidR="00844A5A" w:rsidRDefault="00844A5A" w:rsidP="00844A5A">
      <w:pPr>
        <w:ind w:firstLine="720"/>
        <w:rPr>
          <w:color w:val="1F497D"/>
          <w:lang w:val="en-GB"/>
        </w:rPr>
      </w:pPr>
      <w:proofErr w:type="gramStart"/>
      <w:r>
        <w:rPr>
          <w:color w:val="1F497D"/>
          <w:lang w:val="en-GB"/>
        </w:rPr>
        <w:t>sub-list-for-1</w:t>
      </w:r>
      <w:proofErr w:type="gramEnd"/>
      <w:r>
        <w:rPr>
          <w:color w:val="1F497D"/>
          <w:lang w:val="en-GB"/>
        </w:rPr>
        <w:t xml:space="preserve"> </w:t>
      </w:r>
      <w:r>
        <w:rPr>
          <w:rFonts w:ascii="Wingdings" w:hAnsi="Wingdings"/>
          <w:color w:val="1F497D"/>
          <w:lang w:val="en-GB"/>
        </w:rPr>
        <w:t></w:t>
      </w:r>
      <w:r>
        <w:rPr>
          <w:color w:val="1F497D"/>
          <w:lang w:val="en-GB"/>
        </w:rPr>
        <w:t xml:space="preserve"> Cons((1,’a’), tail2)</w:t>
      </w:r>
    </w:p>
    <w:p w14:paraId="4BC9C968" w14:textId="77777777" w:rsidR="00844A5A" w:rsidRDefault="00844A5A" w:rsidP="00844A5A">
      <w:pPr>
        <w:ind w:firstLine="720"/>
        <w:rPr>
          <w:color w:val="1F497D"/>
          <w:lang w:val="en-GB"/>
        </w:rPr>
      </w:pPr>
      <w:r>
        <w:rPr>
          <w:color w:val="1F497D"/>
          <w:lang w:val="en-GB"/>
        </w:rPr>
        <w:t xml:space="preserve">tail2 </w:t>
      </w:r>
      <w:r>
        <w:rPr>
          <w:rFonts w:ascii="Wingdings" w:hAnsi="Wingdings"/>
          <w:color w:val="1F497D"/>
          <w:lang w:val="en-GB"/>
        </w:rPr>
        <w:t></w:t>
      </w:r>
      <w:r>
        <w:rPr>
          <w:color w:val="1F497D"/>
          <w:lang w:val="en-GB"/>
        </w:rPr>
        <w:t xml:space="preserve"> &lt;pause-10&gt; </w:t>
      </w:r>
      <w:r>
        <w:rPr>
          <w:rFonts w:ascii="Wingdings" w:hAnsi="Wingdings"/>
          <w:color w:val="1F497D"/>
          <w:lang w:val="en-GB"/>
        </w:rPr>
        <w:t></w:t>
      </w:r>
      <w:r>
        <w:rPr>
          <w:color w:val="1F497D"/>
          <w:lang w:val="en-GB"/>
        </w:rPr>
        <w:t xml:space="preserve"> </w:t>
      </w:r>
      <w:proofErr w:type="gramStart"/>
      <w:r>
        <w:rPr>
          <w:color w:val="1F497D"/>
          <w:lang w:val="en-GB"/>
        </w:rPr>
        <w:t>Cons(</w:t>
      </w:r>
      <w:proofErr w:type="gramEnd"/>
      <w:r>
        <w:rPr>
          <w:color w:val="1F497D"/>
          <w:lang w:val="en-GB"/>
        </w:rPr>
        <w:t>(1,’b’), tail3 )</w:t>
      </w:r>
    </w:p>
    <w:p w14:paraId="17407FCA" w14:textId="77777777" w:rsidR="00844A5A" w:rsidRDefault="00844A5A" w:rsidP="00844A5A">
      <w:pPr>
        <w:ind w:firstLine="720"/>
        <w:rPr>
          <w:color w:val="1F497D"/>
          <w:lang w:val="en-GB"/>
        </w:rPr>
      </w:pPr>
      <w:r>
        <w:rPr>
          <w:color w:val="1F497D"/>
          <w:lang w:val="en-GB"/>
        </w:rPr>
        <w:t xml:space="preserve">tail3 </w:t>
      </w:r>
      <w:r>
        <w:rPr>
          <w:rFonts w:ascii="Wingdings" w:hAnsi="Wingdings"/>
          <w:color w:val="1F497D"/>
          <w:lang w:val="en-GB"/>
        </w:rPr>
        <w:t></w:t>
      </w:r>
      <w:r>
        <w:rPr>
          <w:color w:val="1F497D"/>
          <w:lang w:val="en-GB"/>
        </w:rPr>
        <w:t xml:space="preserve"> Nil</w:t>
      </w:r>
    </w:p>
    <w:p w14:paraId="2073162B" w14:textId="77777777" w:rsidR="00844A5A" w:rsidRDefault="00844A5A" w:rsidP="00844A5A">
      <w:pPr>
        <w:rPr>
          <w:color w:val="1F497D"/>
          <w:lang w:val="en-GB"/>
        </w:rPr>
      </w:pPr>
    </w:p>
    <w:p w14:paraId="7A26226B" w14:textId="77777777" w:rsidR="00844A5A" w:rsidRDefault="00844A5A" w:rsidP="00844A5A">
      <w:pPr>
        <w:ind w:firstLine="720"/>
        <w:rPr>
          <w:color w:val="1F497D"/>
          <w:lang w:val="en-GB"/>
        </w:rPr>
      </w:pPr>
      <w:r>
        <w:rPr>
          <w:color w:val="1F497D"/>
          <w:lang w:val="en-GB"/>
        </w:rPr>
        <w:t xml:space="preserve">tail1 </w:t>
      </w:r>
      <w:r>
        <w:rPr>
          <w:rFonts w:ascii="Wingdings" w:hAnsi="Wingdings"/>
          <w:color w:val="1F497D"/>
          <w:lang w:val="en-GB"/>
        </w:rPr>
        <w:t></w:t>
      </w:r>
      <w:r>
        <w:rPr>
          <w:color w:val="1F497D"/>
          <w:lang w:val="en-GB"/>
        </w:rPr>
        <w:t xml:space="preserve"> &lt;pause-100&gt; </w:t>
      </w:r>
      <w:r>
        <w:rPr>
          <w:rFonts w:ascii="Wingdings" w:hAnsi="Wingdings"/>
          <w:color w:val="1F497D"/>
          <w:lang w:val="en-GB"/>
        </w:rPr>
        <w:t></w:t>
      </w:r>
      <w:r>
        <w:rPr>
          <w:color w:val="1F497D"/>
          <w:lang w:val="en-GB"/>
        </w:rPr>
        <w:t xml:space="preserve"> </w:t>
      </w:r>
      <w:proofErr w:type="gramStart"/>
      <w:r>
        <w:rPr>
          <w:color w:val="1F497D"/>
          <w:lang w:val="en-GB"/>
        </w:rPr>
        <w:t>Cons(</w:t>
      </w:r>
      <w:proofErr w:type="gramEnd"/>
      <w:r>
        <w:rPr>
          <w:color w:val="1F497D"/>
          <w:lang w:val="en-GB"/>
        </w:rPr>
        <w:t>2,tail4)</w:t>
      </w:r>
    </w:p>
    <w:p w14:paraId="240368EB" w14:textId="77777777" w:rsidR="00844A5A" w:rsidRDefault="00844A5A" w:rsidP="00844A5A">
      <w:pPr>
        <w:ind w:firstLine="720"/>
        <w:rPr>
          <w:color w:val="1F497D"/>
          <w:lang w:val="en-GB"/>
        </w:rPr>
      </w:pPr>
      <w:proofErr w:type="gramStart"/>
      <w:r>
        <w:rPr>
          <w:color w:val="1F497D"/>
          <w:lang w:val="en-GB"/>
        </w:rPr>
        <w:t>sub-list-for-2</w:t>
      </w:r>
      <w:proofErr w:type="gramEnd"/>
      <w:r>
        <w:rPr>
          <w:color w:val="1F497D"/>
          <w:lang w:val="en-GB"/>
        </w:rPr>
        <w:t xml:space="preserve"> </w:t>
      </w:r>
      <w:r>
        <w:rPr>
          <w:rFonts w:ascii="Wingdings" w:hAnsi="Wingdings"/>
          <w:color w:val="1F497D"/>
          <w:lang w:val="en-GB"/>
        </w:rPr>
        <w:t></w:t>
      </w:r>
      <w:r>
        <w:rPr>
          <w:color w:val="1F497D"/>
          <w:lang w:val="en-GB"/>
        </w:rPr>
        <w:t xml:space="preserve"> Cons((2,’a’), tail5)</w:t>
      </w:r>
    </w:p>
    <w:p w14:paraId="31DCD790" w14:textId="77777777" w:rsidR="00844A5A" w:rsidRDefault="00844A5A" w:rsidP="00844A5A">
      <w:pPr>
        <w:ind w:firstLine="720"/>
        <w:rPr>
          <w:color w:val="1F497D"/>
          <w:lang w:val="en-GB"/>
        </w:rPr>
      </w:pPr>
      <w:r>
        <w:rPr>
          <w:color w:val="1F497D"/>
          <w:lang w:val="en-GB"/>
        </w:rPr>
        <w:t xml:space="preserve">tail5 </w:t>
      </w:r>
      <w:r>
        <w:rPr>
          <w:rFonts w:ascii="Wingdings" w:hAnsi="Wingdings"/>
          <w:color w:val="1F497D"/>
          <w:lang w:val="en-GB"/>
        </w:rPr>
        <w:t></w:t>
      </w:r>
      <w:r>
        <w:rPr>
          <w:color w:val="1F497D"/>
          <w:lang w:val="en-GB"/>
        </w:rPr>
        <w:t xml:space="preserve"> &lt;pause-10&gt; </w:t>
      </w:r>
      <w:r>
        <w:rPr>
          <w:rFonts w:ascii="Wingdings" w:hAnsi="Wingdings"/>
          <w:color w:val="1F497D"/>
          <w:lang w:val="en-GB"/>
        </w:rPr>
        <w:t></w:t>
      </w:r>
      <w:r>
        <w:rPr>
          <w:color w:val="1F497D"/>
          <w:lang w:val="en-GB"/>
        </w:rPr>
        <w:t xml:space="preserve"> </w:t>
      </w:r>
      <w:proofErr w:type="gramStart"/>
      <w:r>
        <w:rPr>
          <w:color w:val="1F497D"/>
          <w:lang w:val="en-GB"/>
        </w:rPr>
        <w:t>Cons(</w:t>
      </w:r>
      <w:proofErr w:type="gramEnd"/>
      <w:r>
        <w:rPr>
          <w:color w:val="1F497D"/>
          <w:lang w:val="en-GB"/>
        </w:rPr>
        <w:t>(2,’b’), tail6 )</w:t>
      </w:r>
    </w:p>
    <w:p w14:paraId="00468123" w14:textId="77777777" w:rsidR="00844A5A" w:rsidRDefault="00844A5A" w:rsidP="00844A5A">
      <w:pPr>
        <w:ind w:firstLine="720"/>
        <w:rPr>
          <w:color w:val="1F497D"/>
          <w:lang w:val="en-GB"/>
        </w:rPr>
      </w:pPr>
      <w:r>
        <w:rPr>
          <w:color w:val="1F497D"/>
          <w:lang w:val="en-GB"/>
        </w:rPr>
        <w:t xml:space="preserve">tail6 </w:t>
      </w:r>
      <w:r>
        <w:rPr>
          <w:rFonts w:ascii="Wingdings" w:hAnsi="Wingdings"/>
          <w:color w:val="1F497D"/>
          <w:lang w:val="en-GB"/>
        </w:rPr>
        <w:t></w:t>
      </w:r>
      <w:r>
        <w:rPr>
          <w:color w:val="1F497D"/>
          <w:lang w:val="en-GB"/>
        </w:rPr>
        <w:t xml:space="preserve"> Nil</w:t>
      </w:r>
    </w:p>
    <w:p w14:paraId="2BD4DCAE" w14:textId="77777777" w:rsidR="00844A5A" w:rsidRDefault="00844A5A" w:rsidP="00844A5A">
      <w:pPr>
        <w:rPr>
          <w:color w:val="1F497D"/>
          <w:lang w:val="en-GB"/>
        </w:rPr>
      </w:pPr>
    </w:p>
    <w:p w14:paraId="2022C533" w14:textId="77777777" w:rsidR="00844A5A" w:rsidRDefault="00844A5A" w:rsidP="00844A5A">
      <w:pPr>
        <w:rPr>
          <w:color w:val="1F497D"/>
          <w:lang w:val="en-GB"/>
        </w:rPr>
      </w:pPr>
      <w:r>
        <w:rPr>
          <w:color w:val="1F497D"/>
          <w:lang w:val="en-GB"/>
        </w:rPr>
        <w:t>I also like the fact that the relationship to events and observables becomes very clear, e.g. if you look at these, then you see straight away that the asynchronous sequence is continually reconnecting to the event stream and/or observable.</w:t>
      </w:r>
    </w:p>
    <w:p w14:paraId="70F3EA0D" w14:textId="77777777" w:rsidR="00844A5A" w:rsidRDefault="00844A5A" w:rsidP="00844A5A">
      <w:pPr>
        <w:rPr>
          <w:color w:val="1F497D"/>
          <w:lang w:val="en-GB"/>
        </w:rPr>
      </w:pPr>
    </w:p>
    <w:p w14:paraId="5866DB39" w14:textId="77777777" w:rsidR="00844A5A" w:rsidRDefault="00844A5A" w:rsidP="00844A5A">
      <w:pPr>
        <w:autoSpaceDE w:val="0"/>
        <w:autoSpaceDN w:val="0"/>
        <w:rPr>
          <w:rFonts w:ascii="Consolas" w:hAnsi="Consolas" w:cs="Consolas"/>
          <w:sz w:val="20"/>
          <w:szCs w:val="20"/>
          <w:lang w:val="en-GB"/>
        </w:rPr>
      </w:pPr>
      <w:r>
        <w:rPr>
          <w:rFonts w:ascii="Consolas" w:hAnsi="Consolas" w:cs="Consolas"/>
          <w:sz w:val="20"/>
          <w:szCs w:val="20"/>
          <w:lang w:val="en-GB"/>
        </w:rPr>
        <w:t xml:space="preserve">    </w:t>
      </w:r>
      <w:proofErr w:type="gramStart"/>
      <w:r>
        <w:rPr>
          <w:rFonts w:ascii="Consolas" w:hAnsi="Consolas" w:cs="Consolas"/>
          <w:color w:val="0000FF"/>
          <w:sz w:val="20"/>
          <w:szCs w:val="20"/>
          <w:lang w:val="en-GB"/>
        </w:rPr>
        <w:t>module</w:t>
      </w:r>
      <w:proofErr w:type="gramEnd"/>
      <w:r>
        <w:rPr>
          <w:rFonts w:ascii="Consolas" w:hAnsi="Consolas" w:cs="Consolas"/>
          <w:sz w:val="20"/>
          <w:szCs w:val="20"/>
          <w:lang w:val="en-GB"/>
        </w:rPr>
        <w:t xml:space="preserve"> </w:t>
      </w:r>
      <w:proofErr w:type="spellStart"/>
      <w:r>
        <w:rPr>
          <w:rFonts w:ascii="Consolas" w:hAnsi="Consolas" w:cs="Consolas"/>
          <w:sz w:val="20"/>
          <w:szCs w:val="20"/>
          <w:lang w:val="en-GB"/>
        </w:rPr>
        <w:t>AsyncSeq</w:t>
      </w:r>
      <w:proofErr w:type="spellEnd"/>
      <w:r>
        <w:rPr>
          <w:rFonts w:ascii="Consolas" w:hAnsi="Consolas" w:cs="Consolas"/>
          <w:sz w:val="20"/>
          <w:szCs w:val="20"/>
          <w:lang w:val="en-GB"/>
        </w:rPr>
        <w:t xml:space="preserve"> = </w:t>
      </w:r>
    </w:p>
    <w:p w14:paraId="7CF50620" w14:textId="77777777" w:rsidR="00844A5A" w:rsidRDefault="00844A5A" w:rsidP="00844A5A">
      <w:pPr>
        <w:autoSpaceDE w:val="0"/>
        <w:autoSpaceDN w:val="0"/>
        <w:rPr>
          <w:rFonts w:ascii="Consolas" w:hAnsi="Consolas" w:cs="Consolas"/>
          <w:color w:val="008000"/>
          <w:sz w:val="20"/>
          <w:szCs w:val="20"/>
          <w:lang w:val="en-GB"/>
        </w:rPr>
      </w:pPr>
      <w:r>
        <w:rPr>
          <w:rFonts w:ascii="Consolas" w:hAnsi="Consolas" w:cs="Consolas"/>
          <w:sz w:val="20"/>
          <w:szCs w:val="20"/>
          <w:lang w:val="en-GB"/>
        </w:rPr>
        <w:t xml:space="preserve">        </w:t>
      </w:r>
      <w:r>
        <w:rPr>
          <w:rFonts w:ascii="Consolas" w:hAnsi="Consolas" w:cs="Consolas"/>
          <w:color w:val="008000"/>
          <w:sz w:val="20"/>
          <w:szCs w:val="20"/>
          <w:lang w:val="en-GB"/>
        </w:rPr>
        <w:t xml:space="preserve">// </w:t>
      </w:r>
      <w:proofErr w:type="gramStart"/>
      <w:r>
        <w:rPr>
          <w:rFonts w:ascii="Consolas" w:hAnsi="Consolas" w:cs="Consolas"/>
          <w:color w:val="008000"/>
          <w:sz w:val="20"/>
          <w:szCs w:val="20"/>
          <w:lang w:val="en-GB"/>
        </w:rPr>
        <w:t>This</w:t>
      </w:r>
      <w:proofErr w:type="gramEnd"/>
      <w:r>
        <w:rPr>
          <w:rFonts w:ascii="Consolas" w:hAnsi="Consolas" w:cs="Consolas"/>
          <w:color w:val="008000"/>
          <w:sz w:val="20"/>
          <w:szCs w:val="20"/>
          <w:lang w:val="en-GB"/>
        </w:rPr>
        <w:t xml:space="preserve"> may skip event observations if upstream processing takes too long</w:t>
      </w:r>
    </w:p>
    <w:p w14:paraId="5EF8F375" w14:textId="77777777" w:rsidR="00844A5A" w:rsidRDefault="00844A5A" w:rsidP="00844A5A">
      <w:pPr>
        <w:autoSpaceDE w:val="0"/>
        <w:autoSpaceDN w:val="0"/>
        <w:rPr>
          <w:rFonts w:ascii="Consolas" w:hAnsi="Consolas" w:cs="Consolas"/>
          <w:sz w:val="20"/>
          <w:szCs w:val="20"/>
          <w:lang w:val="en-GB"/>
        </w:rPr>
      </w:pPr>
      <w:r>
        <w:rPr>
          <w:rFonts w:ascii="Consolas" w:hAnsi="Consolas" w:cs="Consolas"/>
          <w:sz w:val="20"/>
          <w:szCs w:val="20"/>
          <w:lang w:val="en-GB"/>
        </w:rPr>
        <w:t xml:space="preserve">        </w:t>
      </w:r>
      <w:proofErr w:type="gramStart"/>
      <w:r>
        <w:rPr>
          <w:rFonts w:ascii="Consolas" w:hAnsi="Consolas" w:cs="Consolas"/>
          <w:color w:val="0000FF"/>
          <w:sz w:val="20"/>
          <w:szCs w:val="20"/>
          <w:lang w:val="en-GB"/>
        </w:rPr>
        <w:t>let</w:t>
      </w:r>
      <w:proofErr w:type="gramEnd"/>
      <w:r>
        <w:rPr>
          <w:rFonts w:ascii="Consolas" w:hAnsi="Consolas" w:cs="Consolas"/>
          <w:sz w:val="20"/>
          <w:szCs w:val="20"/>
          <w:lang w:val="en-GB"/>
        </w:rPr>
        <w:t xml:space="preserve"> </w:t>
      </w:r>
      <w:r>
        <w:rPr>
          <w:rFonts w:ascii="Consolas" w:hAnsi="Consolas" w:cs="Consolas"/>
          <w:color w:val="0000FF"/>
          <w:sz w:val="20"/>
          <w:szCs w:val="20"/>
          <w:lang w:val="en-GB"/>
        </w:rPr>
        <w:t>rec</w:t>
      </w:r>
      <w:r>
        <w:rPr>
          <w:rFonts w:ascii="Consolas" w:hAnsi="Consolas" w:cs="Consolas"/>
          <w:sz w:val="20"/>
          <w:szCs w:val="20"/>
          <w:lang w:val="en-GB"/>
        </w:rPr>
        <w:t xml:space="preserve"> </w:t>
      </w:r>
      <w:proofErr w:type="spellStart"/>
      <w:r>
        <w:rPr>
          <w:rFonts w:ascii="Consolas" w:hAnsi="Consolas" w:cs="Consolas"/>
          <w:sz w:val="20"/>
          <w:szCs w:val="20"/>
          <w:lang w:val="en-GB"/>
        </w:rPr>
        <w:t>ofEvent</w:t>
      </w:r>
      <w:proofErr w:type="spellEnd"/>
      <w:r>
        <w:rPr>
          <w:rFonts w:ascii="Consolas" w:hAnsi="Consolas" w:cs="Consolas"/>
          <w:sz w:val="20"/>
          <w:szCs w:val="20"/>
          <w:lang w:val="en-GB"/>
        </w:rPr>
        <w:t xml:space="preserve"> (</w:t>
      </w:r>
      <w:proofErr w:type="spellStart"/>
      <w:r>
        <w:rPr>
          <w:rFonts w:ascii="Consolas" w:hAnsi="Consolas" w:cs="Consolas"/>
          <w:sz w:val="20"/>
          <w:szCs w:val="20"/>
          <w:lang w:val="en-GB"/>
        </w:rPr>
        <w:t>ev</w:t>
      </w:r>
      <w:proofErr w:type="spellEnd"/>
      <w:r>
        <w:rPr>
          <w:rFonts w:ascii="Consolas" w:hAnsi="Consolas" w:cs="Consolas"/>
          <w:sz w:val="20"/>
          <w:szCs w:val="20"/>
          <w:lang w:val="en-GB"/>
        </w:rPr>
        <w:t xml:space="preserve">: </w:t>
      </w:r>
      <w:proofErr w:type="spellStart"/>
      <w:r>
        <w:rPr>
          <w:rFonts w:ascii="Consolas" w:hAnsi="Consolas" w:cs="Consolas"/>
          <w:sz w:val="20"/>
          <w:szCs w:val="20"/>
          <w:lang w:val="en-GB"/>
        </w:rPr>
        <w:t>IEvent</w:t>
      </w:r>
      <w:proofErr w:type="spellEnd"/>
      <w:r>
        <w:rPr>
          <w:rFonts w:ascii="Consolas" w:hAnsi="Consolas" w:cs="Consolas"/>
          <w:sz w:val="20"/>
          <w:szCs w:val="20"/>
          <w:lang w:val="en-GB"/>
        </w:rPr>
        <w:t xml:space="preserve">&lt;'T&gt;) : </w:t>
      </w:r>
      <w:proofErr w:type="spellStart"/>
      <w:r>
        <w:rPr>
          <w:rFonts w:ascii="Consolas" w:hAnsi="Consolas" w:cs="Consolas"/>
          <w:sz w:val="20"/>
          <w:szCs w:val="20"/>
          <w:lang w:val="en-GB"/>
        </w:rPr>
        <w:t>AsyncSeq</w:t>
      </w:r>
      <w:proofErr w:type="spellEnd"/>
      <w:r>
        <w:rPr>
          <w:rFonts w:ascii="Consolas" w:hAnsi="Consolas" w:cs="Consolas"/>
          <w:sz w:val="20"/>
          <w:szCs w:val="20"/>
          <w:lang w:val="en-GB"/>
        </w:rPr>
        <w:t xml:space="preserve">&lt;'T&gt; = </w:t>
      </w:r>
    </w:p>
    <w:p w14:paraId="0FA0B6D5" w14:textId="77777777" w:rsidR="00844A5A" w:rsidRDefault="00844A5A" w:rsidP="00844A5A">
      <w:pPr>
        <w:autoSpaceDE w:val="0"/>
        <w:autoSpaceDN w:val="0"/>
        <w:rPr>
          <w:rFonts w:ascii="Consolas" w:hAnsi="Consolas" w:cs="Consolas"/>
          <w:sz w:val="20"/>
          <w:szCs w:val="20"/>
          <w:lang w:val="en-GB"/>
        </w:rPr>
      </w:pPr>
      <w:r>
        <w:rPr>
          <w:rFonts w:ascii="Consolas" w:hAnsi="Consolas" w:cs="Consolas"/>
          <w:sz w:val="20"/>
          <w:szCs w:val="20"/>
          <w:lang w:val="en-GB"/>
        </w:rPr>
        <w:t xml:space="preserve">            </w:t>
      </w:r>
      <w:proofErr w:type="spellStart"/>
      <w:proofErr w:type="gramStart"/>
      <w:r>
        <w:rPr>
          <w:rFonts w:ascii="Consolas" w:hAnsi="Consolas" w:cs="Consolas"/>
          <w:sz w:val="20"/>
          <w:szCs w:val="20"/>
          <w:lang w:val="en-GB"/>
        </w:rPr>
        <w:t>asyncSeq</w:t>
      </w:r>
      <w:proofErr w:type="spellEnd"/>
      <w:proofErr w:type="gramEnd"/>
      <w:r>
        <w:rPr>
          <w:rFonts w:ascii="Consolas" w:hAnsi="Consolas" w:cs="Consolas"/>
          <w:sz w:val="20"/>
          <w:szCs w:val="20"/>
          <w:lang w:val="en-GB"/>
        </w:rPr>
        <w:t xml:space="preserve"> { </w:t>
      </w:r>
      <w:r>
        <w:rPr>
          <w:rFonts w:ascii="Consolas" w:hAnsi="Consolas" w:cs="Consolas"/>
          <w:color w:val="0000FF"/>
          <w:sz w:val="20"/>
          <w:szCs w:val="20"/>
          <w:lang w:val="en-GB"/>
        </w:rPr>
        <w:t>let!</w:t>
      </w:r>
      <w:r>
        <w:rPr>
          <w:rFonts w:ascii="Consolas" w:hAnsi="Consolas" w:cs="Consolas"/>
          <w:sz w:val="20"/>
          <w:szCs w:val="20"/>
          <w:lang w:val="en-GB"/>
        </w:rPr>
        <w:t xml:space="preserve"> v = </w:t>
      </w:r>
      <w:proofErr w:type="spellStart"/>
      <w:r>
        <w:rPr>
          <w:rFonts w:ascii="Consolas" w:hAnsi="Consolas" w:cs="Consolas"/>
          <w:sz w:val="20"/>
          <w:szCs w:val="20"/>
          <w:lang w:val="en-GB"/>
        </w:rPr>
        <w:t>Async.AwaitEvent</w:t>
      </w:r>
      <w:proofErr w:type="spellEnd"/>
      <w:r>
        <w:rPr>
          <w:rFonts w:ascii="Consolas" w:hAnsi="Consolas" w:cs="Consolas"/>
          <w:sz w:val="20"/>
          <w:szCs w:val="20"/>
          <w:lang w:val="en-GB"/>
        </w:rPr>
        <w:t xml:space="preserve"> </w:t>
      </w:r>
      <w:proofErr w:type="spellStart"/>
      <w:r>
        <w:rPr>
          <w:rFonts w:ascii="Consolas" w:hAnsi="Consolas" w:cs="Consolas"/>
          <w:sz w:val="20"/>
          <w:szCs w:val="20"/>
          <w:lang w:val="en-GB"/>
        </w:rPr>
        <w:t>ev</w:t>
      </w:r>
      <w:proofErr w:type="spellEnd"/>
      <w:r>
        <w:rPr>
          <w:rFonts w:ascii="Consolas" w:hAnsi="Consolas" w:cs="Consolas"/>
          <w:sz w:val="20"/>
          <w:szCs w:val="20"/>
          <w:lang w:val="en-GB"/>
        </w:rPr>
        <w:t xml:space="preserve"> </w:t>
      </w:r>
    </w:p>
    <w:p w14:paraId="2392CF5D" w14:textId="77777777" w:rsidR="00844A5A" w:rsidRDefault="00844A5A" w:rsidP="00844A5A">
      <w:pPr>
        <w:autoSpaceDE w:val="0"/>
        <w:autoSpaceDN w:val="0"/>
        <w:rPr>
          <w:rFonts w:ascii="Consolas" w:hAnsi="Consolas" w:cs="Consolas"/>
          <w:sz w:val="20"/>
          <w:szCs w:val="20"/>
          <w:lang w:val="en-GB"/>
        </w:rPr>
      </w:pPr>
      <w:r>
        <w:rPr>
          <w:rFonts w:ascii="Consolas" w:hAnsi="Consolas" w:cs="Consolas"/>
          <w:sz w:val="20"/>
          <w:szCs w:val="20"/>
          <w:lang w:val="en-GB"/>
        </w:rPr>
        <w:t xml:space="preserve">                       </w:t>
      </w:r>
      <w:proofErr w:type="gramStart"/>
      <w:r>
        <w:rPr>
          <w:rFonts w:ascii="Consolas" w:hAnsi="Consolas" w:cs="Consolas"/>
          <w:color w:val="0000FF"/>
          <w:sz w:val="20"/>
          <w:szCs w:val="20"/>
          <w:lang w:val="en-GB"/>
        </w:rPr>
        <w:t>yield</w:t>
      </w:r>
      <w:proofErr w:type="gramEnd"/>
      <w:r>
        <w:rPr>
          <w:rFonts w:ascii="Consolas" w:hAnsi="Consolas" w:cs="Consolas"/>
          <w:sz w:val="20"/>
          <w:szCs w:val="20"/>
          <w:lang w:val="en-GB"/>
        </w:rPr>
        <w:t xml:space="preserve"> v</w:t>
      </w:r>
    </w:p>
    <w:p w14:paraId="5229EF49" w14:textId="77777777" w:rsidR="00844A5A" w:rsidRDefault="00844A5A" w:rsidP="00844A5A">
      <w:pPr>
        <w:autoSpaceDE w:val="0"/>
        <w:autoSpaceDN w:val="0"/>
        <w:rPr>
          <w:rFonts w:ascii="Consolas" w:hAnsi="Consolas" w:cs="Consolas"/>
          <w:sz w:val="20"/>
          <w:szCs w:val="20"/>
          <w:lang w:val="en-GB"/>
        </w:rPr>
      </w:pPr>
      <w:r>
        <w:rPr>
          <w:rFonts w:ascii="Consolas" w:hAnsi="Consolas" w:cs="Consolas"/>
          <w:sz w:val="20"/>
          <w:szCs w:val="20"/>
          <w:lang w:val="en-GB"/>
        </w:rPr>
        <w:t xml:space="preserve">                       </w:t>
      </w:r>
      <w:proofErr w:type="gramStart"/>
      <w:r>
        <w:rPr>
          <w:rFonts w:ascii="Consolas" w:hAnsi="Consolas" w:cs="Consolas"/>
          <w:color w:val="0000FF"/>
          <w:sz w:val="20"/>
          <w:szCs w:val="20"/>
          <w:lang w:val="en-GB"/>
        </w:rPr>
        <w:t>yield</w:t>
      </w:r>
      <w:proofErr w:type="gramEnd"/>
      <w:r>
        <w:rPr>
          <w:rFonts w:ascii="Consolas" w:hAnsi="Consolas" w:cs="Consolas"/>
          <w:color w:val="0000FF"/>
          <w:sz w:val="20"/>
          <w:szCs w:val="20"/>
          <w:lang w:val="en-GB"/>
        </w:rPr>
        <w:t>!</w:t>
      </w:r>
      <w:r>
        <w:rPr>
          <w:rFonts w:ascii="Consolas" w:hAnsi="Consolas" w:cs="Consolas"/>
          <w:sz w:val="20"/>
          <w:szCs w:val="20"/>
          <w:lang w:val="en-GB"/>
        </w:rPr>
        <w:t xml:space="preserve"> </w:t>
      </w:r>
      <w:proofErr w:type="spellStart"/>
      <w:proofErr w:type="gramStart"/>
      <w:r>
        <w:rPr>
          <w:rFonts w:ascii="Consolas" w:hAnsi="Consolas" w:cs="Consolas"/>
          <w:sz w:val="20"/>
          <w:szCs w:val="20"/>
          <w:lang w:val="en-GB"/>
        </w:rPr>
        <w:t>ofEvent</w:t>
      </w:r>
      <w:proofErr w:type="spellEnd"/>
      <w:proofErr w:type="gramEnd"/>
      <w:r>
        <w:rPr>
          <w:rFonts w:ascii="Consolas" w:hAnsi="Consolas" w:cs="Consolas"/>
          <w:sz w:val="20"/>
          <w:szCs w:val="20"/>
          <w:lang w:val="en-GB"/>
        </w:rPr>
        <w:t xml:space="preserve"> </w:t>
      </w:r>
      <w:proofErr w:type="spellStart"/>
      <w:r>
        <w:rPr>
          <w:rFonts w:ascii="Consolas" w:hAnsi="Consolas" w:cs="Consolas"/>
          <w:sz w:val="20"/>
          <w:szCs w:val="20"/>
          <w:lang w:val="en-GB"/>
        </w:rPr>
        <w:t>ev</w:t>
      </w:r>
      <w:proofErr w:type="spellEnd"/>
      <w:r>
        <w:rPr>
          <w:rFonts w:ascii="Consolas" w:hAnsi="Consolas" w:cs="Consolas"/>
          <w:sz w:val="20"/>
          <w:szCs w:val="20"/>
          <w:lang w:val="en-GB"/>
        </w:rPr>
        <w:t xml:space="preserve"> }</w:t>
      </w:r>
    </w:p>
    <w:p w14:paraId="2DCDAED1" w14:textId="77777777" w:rsidR="00844A5A" w:rsidRDefault="00844A5A" w:rsidP="00844A5A">
      <w:pPr>
        <w:autoSpaceDE w:val="0"/>
        <w:autoSpaceDN w:val="0"/>
        <w:rPr>
          <w:rFonts w:ascii="Consolas" w:hAnsi="Consolas" w:cs="Consolas"/>
          <w:sz w:val="20"/>
          <w:szCs w:val="20"/>
          <w:lang w:val="en-GB"/>
        </w:rPr>
      </w:pPr>
    </w:p>
    <w:p w14:paraId="46B865F6" w14:textId="77777777" w:rsidR="00844A5A" w:rsidRDefault="00844A5A" w:rsidP="00844A5A">
      <w:pPr>
        <w:autoSpaceDE w:val="0"/>
        <w:autoSpaceDN w:val="0"/>
        <w:rPr>
          <w:rFonts w:ascii="Consolas" w:hAnsi="Consolas" w:cs="Consolas"/>
          <w:color w:val="008000"/>
          <w:sz w:val="20"/>
          <w:szCs w:val="20"/>
          <w:lang w:val="en-GB"/>
        </w:rPr>
      </w:pPr>
      <w:r>
        <w:rPr>
          <w:rFonts w:ascii="Consolas" w:hAnsi="Consolas" w:cs="Consolas"/>
          <w:sz w:val="20"/>
          <w:szCs w:val="20"/>
          <w:lang w:val="en-GB"/>
        </w:rPr>
        <w:t xml:space="preserve">        </w:t>
      </w:r>
      <w:r>
        <w:rPr>
          <w:rFonts w:ascii="Consolas" w:hAnsi="Consolas" w:cs="Consolas"/>
          <w:color w:val="008000"/>
          <w:sz w:val="20"/>
          <w:szCs w:val="20"/>
          <w:lang w:val="en-GB"/>
        </w:rPr>
        <w:t xml:space="preserve">// </w:t>
      </w:r>
      <w:proofErr w:type="gramStart"/>
      <w:r>
        <w:rPr>
          <w:rFonts w:ascii="Consolas" w:hAnsi="Consolas" w:cs="Consolas"/>
          <w:color w:val="008000"/>
          <w:sz w:val="20"/>
          <w:szCs w:val="20"/>
          <w:lang w:val="en-GB"/>
        </w:rPr>
        <w:t>This</w:t>
      </w:r>
      <w:proofErr w:type="gramEnd"/>
      <w:r>
        <w:rPr>
          <w:rFonts w:ascii="Consolas" w:hAnsi="Consolas" w:cs="Consolas"/>
          <w:color w:val="008000"/>
          <w:sz w:val="20"/>
          <w:szCs w:val="20"/>
          <w:lang w:val="en-GB"/>
        </w:rPr>
        <w:t xml:space="preserve"> continually reconnects, and may miss observations if upstream processing takes too long</w:t>
      </w:r>
    </w:p>
    <w:p w14:paraId="2B2C66A2" w14:textId="77777777" w:rsidR="00844A5A" w:rsidRDefault="00844A5A" w:rsidP="00844A5A">
      <w:pPr>
        <w:autoSpaceDE w:val="0"/>
        <w:autoSpaceDN w:val="0"/>
        <w:rPr>
          <w:rFonts w:ascii="Consolas" w:hAnsi="Consolas" w:cs="Consolas"/>
          <w:sz w:val="20"/>
          <w:szCs w:val="20"/>
          <w:lang w:val="en-GB"/>
        </w:rPr>
      </w:pPr>
      <w:r>
        <w:rPr>
          <w:rFonts w:ascii="Consolas" w:hAnsi="Consolas" w:cs="Consolas"/>
          <w:sz w:val="20"/>
          <w:szCs w:val="20"/>
          <w:lang w:val="en-GB"/>
        </w:rPr>
        <w:t xml:space="preserve">        </w:t>
      </w:r>
      <w:proofErr w:type="gramStart"/>
      <w:r>
        <w:rPr>
          <w:rFonts w:ascii="Consolas" w:hAnsi="Consolas" w:cs="Consolas"/>
          <w:color w:val="0000FF"/>
          <w:sz w:val="20"/>
          <w:szCs w:val="20"/>
          <w:lang w:val="en-GB"/>
        </w:rPr>
        <w:t>let</w:t>
      </w:r>
      <w:proofErr w:type="gramEnd"/>
      <w:r>
        <w:rPr>
          <w:rFonts w:ascii="Consolas" w:hAnsi="Consolas" w:cs="Consolas"/>
          <w:sz w:val="20"/>
          <w:szCs w:val="20"/>
          <w:lang w:val="en-GB"/>
        </w:rPr>
        <w:t xml:space="preserve"> </w:t>
      </w:r>
      <w:r>
        <w:rPr>
          <w:rFonts w:ascii="Consolas" w:hAnsi="Consolas" w:cs="Consolas"/>
          <w:color w:val="0000FF"/>
          <w:sz w:val="20"/>
          <w:szCs w:val="20"/>
          <w:lang w:val="en-GB"/>
        </w:rPr>
        <w:t>rec</w:t>
      </w:r>
      <w:r>
        <w:rPr>
          <w:rFonts w:ascii="Consolas" w:hAnsi="Consolas" w:cs="Consolas"/>
          <w:sz w:val="20"/>
          <w:szCs w:val="20"/>
          <w:lang w:val="en-GB"/>
        </w:rPr>
        <w:t xml:space="preserve"> </w:t>
      </w:r>
      <w:proofErr w:type="spellStart"/>
      <w:r>
        <w:rPr>
          <w:rFonts w:ascii="Consolas" w:hAnsi="Consolas" w:cs="Consolas"/>
          <w:sz w:val="20"/>
          <w:szCs w:val="20"/>
          <w:lang w:val="en-GB"/>
        </w:rPr>
        <w:t>ofObservable</w:t>
      </w:r>
      <w:proofErr w:type="spellEnd"/>
      <w:r>
        <w:rPr>
          <w:rFonts w:ascii="Consolas" w:hAnsi="Consolas" w:cs="Consolas"/>
          <w:sz w:val="20"/>
          <w:szCs w:val="20"/>
          <w:lang w:val="en-GB"/>
        </w:rPr>
        <w:t xml:space="preserve"> (</w:t>
      </w:r>
      <w:proofErr w:type="spellStart"/>
      <w:r>
        <w:rPr>
          <w:rFonts w:ascii="Consolas" w:hAnsi="Consolas" w:cs="Consolas"/>
          <w:sz w:val="20"/>
          <w:szCs w:val="20"/>
          <w:lang w:val="en-GB"/>
        </w:rPr>
        <w:t>ev</w:t>
      </w:r>
      <w:proofErr w:type="spellEnd"/>
      <w:r>
        <w:rPr>
          <w:rFonts w:ascii="Consolas" w:hAnsi="Consolas" w:cs="Consolas"/>
          <w:sz w:val="20"/>
          <w:szCs w:val="20"/>
          <w:lang w:val="en-GB"/>
        </w:rPr>
        <w:t xml:space="preserve">: </w:t>
      </w:r>
      <w:proofErr w:type="spellStart"/>
      <w:r>
        <w:rPr>
          <w:rFonts w:ascii="Consolas" w:hAnsi="Consolas" w:cs="Consolas"/>
          <w:sz w:val="20"/>
          <w:szCs w:val="20"/>
          <w:lang w:val="en-GB"/>
        </w:rPr>
        <w:t>System.IObservable</w:t>
      </w:r>
      <w:proofErr w:type="spellEnd"/>
      <w:r>
        <w:rPr>
          <w:rFonts w:ascii="Consolas" w:hAnsi="Consolas" w:cs="Consolas"/>
          <w:sz w:val="20"/>
          <w:szCs w:val="20"/>
          <w:lang w:val="en-GB"/>
        </w:rPr>
        <w:t xml:space="preserve">&lt;'T&gt;) : </w:t>
      </w:r>
      <w:proofErr w:type="spellStart"/>
      <w:r>
        <w:rPr>
          <w:rFonts w:ascii="Consolas" w:hAnsi="Consolas" w:cs="Consolas"/>
          <w:sz w:val="20"/>
          <w:szCs w:val="20"/>
          <w:lang w:val="en-GB"/>
        </w:rPr>
        <w:t>AsyncSeq</w:t>
      </w:r>
      <w:proofErr w:type="spellEnd"/>
      <w:r>
        <w:rPr>
          <w:rFonts w:ascii="Consolas" w:hAnsi="Consolas" w:cs="Consolas"/>
          <w:sz w:val="20"/>
          <w:szCs w:val="20"/>
          <w:lang w:val="en-GB"/>
        </w:rPr>
        <w:t xml:space="preserve">&lt;'T&gt; = </w:t>
      </w:r>
    </w:p>
    <w:p w14:paraId="616A2DA4" w14:textId="77777777" w:rsidR="00844A5A" w:rsidRDefault="00844A5A" w:rsidP="00844A5A">
      <w:pPr>
        <w:autoSpaceDE w:val="0"/>
        <w:autoSpaceDN w:val="0"/>
        <w:rPr>
          <w:rFonts w:ascii="Consolas" w:hAnsi="Consolas" w:cs="Consolas"/>
          <w:sz w:val="20"/>
          <w:szCs w:val="20"/>
          <w:lang w:val="en-GB"/>
        </w:rPr>
      </w:pPr>
      <w:r>
        <w:rPr>
          <w:rFonts w:ascii="Consolas" w:hAnsi="Consolas" w:cs="Consolas"/>
          <w:sz w:val="20"/>
          <w:szCs w:val="20"/>
          <w:lang w:val="en-GB"/>
        </w:rPr>
        <w:t xml:space="preserve">            </w:t>
      </w:r>
      <w:proofErr w:type="spellStart"/>
      <w:proofErr w:type="gramStart"/>
      <w:r>
        <w:rPr>
          <w:rFonts w:ascii="Consolas" w:hAnsi="Consolas" w:cs="Consolas"/>
          <w:sz w:val="20"/>
          <w:szCs w:val="20"/>
          <w:lang w:val="en-GB"/>
        </w:rPr>
        <w:t>asyncSeq</w:t>
      </w:r>
      <w:proofErr w:type="spellEnd"/>
      <w:proofErr w:type="gramEnd"/>
      <w:r>
        <w:rPr>
          <w:rFonts w:ascii="Consolas" w:hAnsi="Consolas" w:cs="Consolas"/>
          <w:sz w:val="20"/>
          <w:szCs w:val="20"/>
          <w:lang w:val="en-GB"/>
        </w:rPr>
        <w:t xml:space="preserve"> { </w:t>
      </w:r>
      <w:r>
        <w:rPr>
          <w:rFonts w:ascii="Consolas" w:hAnsi="Consolas" w:cs="Consolas"/>
          <w:color w:val="0000FF"/>
          <w:sz w:val="20"/>
          <w:szCs w:val="20"/>
          <w:lang w:val="en-GB"/>
        </w:rPr>
        <w:t>let!</w:t>
      </w:r>
      <w:r>
        <w:rPr>
          <w:rFonts w:ascii="Consolas" w:hAnsi="Consolas" w:cs="Consolas"/>
          <w:sz w:val="20"/>
          <w:szCs w:val="20"/>
          <w:lang w:val="en-GB"/>
        </w:rPr>
        <w:t xml:space="preserve"> </w:t>
      </w:r>
      <w:proofErr w:type="spellStart"/>
      <w:r>
        <w:rPr>
          <w:rFonts w:ascii="Consolas" w:hAnsi="Consolas" w:cs="Consolas"/>
          <w:sz w:val="20"/>
          <w:szCs w:val="20"/>
          <w:lang w:val="en-GB"/>
        </w:rPr>
        <w:t>obs</w:t>
      </w:r>
      <w:proofErr w:type="spellEnd"/>
      <w:r>
        <w:rPr>
          <w:rFonts w:ascii="Consolas" w:hAnsi="Consolas" w:cs="Consolas"/>
          <w:sz w:val="20"/>
          <w:szCs w:val="20"/>
          <w:lang w:val="en-GB"/>
        </w:rPr>
        <w:t xml:space="preserve"> = </w:t>
      </w:r>
      <w:proofErr w:type="spellStart"/>
      <w:r>
        <w:rPr>
          <w:rFonts w:ascii="Consolas" w:hAnsi="Consolas" w:cs="Consolas"/>
          <w:sz w:val="20"/>
          <w:szCs w:val="20"/>
          <w:lang w:val="en-GB"/>
        </w:rPr>
        <w:t>Async.AwaitObservable</w:t>
      </w:r>
      <w:proofErr w:type="spellEnd"/>
      <w:r>
        <w:rPr>
          <w:rFonts w:ascii="Consolas" w:hAnsi="Consolas" w:cs="Consolas"/>
          <w:sz w:val="20"/>
          <w:szCs w:val="20"/>
          <w:lang w:val="en-GB"/>
        </w:rPr>
        <w:t xml:space="preserve"> </w:t>
      </w:r>
      <w:proofErr w:type="spellStart"/>
      <w:r>
        <w:rPr>
          <w:rFonts w:ascii="Consolas" w:hAnsi="Consolas" w:cs="Consolas"/>
          <w:sz w:val="20"/>
          <w:szCs w:val="20"/>
          <w:lang w:val="en-GB"/>
        </w:rPr>
        <w:t>ev</w:t>
      </w:r>
      <w:proofErr w:type="spellEnd"/>
    </w:p>
    <w:p w14:paraId="4165CFC9" w14:textId="77777777" w:rsidR="00844A5A" w:rsidRDefault="00844A5A" w:rsidP="00844A5A">
      <w:pPr>
        <w:autoSpaceDE w:val="0"/>
        <w:autoSpaceDN w:val="0"/>
        <w:rPr>
          <w:rFonts w:ascii="Consolas" w:hAnsi="Consolas" w:cs="Consolas"/>
          <w:sz w:val="20"/>
          <w:szCs w:val="20"/>
          <w:lang w:val="en-GB"/>
        </w:rPr>
      </w:pPr>
      <w:r>
        <w:rPr>
          <w:rFonts w:ascii="Consolas" w:hAnsi="Consolas" w:cs="Consolas"/>
          <w:sz w:val="20"/>
          <w:szCs w:val="20"/>
          <w:lang w:val="en-GB"/>
        </w:rPr>
        <w:t xml:space="preserve">                       </w:t>
      </w:r>
      <w:proofErr w:type="gramStart"/>
      <w:r>
        <w:rPr>
          <w:rFonts w:ascii="Consolas" w:hAnsi="Consolas" w:cs="Consolas"/>
          <w:color w:val="0000FF"/>
          <w:sz w:val="20"/>
          <w:szCs w:val="20"/>
          <w:lang w:val="en-GB"/>
        </w:rPr>
        <w:t>yield</w:t>
      </w:r>
      <w:proofErr w:type="gramEnd"/>
      <w:r>
        <w:rPr>
          <w:rFonts w:ascii="Consolas" w:hAnsi="Consolas" w:cs="Consolas"/>
          <w:sz w:val="20"/>
          <w:szCs w:val="20"/>
          <w:lang w:val="en-GB"/>
        </w:rPr>
        <w:t xml:space="preserve"> </w:t>
      </w:r>
      <w:proofErr w:type="spellStart"/>
      <w:r>
        <w:rPr>
          <w:rFonts w:ascii="Consolas" w:hAnsi="Consolas" w:cs="Consolas"/>
          <w:sz w:val="20"/>
          <w:szCs w:val="20"/>
          <w:lang w:val="en-GB"/>
        </w:rPr>
        <w:t>obs</w:t>
      </w:r>
      <w:proofErr w:type="spellEnd"/>
    </w:p>
    <w:p w14:paraId="79E11860" w14:textId="77777777" w:rsidR="00844A5A" w:rsidRDefault="00844A5A" w:rsidP="00844A5A">
      <w:pPr>
        <w:autoSpaceDE w:val="0"/>
        <w:autoSpaceDN w:val="0"/>
        <w:rPr>
          <w:rFonts w:ascii="Consolas" w:hAnsi="Consolas" w:cs="Consolas"/>
          <w:sz w:val="20"/>
          <w:szCs w:val="20"/>
          <w:lang w:val="en-GB"/>
        </w:rPr>
      </w:pPr>
      <w:r>
        <w:rPr>
          <w:rFonts w:ascii="Consolas" w:hAnsi="Consolas" w:cs="Consolas"/>
          <w:sz w:val="20"/>
          <w:szCs w:val="20"/>
          <w:lang w:val="en-GB"/>
        </w:rPr>
        <w:t xml:space="preserve">                       </w:t>
      </w:r>
      <w:proofErr w:type="gramStart"/>
      <w:r>
        <w:rPr>
          <w:rFonts w:ascii="Consolas" w:hAnsi="Consolas" w:cs="Consolas"/>
          <w:color w:val="0000FF"/>
          <w:sz w:val="20"/>
          <w:szCs w:val="20"/>
          <w:lang w:val="en-GB"/>
        </w:rPr>
        <w:t>yield</w:t>
      </w:r>
      <w:proofErr w:type="gramEnd"/>
      <w:r>
        <w:rPr>
          <w:rFonts w:ascii="Consolas" w:hAnsi="Consolas" w:cs="Consolas"/>
          <w:color w:val="0000FF"/>
          <w:sz w:val="20"/>
          <w:szCs w:val="20"/>
          <w:lang w:val="en-GB"/>
        </w:rPr>
        <w:t>!</w:t>
      </w:r>
      <w:r>
        <w:rPr>
          <w:rFonts w:ascii="Consolas" w:hAnsi="Consolas" w:cs="Consolas"/>
          <w:sz w:val="20"/>
          <w:szCs w:val="20"/>
          <w:lang w:val="en-GB"/>
        </w:rPr>
        <w:t xml:space="preserve"> </w:t>
      </w:r>
      <w:proofErr w:type="spellStart"/>
      <w:proofErr w:type="gramStart"/>
      <w:r>
        <w:rPr>
          <w:rFonts w:ascii="Consolas" w:hAnsi="Consolas" w:cs="Consolas"/>
          <w:sz w:val="20"/>
          <w:szCs w:val="20"/>
          <w:lang w:val="en-GB"/>
        </w:rPr>
        <w:t>ofObservable</w:t>
      </w:r>
      <w:proofErr w:type="spellEnd"/>
      <w:proofErr w:type="gramEnd"/>
      <w:r>
        <w:rPr>
          <w:rFonts w:ascii="Consolas" w:hAnsi="Consolas" w:cs="Consolas"/>
          <w:sz w:val="20"/>
          <w:szCs w:val="20"/>
          <w:lang w:val="en-GB"/>
        </w:rPr>
        <w:t xml:space="preserve"> </w:t>
      </w:r>
      <w:proofErr w:type="spellStart"/>
      <w:r>
        <w:rPr>
          <w:rFonts w:ascii="Consolas" w:hAnsi="Consolas" w:cs="Consolas"/>
          <w:sz w:val="20"/>
          <w:szCs w:val="20"/>
          <w:lang w:val="en-GB"/>
        </w:rPr>
        <w:t>ev</w:t>
      </w:r>
      <w:proofErr w:type="spellEnd"/>
      <w:r>
        <w:rPr>
          <w:rFonts w:ascii="Consolas" w:hAnsi="Consolas" w:cs="Consolas"/>
          <w:sz w:val="20"/>
          <w:szCs w:val="20"/>
          <w:lang w:val="en-GB"/>
        </w:rPr>
        <w:t xml:space="preserve"> }</w:t>
      </w:r>
    </w:p>
    <w:p w14:paraId="4B710A38" w14:textId="77777777" w:rsidR="00844A5A" w:rsidRDefault="00844A5A" w:rsidP="00844A5A">
      <w:pPr>
        <w:rPr>
          <w:rFonts w:ascii="Calibri" w:hAnsi="Calibri" w:cs="Calibri"/>
          <w:color w:val="1F497D"/>
          <w:lang w:val="en-GB"/>
        </w:rPr>
      </w:pPr>
    </w:p>
    <w:p w14:paraId="4AA1DD2F" w14:textId="77777777" w:rsidR="00844A5A" w:rsidRDefault="00844A5A" w:rsidP="00844A5A">
      <w:pPr>
        <w:rPr>
          <w:color w:val="1F497D"/>
          <w:lang w:val="en-GB"/>
        </w:rPr>
      </w:pPr>
      <w:r>
        <w:rPr>
          <w:color w:val="1F497D"/>
          <w:lang w:val="en-GB"/>
        </w:rPr>
        <w:t xml:space="preserve">And presumably a zip </w:t>
      </w:r>
      <w:proofErr w:type="spellStart"/>
      <w:r>
        <w:rPr>
          <w:color w:val="1F497D"/>
          <w:lang w:val="en-GB"/>
        </w:rPr>
        <w:t>combinator</w:t>
      </w:r>
      <w:proofErr w:type="spellEnd"/>
      <w:r>
        <w:rPr>
          <w:color w:val="1F497D"/>
          <w:lang w:val="en-GB"/>
        </w:rPr>
        <w:t xml:space="preserve"> would allow a “merge” story if we wanted it (oh, but “zip” would involve a parallel wait on one of two </w:t>
      </w:r>
      <w:proofErr w:type="spellStart"/>
      <w:r>
        <w:rPr>
          <w:color w:val="1F497D"/>
          <w:lang w:val="en-GB"/>
        </w:rPr>
        <w:t>asyncs</w:t>
      </w:r>
      <w:proofErr w:type="spellEnd"/>
      <w:r>
        <w:rPr>
          <w:color w:val="1F497D"/>
          <w:lang w:val="en-GB"/>
        </w:rPr>
        <w:t xml:space="preserve"> – tricky without introducing multi-threading – I hear Dmitry asking for interleaved </w:t>
      </w:r>
      <w:proofErr w:type="spellStart"/>
      <w:r>
        <w:rPr>
          <w:color w:val="1F497D"/>
          <w:lang w:val="en-GB"/>
        </w:rPr>
        <w:t>asyncs</w:t>
      </w:r>
      <w:proofErr w:type="spellEnd"/>
      <w:r>
        <w:rPr>
          <w:color w:val="1F497D"/>
          <w:lang w:val="en-GB"/>
        </w:rPr>
        <w:t xml:space="preserve"> on a single thread </w:t>
      </w:r>
      <w:r>
        <w:rPr>
          <w:rFonts w:ascii="Wingdings" w:hAnsi="Wingdings"/>
          <w:color w:val="1F497D"/>
          <w:lang w:val="en-GB"/>
        </w:rPr>
        <w:t></w:t>
      </w:r>
      <w:r>
        <w:rPr>
          <w:color w:val="1F497D"/>
          <w:lang w:val="en-GB"/>
        </w:rPr>
        <w:t>)</w:t>
      </w:r>
    </w:p>
    <w:p w14:paraId="3EAF41EB" w14:textId="77777777" w:rsidR="00844A5A" w:rsidRDefault="00844A5A" w:rsidP="00844A5A">
      <w:pPr>
        <w:rPr>
          <w:color w:val="1F497D"/>
          <w:lang w:val="en-GB"/>
        </w:rPr>
      </w:pPr>
    </w:p>
    <w:p w14:paraId="6480B926" w14:textId="77777777" w:rsidR="00844A5A" w:rsidRDefault="00844A5A" w:rsidP="00844A5A">
      <w:pPr>
        <w:rPr>
          <w:color w:val="1F497D"/>
          <w:lang w:val="en-GB"/>
        </w:rPr>
      </w:pPr>
      <w:proofErr w:type="gramStart"/>
      <w:r>
        <w:rPr>
          <w:color w:val="1F497D"/>
          <w:lang w:val="en-GB"/>
        </w:rPr>
        <w:t>Anyway, all very intriguing, and overall a much cleaner story.</w:t>
      </w:r>
      <w:proofErr w:type="gramEnd"/>
    </w:p>
    <w:p w14:paraId="394BCC68" w14:textId="77777777" w:rsidR="00844A5A" w:rsidRDefault="00844A5A" w:rsidP="00844A5A">
      <w:pPr>
        <w:rPr>
          <w:color w:val="1F497D"/>
          <w:lang w:val="en-GB"/>
        </w:rPr>
      </w:pPr>
    </w:p>
    <w:p w14:paraId="2BED9750" w14:textId="77777777" w:rsidR="00844A5A" w:rsidRDefault="00844A5A" w:rsidP="00844A5A">
      <w:pPr>
        <w:rPr>
          <w:color w:val="1F497D"/>
          <w:lang w:val="en-GB"/>
        </w:rPr>
      </w:pPr>
      <w:r>
        <w:rPr>
          <w:color w:val="1F497D"/>
          <w:lang w:val="en-GB"/>
        </w:rPr>
        <w:t>Don</w:t>
      </w:r>
    </w:p>
    <w:p w14:paraId="54D29042" w14:textId="77777777" w:rsidR="00844A5A" w:rsidRDefault="00844A5A" w:rsidP="00844A5A">
      <w:pPr>
        <w:rPr>
          <w:color w:val="1F497D"/>
          <w:lang w:val="en-GB"/>
        </w:rPr>
      </w:pPr>
      <w:r>
        <w:rPr>
          <w:color w:val="1F497D"/>
          <w:lang w:val="en-GB"/>
        </w:rPr>
        <w:t> </w:t>
      </w:r>
    </w:p>
    <w:p w14:paraId="2CF516A9" w14:textId="77777777" w:rsidR="00844A5A" w:rsidRDefault="00844A5A" w:rsidP="00844A5A">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Tomas Petricek [mailto:tomas@tomasp.net]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17 February 2010 21:06</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Dmitry Lomov; Don Syme; Brian McNamara; Matthew Podwysocki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w:t>
      </w:r>
      <w:proofErr w:type="spellStart"/>
      <w:r>
        <w:rPr>
          <w:rFonts w:ascii="Tahoma" w:hAnsi="Tahoma" w:cs="Tahoma"/>
          <w:sz w:val="20"/>
          <w:szCs w:val="20"/>
        </w:rPr>
        <w:t>AsyncSeq</w:t>
      </w:r>
      <w:proofErr w:type="spellEnd"/>
      <w:r>
        <w:rPr>
          <w:rFonts w:ascii="Tahoma" w:hAnsi="Tahoma" w:cs="Tahoma"/>
          <w:sz w:val="20"/>
          <w:szCs w:val="20"/>
        </w:rPr>
        <w:t xml:space="preserve"> (= Observable) puzzles</w:t>
      </w:r>
    </w:p>
    <w:p w14:paraId="51730D56" w14:textId="77777777" w:rsidR="00844A5A" w:rsidRDefault="00844A5A" w:rsidP="00844A5A">
      <w:pPr>
        <w:rPr>
          <w:rFonts w:ascii="Calibri" w:hAnsi="Calibri" w:cs="Calibri"/>
          <w:lang w:val="en-GB"/>
        </w:rPr>
      </w:pPr>
    </w:p>
    <w:p w14:paraId="45D38212" w14:textId="77777777" w:rsidR="00844A5A" w:rsidRDefault="00844A5A" w:rsidP="00844A5A">
      <w:pPr>
        <w:rPr>
          <w:color w:val="1F497D"/>
        </w:rPr>
      </w:pPr>
      <w:r>
        <w:rPr>
          <w:color w:val="1F497D"/>
        </w:rPr>
        <w:t xml:space="preserve">I was following the discussion and I can only agree that this is </w:t>
      </w:r>
      <w:r>
        <w:rPr>
          <w:i/>
          <w:iCs/>
          <w:color w:val="1F497D"/>
        </w:rPr>
        <w:t>really</w:t>
      </w:r>
      <w:r>
        <w:rPr>
          <w:color w:val="1F497D"/>
        </w:rPr>
        <w:t xml:space="preserve"> tricky. </w:t>
      </w:r>
    </w:p>
    <w:p w14:paraId="5E31C09B" w14:textId="77777777" w:rsidR="00844A5A" w:rsidRDefault="00844A5A" w:rsidP="00844A5A">
      <w:pPr>
        <w:rPr>
          <w:color w:val="1F497D"/>
        </w:rPr>
      </w:pPr>
    </w:p>
    <w:p w14:paraId="35B6F2DF" w14:textId="77777777" w:rsidR="00844A5A" w:rsidRDefault="00844A5A" w:rsidP="00844A5A">
      <w:pPr>
        <w:rPr>
          <w:b/>
          <w:bCs/>
          <w:color w:val="1F497D"/>
          <w:sz w:val="24"/>
          <w:szCs w:val="24"/>
        </w:rPr>
      </w:pPr>
      <w:r>
        <w:rPr>
          <w:b/>
          <w:bCs/>
          <w:color w:val="1F497D"/>
          <w:sz w:val="24"/>
          <w:szCs w:val="24"/>
        </w:rPr>
        <w:t xml:space="preserve">Representing </w:t>
      </w:r>
      <w:proofErr w:type="spellStart"/>
      <w:r>
        <w:rPr>
          <w:b/>
          <w:bCs/>
          <w:color w:val="1F497D"/>
          <w:sz w:val="24"/>
          <w:szCs w:val="24"/>
        </w:rPr>
        <w:t>AsyncSeq</w:t>
      </w:r>
      <w:proofErr w:type="spellEnd"/>
      <w:r>
        <w:rPr>
          <w:b/>
          <w:bCs/>
          <w:color w:val="1F497D"/>
          <w:sz w:val="24"/>
          <w:szCs w:val="24"/>
        </w:rPr>
        <w:t xml:space="preserve"> in F#</w:t>
      </w:r>
    </w:p>
    <w:p w14:paraId="46901274" w14:textId="77777777" w:rsidR="00844A5A" w:rsidRDefault="00844A5A" w:rsidP="00844A5A">
      <w:pPr>
        <w:rPr>
          <w:color w:val="1F497D"/>
        </w:rPr>
      </w:pPr>
      <w:r>
        <w:rPr>
          <w:color w:val="1F497D"/>
        </w:rPr>
        <w:t xml:space="preserve">Maybe the problem is that a natural representation of asynchronous sequence in F# is not </w:t>
      </w:r>
      <w:proofErr w:type="spellStart"/>
      <w:r>
        <w:rPr>
          <w:color w:val="1F497D"/>
        </w:rPr>
        <w:t>IObservable</w:t>
      </w:r>
      <w:proofErr w:type="spellEnd"/>
      <w:r>
        <w:rPr>
          <w:color w:val="1F497D"/>
        </w:rPr>
        <w:t>, but something like this:</w:t>
      </w:r>
    </w:p>
    <w:p w14:paraId="2020C3E2" w14:textId="77777777" w:rsidR="00844A5A" w:rsidRDefault="00844A5A" w:rsidP="00844A5A">
      <w:pPr>
        <w:spacing w:before="120" w:after="120"/>
        <w:ind w:left="454"/>
        <w:rPr>
          <w:rFonts w:ascii="Consolas" w:hAnsi="Consolas" w:cs="Consolas"/>
          <w:color w:val="1F497D"/>
          <w:sz w:val="18"/>
          <w:szCs w:val="18"/>
        </w:rPr>
      </w:pPr>
      <w:proofErr w:type="gramStart"/>
      <w:r>
        <w:rPr>
          <w:rFonts w:ascii="Consolas" w:hAnsi="Consolas" w:cs="Consolas"/>
          <w:color w:val="1F497D"/>
          <w:sz w:val="18"/>
          <w:szCs w:val="18"/>
        </w:rPr>
        <w:t>type</w:t>
      </w:r>
      <w:proofErr w:type="gramEnd"/>
      <w:r>
        <w:rPr>
          <w:rFonts w:ascii="Consolas" w:hAnsi="Consolas" w:cs="Consolas"/>
          <w:color w:val="1F497D"/>
          <w:sz w:val="18"/>
          <w:szCs w:val="18"/>
        </w:rPr>
        <w:t xml:space="preserve"> </w:t>
      </w:r>
      <w:proofErr w:type="spellStart"/>
      <w:r>
        <w:rPr>
          <w:rFonts w:ascii="Consolas" w:hAnsi="Consolas" w:cs="Consolas"/>
          <w:color w:val="1F497D"/>
          <w:sz w:val="18"/>
          <w:szCs w:val="18"/>
        </w:rPr>
        <w:t>AsyncSeq</w:t>
      </w:r>
      <w:proofErr w:type="spellEnd"/>
      <w:r>
        <w:rPr>
          <w:rFonts w:ascii="Consolas" w:hAnsi="Consolas" w:cs="Consolas"/>
          <w:color w:val="1F497D"/>
          <w:sz w:val="18"/>
          <w:szCs w:val="18"/>
        </w:rPr>
        <w:t xml:space="preserve">&lt;'T&gt; = Nil | Cons of Async&lt;'T * </w:t>
      </w:r>
      <w:proofErr w:type="spellStart"/>
      <w:r>
        <w:rPr>
          <w:rFonts w:ascii="Consolas" w:hAnsi="Consolas" w:cs="Consolas"/>
          <w:color w:val="1F497D"/>
          <w:sz w:val="18"/>
          <w:szCs w:val="18"/>
        </w:rPr>
        <w:t>AsyncSeq</w:t>
      </w:r>
      <w:proofErr w:type="spellEnd"/>
      <w:r>
        <w:rPr>
          <w:rFonts w:ascii="Consolas" w:hAnsi="Consolas" w:cs="Consolas"/>
          <w:color w:val="1F497D"/>
          <w:sz w:val="18"/>
          <w:szCs w:val="18"/>
        </w:rPr>
        <w:t>&lt;'T&gt;</w:t>
      </w:r>
    </w:p>
    <w:p w14:paraId="2407837B" w14:textId="77777777" w:rsidR="00844A5A" w:rsidRDefault="00844A5A" w:rsidP="00844A5A">
      <w:pPr>
        <w:rPr>
          <w:rFonts w:ascii="Calibri" w:hAnsi="Calibri" w:cs="Calibri"/>
          <w:color w:val="1F497D"/>
        </w:rPr>
      </w:pPr>
      <w:r>
        <w:rPr>
          <w:color w:val="1F497D"/>
        </w:rPr>
        <w:t xml:space="preserve">...the difference would be that this representation is delayed, so when you “bind” on the value of Cons, it evaluates (asynchronously) only one step of the sequence. I believe that this type would naturally work with “async” in the same way F# list works in the context of normal code (you can use it for </w:t>
      </w:r>
      <w:r>
        <w:rPr>
          <w:color w:val="1F497D"/>
        </w:rPr>
        <w:lastRenderedPageBreak/>
        <w:t xml:space="preserve">recursive programming with pattern matching </w:t>
      </w:r>
      <w:r>
        <w:rPr>
          <w:color w:val="1F497D"/>
          <w:sz w:val="16"/>
          <w:szCs w:val="16"/>
        </w:rPr>
        <w:t>(using “match!” of course!)</w:t>
      </w:r>
      <w:r>
        <w:rPr>
          <w:color w:val="1F497D"/>
        </w:rPr>
        <w:t xml:space="preserve"> and the “for” loop would evaluate the asynchronous sequence lazily, so it could behave as the version that doesn’t miss any values, but without any caching. </w:t>
      </w:r>
    </w:p>
    <w:p w14:paraId="4F4BB902" w14:textId="77777777" w:rsidR="00844A5A" w:rsidRDefault="00844A5A" w:rsidP="00844A5A">
      <w:pPr>
        <w:rPr>
          <w:color w:val="1F497D"/>
        </w:rPr>
      </w:pPr>
    </w:p>
    <w:p w14:paraId="27056BD4" w14:textId="77777777" w:rsidR="00844A5A" w:rsidRDefault="00844A5A" w:rsidP="00844A5A">
      <w:pPr>
        <w:rPr>
          <w:color w:val="1F497D"/>
        </w:rPr>
      </w:pPr>
      <w:r>
        <w:rPr>
          <w:color w:val="1F497D"/>
        </w:rPr>
        <w:t xml:space="preserve">I haven’t really tried this, so I may be completely wrong. Anyway, if I’m correct, then we could use this data type for asynchronous sequences in F# and then define various conversion functions to get from this to </w:t>
      </w:r>
      <w:proofErr w:type="spellStart"/>
      <w:r>
        <w:rPr>
          <w:color w:val="1F497D"/>
        </w:rPr>
        <w:t>IObservable</w:t>
      </w:r>
      <w:proofErr w:type="spellEnd"/>
      <w:r>
        <w:rPr>
          <w:color w:val="1F497D"/>
        </w:rPr>
        <w:t xml:space="preserve"> and back (when getting from </w:t>
      </w:r>
      <w:proofErr w:type="spellStart"/>
      <w:r>
        <w:rPr>
          <w:color w:val="1F497D"/>
        </w:rPr>
        <w:t>IObservable</w:t>
      </w:r>
      <w:proofErr w:type="spellEnd"/>
      <w:r>
        <w:rPr>
          <w:color w:val="1F497D"/>
        </w:rPr>
        <w:t xml:space="preserve"> it could use caching or it could miss values). Anyway, this is probably purely theoretical, because adding even more types for asynchronous/reactive/parallel programming would be too confusing. </w:t>
      </w:r>
    </w:p>
    <w:p w14:paraId="16065F49" w14:textId="77777777" w:rsidR="00844A5A" w:rsidRDefault="00844A5A" w:rsidP="00844A5A">
      <w:pPr>
        <w:rPr>
          <w:color w:val="1F497D"/>
        </w:rPr>
      </w:pPr>
    </w:p>
    <w:p w14:paraId="0D824100" w14:textId="77777777" w:rsidR="00844A5A" w:rsidRDefault="00844A5A" w:rsidP="00844A5A">
      <w:pPr>
        <w:rPr>
          <w:b/>
          <w:bCs/>
          <w:color w:val="1F497D"/>
          <w:sz w:val="24"/>
          <w:szCs w:val="24"/>
        </w:rPr>
      </w:pPr>
      <w:proofErr w:type="spellStart"/>
      <w:r>
        <w:rPr>
          <w:b/>
          <w:bCs/>
          <w:color w:val="1F497D"/>
          <w:sz w:val="24"/>
          <w:szCs w:val="24"/>
        </w:rPr>
        <w:t>AsyncSeq</w:t>
      </w:r>
      <w:proofErr w:type="spellEnd"/>
      <w:r>
        <w:rPr>
          <w:b/>
          <w:bCs/>
          <w:color w:val="1F497D"/>
          <w:sz w:val="24"/>
          <w:szCs w:val="24"/>
        </w:rPr>
        <w:t xml:space="preserve"> for </w:t>
      </w:r>
      <w:proofErr w:type="spellStart"/>
      <w:r>
        <w:rPr>
          <w:b/>
          <w:bCs/>
          <w:color w:val="1F497D"/>
          <w:sz w:val="24"/>
          <w:szCs w:val="24"/>
        </w:rPr>
        <w:t>IObservable</w:t>
      </w:r>
      <w:proofErr w:type="spellEnd"/>
    </w:p>
    <w:p w14:paraId="5904496E" w14:textId="77777777" w:rsidR="00844A5A" w:rsidRDefault="00844A5A" w:rsidP="00844A5A">
      <w:pPr>
        <w:rPr>
          <w:color w:val="1F497D"/>
        </w:rPr>
      </w:pPr>
      <w:r>
        <w:rPr>
          <w:color w:val="1F497D"/>
        </w:rPr>
        <w:t>Back to possible designs of “</w:t>
      </w:r>
      <w:proofErr w:type="spellStart"/>
      <w:r>
        <w:rPr>
          <w:color w:val="1F497D"/>
        </w:rPr>
        <w:t>asyncSeq</w:t>
      </w:r>
      <w:proofErr w:type="spellEnd"/>
      <w:r>
        <w:rPr>
          <w:color w:val="1F497D"/>
        </w:rPr>
        <w:t xml:space="preserve">” computation builder for </w:t>
      </w:r>
      <w:proofErr w:type="spellStart"/>
      <w:r>
        <w:rPr>
          <w:color w:val="1F497D"/>
        </w:rPr>
        <w:t>IObservable</w:t>
      </w:r>
      <w:proofErr w:type="spellEnd"/>
      <w:r>
        <w:rPr>
          <w:color w:val="1F497D"/>
        </w:rPr>
        <w:t>:</w:t>
      </w:r>
    </w:p>
    <w:p w14:paraId="1481F627" w14:textId="77777777" w:rsidR="00844A5A" w:rsidRDefault="00844A5A" w:rsidP="00844A5A">
      <w:pPr>
        <w:pStyle w:val="ListParagraph"/>
        <w:numPr>
          <w:ilvl w:val="0"/>
          <w:numId w:val="5"/>
        </w:numPr>
        <w:spacing w:after="0" w:line="240" w:lineRule="auto"/>
        <w:contextualSpacing w:val="0"/>
        <w:rPr>
          <w:color w:val="1F497D"/>
        </w:rPr>
      </w:pPr>
      <w:r>
        <w:rPr>
          <w:color w:val="1F497D"/>
        </w:rPr>
        <w:t>I think that it should be resumption (one-shot continuation) and there should be only one program counter</w:t>
      </w:r>
      <w:r>
        <w:rPr>
          <w:color w:val="1F497D"/>
        </w:rPr>
        <w:br/>
        <w:t>(F# asynchronous workflows work this way and I think this an important aspect that makes them intuitive and easy to use)</w:t>
      </w:r>
    </w:p>
    <w:p w14:paraId="58CCECF0" w14:textId="77777777" w:rsidR="00844A5A" w:rsidRDefault="00844A5A" w:rsidP="00844A5A">
      <w:pPr>
        <w:pStyle w:val="ListParagraph"/>
        <w:numPr>
          <w:ilvl w:val="0"/>
          <w:numId w:val="5"/>
        </w:numPr>
        <w:spacing w:after="0" w:line="240" w:lineRule="auto"/>
        <w:contextualSpacing w:val="0"/>
        <w:rPr>
          <w:color w:val="1F497D"/>
        </w:rPr>
      </w:pPr>
      <w:r>
        <w:rPr>
          <w:color w:val="1F497D"/>
        </w:rPr>
        <w:t xml:space="preserve">I was going to suggest that we add something like </w:t>
      </w:r>
      <w:proofErr w:type="spellStart"/>
      <w:r>
        <w:rPr>
          <w:color w:val="1F497D"/>
        </w:rPr>
        <w:t>AsyncEnumerator</w:t>
      </w:r>
      <w:proofErr w:type="spellEnd"/>
      <w:r>
        <w:rPr>
          <w:color w:val="1F497D"/>
        </w:rPr>
        <w:t xml:space="preserve"> (which allows explicit access to elements and implements caching), but it seems that you already have that (</w:t>
      </w:r>
      <w:proofErr w:type="spellStart"/>
      <w:r>
        <w:rPr>
          <w:color w:val="1F497D"/>
        </w:rPr>
        <w:t>AsyncObserver</w:t>
      </w:r>
      <w:proofErr w:type="spellEnd"/>
      <w:r>
        <w:rPr>
          <w:color w:val="1F497D"/>
        </w:rPr>
        <w:t xml:space="preserve">), which is great! The similarity between </w:t>
      </w:r>
      <w:proofErr w:type="spellStart"/>
      <w:r>
        <w:rPr>
          <w:color w:val="1F497D"/>
        </w:rPr>
        <w:t>GetEnumerator</w:t>
      </w:r>
      <w:proofErr w:type="spellEnd"/>
      <w:r>
        <w:rPr>
          <w:color w:val="1F497D"/>
        </w:rPr>
        <w:t xml:space="preserve"> and </w:t>
      </w:r>
      <w:proofErr w:type="spellStart"/>
      <w:r>
        <w:rPr>
          <w:color w:val="1F497D"/>
        </w:rPr>
        <w:t>AsyncObserver</w:t>
      </w:r>
      <w:proofErr w:type="spellEnd"/>
      <w:r>
        <w:rPr>
          <w:color w:val="1F497D"/>
        </w:rPr>
        <w:t xml:space="preserve"> is probably a great way to explain the programming model.</w:t>
      </w:r>
    </w:p>
    <w:p w14:paraId="48AAAAEC" w14:textId="77777777" w:rsidR="00844A5A" w:rsidRDefault="00844A5A" w:rsidP="00844A5A">
      <w:pPr>
        <w:pStyle w:val="ListParagraph"/>
        <w:numPr>
          <w:ilvl w:val="0"/>
          <w:numId w:val="5"/>
        </w:numPr>
        <w:spacing w:after="0" w:line="240" w:lineRule="auto"/>
        <w:contextualSpacing w:val="0"/>
        <w:rPr>
          <w:color w:val="1F497D"/>
        </w:rPr>
      </w:pPr>
      <w:r>
        <w:rPr>
          <w:color w:val="1F497D"/>
        </w:rPr>
        <w:t xml:space="preserve">For resumption, the only question is whether “for” should automatically cache the values or not. I think losing values when using </w:t>
      </w:r>
      <w:proofErr w:type="spellStart"/>
      <w:r>
        <w:rPr>
          <w:color w:val="1F497D"/>
        </w:rPr>
        <w:t>AwaitEvent</w:t>
      </w:r>
      <w:proofErr w:type="spellEnd"/>
      <w:r>
        <w:rPr>
          <w:color w:val="1F497D"/>
        </w:rPr>
        <w:t xml:space="preserve"> is a good thing, but I’m not really sure about “for”. </w:t>
      </w:r>
    </w:p>
    <w:p w14:paraId="566C039D" w14:textId="77777777" w:rsidR="00844A5A" w:rsidRDefault="00844A5A" w:rsidP="00844A5A">
      <w:pPr>
        <w:rPr>
          <w:color w:val="1F497D"/>
        </w:rPr>
      </w:pPr>
    </w:p>
    <w:p w14:paraId="08D37CC0" w14:textId="77777777" w:rsidR="00844A5A" w:rsidRDefault="00844A5A" w:rsidP="00844A5A">
      <w:pPr>
        <w:rPr>
          <w:color w:val="1F497D"/>
        </w:rPr>
      </w:pPr>
      <w:r>
        <w:rPr>
          <w:color w:val="1F497D"/>
        </w:rPr>
        <w:t>Are there any other code samples that we would expect to be equivalent? For example this one:</w:t>
      </w:r>
    </w:p>
    <w:p w14:paraId="346575A4" w14:textId="77777777" w:rsidR="00844A5A" w:rsidRDefault="00844A5A" w:rsidP="00844A5A">
      <w:pPr>
        <w:rPr>
          <w:color w:val="1F497D"/>
        </w:rPr>
      </w:pPr>
    </w:p>
    <w:tbl>
      <w:tblPr>
        <w:tblW w:w="0" w:type="auto"/>
        <w:tblCellMar>
          <w:left w:w="0" w:type="dxa"/>
          <w:right w:w="0" w:type="dxa"/>
        </w:tblCellMar>
        <w:tblLook w:val="04A0" w:firstRow="1" w:lastRow="0" w:firstColumn="1" w:lastColumn="0" w:noHBand="0" w:noVBand="1"/>
      </w:tblPr>
      <w:tblGrid>
        <w:gridCol w:w="2835"/>
        <w:gridCol w:w="6665"/>
      </w:tblGrid>
      <w:tr w:rsidR="00844A5A" w14:paraId="6E74AC58" w14:textId="77777777" w:rsidTr="00844A5A">
        <w:tc>
          <w:tcPr>
            <w:tcW w:w="2835" w:type="dxa"/>
            <w:tcMar>
              <w:top w:w="0" w:type="dxa"/>
              <w:left w:w="108" w:type="dxa"/>
              <w:bottom w:w="0" w:type="dxa"/>
              <w:right w:w="108" w:type="dxa"/>
            </w:tcMar>
            <w:hideMark/>
          </w:tcPr>
          <w:p w14:paraId="335EEEA5" w14:textId="77777777" w:rsidR="00844A5A" w:rsidRDefault="00844A5A">
            <w:pPr>
              <w:spacing w:before="120" w:after="120"/>
              <w:ind w:left="454"/>
              <w:rPr>
                <w:rFonts w:ascii="Consolas" w:hAnsi="Consolas" w:cs="Consolas"/>
                <w:color w:val="1F497D"/>
                <w:sz w:val="18"/>
                <w:szCs w:val="18"/>
              </w:rPr>
            </w:pPr>
            <w:proofErr w:type="spellStart"/>
            <w:r>
              <w:rPr>
                <w:rFonts w:ascii="Consolas" w:hAnsi="Consolas" w:cs="Consolas"/>
                <w:color w:val="1F497D"/>
                <w:sz w:val="18"/>
                <w:szCs w:val="18"/>
              </w:rPr>
              <w:t>asyncSeq</w:t>
            </w:r>
            <w:proofErr w:type="spellEnd"/>
            <w:r>
              <w:rPr>
                <w:rFonts w:ascii="Consolas" w:hAnsi="Consolas" w:cs="Consolas"/>
                <w:color w:val="1F497D"/>
                <w:sz w:val="18"/>
                <w:szCs w:val="18"/>
              </w:rPr>
              <w:t xml:space="preserve"> { </w:t>
            </w:r>
          </w:p>
          <w:p w14:paraId="5BF5F027" w14:textId="77777777" w:rsidR="00844A5A" w:rsidRDefault="00844A5A">
            <w:pPr>
              <w:spacing w:before="120" w:after="120"/>
              <w:ind w:left="454"/>
              <w:rPr>
                <w:rFonts w:ascii="Consolas" w:hAnsi="Consolas" w:cs="Consolas"/>
                <w:color w:val="1F497D"/>
                <w:sz w:val="18"/>
                <w:szCs w:val="18"/>
              </w:rPr>
            </w:pPr>
            <w:r>
              <w:rPr>
                <w:rFonts w:ascii="Consolas" w:hAnsi="Consolas" w:cs="Consolas"/>
                <w:color w:val="1F497D"/>
                <w:sz w:val="18"/>
                <w:szCs w:val="18"/>
              </w:rPr>
              <w:t xml:space="preserve">  </w:t>
            </w:r>
            <w:r>
              <w:rPr>
                <w:rFonts w:ascii="Consolas" w:hAnsi="Consolas" w:cs="Consolas"/>
                <w:b/>
                <w:bCs/>
                <w:color w:val="1F497D"/>
                <w:sz w:val="18"/>
                <w:szCs w:val="18"/>
              </w:rPr>
              <w:t>for</w:t>
            </w:r>
            <w:r>
              <w:rPr>
                <w:rFonts w:ascii="Consolas" w:hAnsi="Consolas" w:cs="Consolas"/>
                <w:color w:val="1F497D"/>
                <w:sz w:val="18"/>
                <w:szCs w:val="18"/>
              </w:rPr>
              <w:t xml:space="preserve"> </w:t>
            </w:r>
            <w:r>
              <w:rPr>
                <w:rFonts w:ascii="Consolas" w:hAnsi="Consolas" w:cs="Consolas"/>
                <w:i/>
                <w:iCs/>
                <w:color w:val="1F497D"/>
                <w:sz w:val="18"/>
                <w:szCs w:val="18"/>
              </w:rPr>
              <w:t>v</w:t>
            </w:r>
            <w:r>
              <w:rPr>
                <w:rFonts w:ascii="Consolas" w:hAnsi="Consolas" w:cs="Consolas"/>
                <w:color w:val="1F497D"/>
                <w:sz w:val="18"/>
                <w:szCs w:val="18"/>
              </w:rPr>
              <w:t xml:space="preserve"> </w:t>
            </w:r>
            <w:r>
              <w:rPr>
                <w:rFonts w:ascii="Consolas" w:hAnsi="Consolas" w:cs="Consolas"/>
                <w:b/>
                <w:bCs/>
                <w:color w:val="1F497D"/>
                <w:sz w:val="18"/>
                <w:szCs w:val="18"/>
              </w:rPr>
              <w:t>in</w:t>
            </w:r>
            <w:r>
              <w:rPr>
                <w:rFonts w:ascii="Consolas" w:hAnsi="Consolas" w:cs="Consolas"/>
                <w:color w:val="1F497D"/>
                <w:sz w:val="18"/>
                <w:szCs w:val="18"/>
              </w:rPr>
              <w:t xml:space="preserve"> </w:t>
            </w:r>
            <w:proofErr w:type="spellStart"/>
            <w:r>
              <w:rPr>
                <w:rFonts w:ascii="Consolas" w:hAnsi="Consolas" w:cs="Consolas"/>
                <w:i/>
                <w:iCs/>
                <w:color w:val="1F497D"/>
                <w:sz w:val="18"/>
                <w:szCs w:val="18"/>
              </w:rPr>
              <w:t>aseq</w:t>
            </w:r>
            <w:proofErr w:type="spellEnd"/>
            <w:r>
              <w:rPr>
                <w:rFonts w:ascii="Consolas" w:hAnsi="Consolas" w:cs="Consolas"/>
                <w:color w:val="1F497D"/>
                <w:sz w:val="18"/>
                <w:szCs w:val="18"/>
              </w:rPr>
              <w:t xml:space="preserve"> </w:t>
            </w:r>
            <w:r>
              <w:rPr>
                <w:rFonts w:ascii="Consolas" w:hAnsi="Consolas" w:cs="Consolas"/>
                <w:b/>
                <w:bCs/>
                <w:color w:val="1F497D"/>
                <w:sz w:val="18"/>
                <w:szCs w:val="18"/>
              </w:rPr>
              <w:t>do</w:t>
            </w:r>
          </w:p>
          <w:p w14:paraId="050AFB90" w14:textId="77777777" w:rsidR="00844A5A" w:rsidRDefault="00844A5A">
            <w:pPr>
              <w:spacing w:before="120" w:after="120"/>
              <w:ind w:left="454"/>
              <w:rPr>
                <w:rFonts w:ascii="Consolas" w:hAnsi="Consolas" w:cs="Consolas"/>
                <w:color w:val="1F497D"/>
                <w:sz w:val="18"/>
                <w:szCs w:val="18"/>
              </w:rPr>
            </w:pPr>
            <w:r>
              <w:rPr>
                <w:rFonts w:ascii="Consolas" w:hAnsi="Consolas" w:cs="Consolas"/>
                <w:color w:val="1F497D"/>
                <w:sz w:val="18"/>
                <w:szCs w:val="18"/>
              </w:rPr>
              <w:t xml:space="preserve">    </w:t>
            </w:r>
            <w:r>
              <w:rPr>
                <w:rFonts w:ascii="Consolas" w:hAnsi="Consolas" w:cs="Consolas"/>
                <w:i/>
                <w:iCs/>
                <w:color w:val="1F497D"/>
                <w:sz w:val="18"/>
                <w:szCs w:val="18"/>
              </w:rPr>
              <w:t>&lt;body&gt;</w:t>
            </w:r>
            <w:r>
              <w:rPr>
                <w:rFonts w:ascii="Consolas" w:hAnsi="Consolas" w:cs="Consolas"/>
                <w:color w:val="1F497D"/>
                <w:sz w:val="18"/>
                <w:szCs w:val="18"/>
              </w:rPr>
              <w:t xml:space="preserve"> }</w:t>
            </w:r>
          </w:p>
        </w:tc>
        <w:tc>
          <w:tcPr>
            <w:tcW w:w="6665" w:type="dxa"/>
            <w:tcMar>
              <w:top w:w="0" w:type="dxa"/>
              <w:left w:w="108" w:type="dxa"/>
              <w:bottom w:w="0" w:type="dxa"/>
              <w:right w:w="108" w:type="dxa"/>
            </w:tcMar>
            <w:hideMark/>
          </w:tcPr>
          <w:p w14:paraId="11616C4D" w14:textId="77777777" w:rsidR="00844A5A" w:rsidRDefault="00844A5A">
            <w:pPr>
              <w:spacing w:before="120" w:after="120"/>
              <w:ind w:left="454"/>
              <w:rPr>
                <w:rFonts w:ascii="Consolas" w:hAnsi="Consolas" w:cs="Consolas"/>
                <w:color w:val="1F497D"/>
                <w:sz w:val="18"/>
                <w:szCs w:val="18"/>
              </w:rPr>
            </w:pPr>
            <w:r>
              <w:rPr>
                <w:rFonts w:ascii="Consolas" w:hAnsi="Consolas" w:cs="Consolas"/>
                <w:b/>
                <w:bCs/>
                <w:color w:val="1F497D"/>
                <w:sz w:val="18"/>
                <w:szCs w:val="18"/>
              </w:rPr>
              <w:t>let</w:t>
            </w:r>
            <w:r>
              <w:rPr>
                <w:rFonts w:ascii="Consolas" w:hAnsi="Consolas" w:cs="Consolas"/>
                <w:color w:val="1F497D"/>
                <w:sz w:val="18"/>
                <w:szCs w:val="18"/>
              </w:rPr>
              <w:t xml:space="preserve"> </w:t>
            </w:r>
            <w:proofErr w:type="spellStart"/>
            <w:r>
              <w:rPr>
                <w:rFonts w:ascii="Consolas" w:hAnsi="Consolas" w:cs="Consolas"/>
                <w:color w:val="1F497D"/>
                <w:sz w:val="18"/>
                <w:szCs w:val="18"/>
              </w:rPr>
              <w:t>ao</w:t>
            </w:r>
            <w:proofErr w:type="spellEnd"/>
            <w:r>
              <w:rPr>
                <w:rFonts w:ascii="Consolas" w:hAnsi="Consolas" w:cs="Consolas"/>
                <w:color w:val="1F497D"/>
                <w:sz w:val="18"/>
                <w:szCs w:val="18"/>
              </w:rPr>
              <w:t xml:space="preserve"> = </w:t>
            </w:r>
            <w:proofErr w:type="spellStart"/>
            <w:r>
              <w:rPr>
                <w:rFonts w:ascii="Consolas" w:hAnsi="Consolas" w:cs="Consolas"/>
                <w:color w:val="1F497D"/>
                <w:sz w:val="18"/>
                <w:szCs w:val="18"/>
              </w:rPr>
              <w:t>AsyncObserver</w:t>
            </w:r>
            <w:proofErr w:type="spellEnd"/>
            <w:r>
              <w:rPr>
                <w:rFonts w:ascii="Consolas" w:hAnsi="Consolas" w:cs="Consolas"/>
                <w:color w:val="1F497D"/>
                <w:sz w:val="18"/>
                <w:szCs w:val="18"/>
              </w:rPr>
              <w:t>(</w:t>
            </w:r>
            <w:proofErr w:type="spellStart"/>
            <w:r>
              <w:rPr>
                <w:rFonts w:ascii="Consolas" w:hAnsi="Consolas" w:cs="Consolas"/>
                <w:i/>
                <w:iCs/>
                <w:color w:val="1F497D"/>
                <w:sz w:val="18"/>
                <w:szCs w:val="18"/>
              </w:rPr>
              <w:t>aseq</w:t>
            </w:r>
            <w:proofErr w:type="spellEnd"/>
            <w:r>
              <w:rPr>
                <w:rFonts w:ascii="Consolas" w:hAnsi="Consolas" w:cs="Consolas"/>
                <w:color w:val="1F497D"/>
                <w:sz w:val="18"/>
                <w:szCs w:val="18"/>
              </w:rPr>
              <w:t>)</w:t>
            </w:r>
          </w:p>
          <w:p w14:paraId="61848729" w14:textId="77777777" w:rsidR="00844A5A" w:rsidRDefault="00844A5A">
            <w:pPr>
              <w:spacing w:before="120" w:after="120"/>
              <w:ind w:left="454"/>
              <w:rPr>
                <w:rFonts w:ascii="Consolas" w:hAnsi="Consolas" w:cs="Consolas"/>
                <w:color w:val="1F497D"/>
                <w:sz w:val="18"/>
                <w:szCs w:val="18"/>
              </w:rPr>
            </w:pPr>
            <w:r>
              <w:rPr>
                <w:rFonts w:ascii="Consolas" w:hAnsi="Consolas" w:cs="Consolas"/>
                <w:b/>
                <w:bCs/>
                <w:color w:val="1F497D"/>
                <w:sz w:val="18"/>
                <w:szCs w:val="18"/>
              </w:rPr>
              <w:t>let rec</w:t>
            </w:r>
            <w:r>
              <w:rPr>
                <w:rFonts w:ascii="Consolas" w:hAnsi="Consolas" w:cs="Consolas"/>
                <w:color w:val="1F497D"/>
                <w:sz w:val="18"/>
                <w:szCs w:val="18"/>
              </w:rPr>
              <w:t xml:space="preserve"> loop() = </w:t>
            </w:r>
            <w:proofErr w:type="spellStart"/>
            <w:r>
              <w:rPr>
                <w:rFonts w:ascii="Consolas" w:hAnsi="Consolas" w:cs="Consolas"/>
                <w:color w:val="1F497D"/>
                <w:sz w:val="18"/>
                <w:szCs w:val="18"/>
              </w:rPr>
              <w:t>asyncSeq</w:t>
            </w:r>
            <w:proofErr w:type="spellEnd"/>
            <w:r>
              <w:rPr>
                <w:rFonts w:ascii="Consolas" w:hAnsi="Consolas" w:cs="Consolas"/>
                <w:color w:val="1F497D"/>
                <w:sz w:val="18"/>
                <w:szCs w:val="18"/>
              </w:rPr>
              <w:t xml:space="preserve"> { </w:t>
            </w:r>
          </w:p>
          <w:p w14:paraId="34420AC9" w14:textId="77777777" w:rsidR="00844A5A" w:rsidRDefault="00844A5A">
            <w:pPr>
              <w:spacing w:before="120" w:after="120"/>
              <w:ind w:left="454"/>
              <w:rPr>
                <w:rFonts w:ascii="Consolas" w:hAnsi="Consolas" w:cs="Consolas"/>
                <w:b/>
                <w:bCs/>
                <w:color w:val="1F497D"/>
                <w:sz w:val="18"/>
                <w:szCs w:val="18"/>
              </w:rPr>
            </w:pPr>
            <w:r>
              <w:rPr>
                <w:rFonts w:ascii="Consolas" w:hAnsi="Consolas" w:cs="Consolas"/>
                <w:b/>
                <w:bCs/>
                <w:color w:val="1F497D"/>
                <w:sz w:val="18"/>
                <w:szCs w:val="18"/>
              </w:rPr>
              <w:t xml:space="preserve">  </w:t>
            </w:r>
            <w:proofErr w:type="gramStart"/>
            <w:r>
              <w:rPr>
                <w:rFonts w:ascii="Consolas" w:hAnsi="Consolas" w:cs="Consolas"/>
                <w:b/>
                <w:bCs/>
                <w:color w:val="1F497D"/>
                <w:sz w:val="18"/>
                <w:szCs w:val="18"/>
              </w:rPr>
              <w:t>let</w:t>
            </w:r>
            <w:proofErr w:type="gramEnd"/>
            <w:r>
              <w:rPr>
                <w:rFonts w:ascii="Consolas" w:hAnsi="Consolas" w:cs="Consolas"/>
                <w:b/>
                <w:bCs/>
                <w:color w:val="1F497D"/>
                <w:sz w:val="18"/>
                <w:szCs w:val="18"/>
              </w:rPr>
              <w:t xml:space="preserve">! </w:t>
            </w:r>
            <w:r>
              <w:rPr>
                <w:rFonts w:ascii="Consolas" w:hAnsi="Consolas" w:cs="Consolas"/>
                <w:color w:val="1F497D"/>
                <w:sz w:val="18"/>
                <w:szCs w:val="18"/>
              </w:rPr>
              <w:t>next =</w:t>
            </w:r>
            <w:r>
              <w:rPr>
                <w:rFonts w:ascii="Consolas" w:hAnsi="Consolas" w:cs="Consolas"/>
                <w:b/>
                <w:bCs/>
                <w:color w:val="1F497D"/>
                <w:sz w:val="18"/>
                <w:szCs w:val="18"/>
              </w:rPr>
              <w:t xml:space="preserve"> </w:t>
            </w:r>
            <w:proofErr w:type="spellStart"/>
            <w:r>
              <w:rPr>
                <w:rFonts w:ascii="Consolas" w:hAnsi="Consolas" w:cs="Consolas"/>
                <w:color w:val="1F497D"/>
                <w:sz w:val="18"/>
                <w:szCs w:val="18"/>
              </w:rPr>
              <w:t>ao.Next</w:t>
            </w:r>
            <w:proofErr w:type="spellEnd"/>
          </w:p>
          <w:p w14:paraId="64A48128" w14:textId="77777777" w:rsidR="00844A5A" w:rsidRDefault="00844A5A">
            <w:pPr>
              <w:spacing w:before="120" w:after="120"/>
              <w:ind w:left="454"/>
              <w:rPr>
                <w:rFonts w:ascii="Consolas" w:hAnsi="Consolas" w:cs="Consolas"/>
                <w:b/>
                <w:bCs/>
                <w:color w:val="1F497D"/>
                <w:sz w:val="18"/>
                <w:szCs w:val="18"/>
              </w:rPr>
            </w:pPr>
            <w:r>
              <w:rPr>
                <w:rFonts w:ascii="Consolas" w:hAnsi="Consolas" w:cs="Consolas"/>
                <w:b/>
                <w:bCs/>
                <w:color w:val="1F497D"/>
                <w:sz w:val="18"/>
                <w:szCs w:val="18"/>
              </w:rPr>
              <w:t xml:space="preserve">  match </w:t>
            </w:r>
            <w:r>
              <w:rPr>
                <w:rFonts w:ascii="Consolas" w:hAnsi="Consolas" w:cs="Consolas"/>
                <w:color w:val="1F497D"/>
                <w:sz w:val="18"/>
                <w:szCs w:val="18"/>
              </w:rPr>
              <w:t>next</w:t>
            </w:r>
            <w:r>
              <w:rPr>
                <w:rFonts w:ascii="Consolas" w:hAnsi="Consolas" w:cs="Consolas"/>
                <w:b/>
                <w:bCs/>
                <w:color w:val="1F497D"/>
                <w:sz w:val="18"/>
                <w:szCs w:val="18"/>
              </w:rPr>
              <w:t xml:space="preserve"> with  </w:t>
            </w:r>
          </w:p>
          <w:p w14:paraId="15FBC7F5" w14:textId="77777777" w:rsidR="00844A5A" w:rsidRDefault="00844A5A">
            <w:pPr>
              <w:spacing w:before="120" w:after="120"/>
              <w:ind w:left="454"/>
              <w:rPr>
                <w:rFonts w:ascii="Consolas" w:hAnsi="Consolas" w:cs="Consolas"/>
                <w:i/>
                <w:iCs/>
                <w:color w:val="1F497D"/>
                <w:sz w:val="18"/>
                <w:szCs w:val="18"/>
              </w:rPr>
            </w:pPr>
            <w:r>
              <w:rPr>
                <w:rFonts w:ascii="Consolas" w:hAnsi="Consolas" w:cs="Consolas"/>
                <w:color w:val="1F497D"/>
                <w:sz w:val="18"/>
                <w:szCs w:val="18"/>
              </w:rPr>
              <w:t xml:space="preserve">  | </w:t>
            </w:r>
            <w:proofErr w:type="gramStart"/>
            <w:r>
              <w:rPr>
                <w:rFonts w:ascii="Consolas" w:hAnsi="Consolas" w:cs="Consolas"/>
                <w:color w:val="1F497D"/>
                <w:sz w:val="18"/>
                <w:szCs w:val="18"/>
              </w:rPr>
              <w:t>Some(</w:t>
            </w:r>
            <w:proofErr w:type="gramEnd"/>
            <w:r>
              <w:rPr>
                <w:rFonts w:ascii="Consolas" w:hAnsi="Consolas" w:cs="Consolas"/>
                <w:color w:val="1F497D"/>
                <w:sz w:val="18"/>
                <w:szCs w:val="18"/>
              </w:rPr>
              <w:t xml:space="preserve">v) -&gt; </w:t>
            </w:r>
            <w:r>
              <w:rPr>
                <w:rFonts w:ascii="Consolas" w:hAnsi="Consolas" w:cs="Consolas"/>
                <w:i/>
                <w:iCs/>
                <w:color w:val="1F497D"/>
                <w:sz w:val="18"/>
                <w:szCs w:val="18"/>
              </w:rPr>
              <w:t>&lt;body&gt;</w:t>
            </w:r>
            <w:r>
              <w:rPr>
                <w:rFonts w:ascii="Consolas" w:hAnsi="Consolas" w:cs="Consolas"/>
                <w:color w:val="1F497D"/>
                <w:sz w:val="18"/>
                <w:szCs w:val="18"/>
              </w:rPr>
              <w:t>; return! loop()</w:t>
            </w:r>
          </w:p>
          <w:p w14:paraId="7732AF1C" w14:textId="77777777" w:rsidR="00844A5A" w:rsidRDefault="00844A5A">
            <w:pPr>
              <w:spacing w:before="120" w:after="120"/>
              <w:ind w:left="454"/>
              <w:rPr>
                <w:rFonts w:ascii="Consolas" w:hAnsi="Consolas" w:cs="Consolas"/>
                <w:color w:val="1F497D"/>
                <w:sz w:val="18"/>
                <w:szCs w:val="18"/>
              </w:rPr>
            </w:pPr>
            <w:r>
              <w:rPr>
                <w:rFonts w:ascii="Consolas" w:hAnsi="Consolas" w:cs="Consolas"/>
                <w:i/>
                <w:iCs/>
                <w:color w:val="1F497D"/>
                <w:sz w:val="18"/>
                <w:szCs w:val="18"/>
              </w:rPr>
              <w:t>  </w:t>
            </w:r>
            <w:r>
              <w:rPr>
                <w:rFonts w:ascii="Consolas" w:hAnsi="Consolas" w:cs="Consolas"/>
                <w:color w:val="1F497D"/>
                <w:sz w:val="18"/>
                <w:szCs w:val="18"/>
              </w:rPr>
              <w:t>| None -&gt; ()</w:t>
            </w:r>
          </w:p>
        </w:tc>
      </w:tr>
    </w:tbl>
    <w:p w14:paraId="0D04B0D2" w14:textId="77777777" w:rsidR="00844A5A" w:rsidRDefault="00844A5A" w:rsidP="00844A5A">
      <w:pPr>
        <w:rPr>
          <w:rFonts w:ascii="Calibri" w:hAnsi="Calibri" w:cs="Calibri"/>
          <w:color w:val="1F497D"/>
        </w:rPr>
      </w:pPr>
    </w:p>
    <w:p w14:paraId="08001DB7" w14:textId="77777777" w:rsidR="00844A5A" w:rsidRDefault="00844A5A" w:rsidP="00844A5A">
      <w:pPr>
        <w:rPr>
          <w:color w:val="1F497D"/>
        </w:rPr>
      </w:pPr>
      <w:r>
        <w:rPr>
          <w:color w:val="1F497D"/>
        </w:rPr>
        <w:t xml:space="preserve">This would suggest that “for” should be using caching. So, I my vote would probably be to use caching. Another practical question is whether the user can easily choose between the two. For example, can he write </w:t>
      </w:r>
      <w:r>
        <w:rPr>
          <w:rFonts w:ascii="Consolas" w:hAnsi="Consolas" w:cs="Consolas"/>
          <w:b/>
          <w:bCs/>
          <w:color w:val="1F497D"/>
          <w:sz w:val="20"/>
          <w:szCs w:val="20"/>
        </w:rPr>
        <w:t>for</w:t>
      </w:r>
      <w:r>
        <w:rPr>
          <w:rFonts w:ascii="Consolas" w:hAnsi="Consolas" w:cs="Consolas"/>
          <w:color w:val="1F497D"/>
          <w:sz w:val="20"/>
          <w:szCs w:val="20"/>
        </w:rPr>
        <w:t xml:space="preserve"> v </w:t>
      </w:r>
      <w:r>
        <w:rPr>
          <w:rFonts w:ascii="Consolas" w:hAnsi="Consolas" w:cs="Consolas"/>
          <w:b/>
          <w:bCs/>
          <w:color w:val="1F497D"/>
          <w:sz w:val="20"/>
          <w:szCs w:val="20"/>
        </w:rPr>
        <w:t>in</w:t>
      </w:r>
      <w:r>
        <w:rPr>
          <w:rFonts w:ascii="Consolas" w:hAnsi="Consolas" w:cs="Consolas"/>
          <w:color w:val="1F497D"/>
          <w:sz w:val="20"/>
          <w:szCs w:val="20"/>
        </w:rPr>
        <w:t xml:space="preserve"> </w:t>
      </w:r>
      <w:proofErr w:type="spellStart"/>
      <w:r>
        <w:rPr>
          <w:rFonts w:ascii="Consolas" w:hAnsi="Consolas" w:cs="Consolas"/>
          <w:color w:val="1F497D"/>
          <w:sz w:val="20"/>
          <w:szCs w:val="20"/>
        </w:rPr>
        <w:t>aseq</w:t>
      </w:r>
      <w:proofErr w:type="spellEnd"/>
      <w:r>
        <w:rPr>
          <w:rFonts w:ascii="Consolas" w:hAnsi="Consolas" w:cs="Consolas"/>
          <w:color w:val="1F497D"/>
          <w:sz w:val="20"/>
          <w:szCs w:val="20"/>
        </w:rPr>
        <w:t xml:space="preserve"> |&gt; </w:t>
      </w:r>
      <w:proofErr w:type="spellStart"/>
      <w:r>
        <w:rPr>
          <w:rFonts w:ascii="Consolas" w:hAnsi="Consolas" w:cs="Consolas"/>
          <w:color w:val="1F497D"/>
          <w:sz w:val="20"/>
          <w:szCs w:val="20"/>
        </w:rPr>
        <w:t>AsyncSeq.forgetful</w:t>
      </w:r>
      <w:proofErr w:type="spellEnd"/>
      <w:r>
        <w:rPr>
          <w:rFonts w:ascii="Consolas" w:hAnsi="Consolas" w:cs="Consolas"/>
          <w:color w:val="1F497D"/>
          <w:sz w:val="20"/>
          <w:szCs w:val="20"/>
        </w:rPr>
        <w:t xml:space="preserve"> </w:t>
      </w:r>
      <w:proofErr w:type="gramStart"/>
      <w:r>
        <w:rPr>
          <w:rFonts w:ascii="Consolas" w:hAnsi="Consolas" w:cs="Consolas"/>
          <w:b/>
          <w:bCs/>
          <w:color w:val="1F497D"/>
          <w:sz w:val="20"/>
          <w:szCs w:val="20"/>
        </w:rPr>
        <w:t>do</w:t>
      </w:r>
      <w:proofErr w:type="gramEnd"/>
      <w:r>
        <w:rPr>
          <w:rFonts w:ascii="Consolas" w:hAnsi="Consolas" w:cs="Consolas"/>
          <w:color w:val="1F497D"/>
          <w:sz w:val="20"/>
          <w:szCs w:val="20"/>
        </w:rPr>
        <w:t xml:space="preserve"> </w:t>
      </w:r>
      <w:r>
        <w:rPr>
          <w:color w:val="1F497D"/>
        </w:rPr>
        <w:t xml:space="preserve">if we use the cached option (this seems to be </w:t>
      </w:r>
      <w:r>
        <w:rPr>
          <w:color w:val="1F497D"/>
        </w:rPr>
        <w:lastRenderedPageBreak/>
        <w:t xml:space="preserve">tricky)? If we choose the non-caching version, can the user write </w:t>
      </w:r>
      <w:r>
        <w:rPr>
          <w:rFonts w:ascii="Consolas" w:hAnsi="Consolas" w:cs="Consolas"/>
          <w:b/>
          <w:bCs/>
          <w:color w:val="1F497D"/>
          <w:sz w:val="20"/>
          <w:szCs w:val="20"/>
        </w:rPr>
        <w:t>for</w:t>
      </w:r>
      <w:r>
        <w:rPr>
          <w:rFonts w:ascii="Consolas" w:hAnsi="Consolas" w:cs="Consolas"/>
          <w:color w:val="1F497D"/>
          <w:sz w:val="20"/>
          <w:szCs w:val="20"/>
        </w:rPr>
        <w:t xml:space="preserve"> v </w:t>
      </w:r>
      <w:r>
        <w:rPr>
          <w:rFonts w:ascii="Consolas" w:hAnsi="Consolas" w:cs="Consolas"/>
          <w:b/>
          <w:bCs/>
          <w:color w:val="1F497D"/>
          <w:sz w:val="20"/>
          <w:szCs w:val="20"/>
        </w:rPr>
        <w:t xml:space="preserve">in </w:t>
      </w:r>
      <w:proofErr w:type="spellStart"/>
      <w:r>
        <w:rPr>
          <w:rFonts w:ascii="Consolas" w:hAnsi="Consolas" w:cs="Consolas"/>
          <w:color w:val="1F497D"/>
          <w:sz w:val="20"/>
          <w:szCs w:val="20"/>
        </w:rPr>
        <w:t>aseq</w:t>
      </w:r>
      <w:proofErr w:type="spellEnd"/>
      <w:r>
        <w:rPr>
          <w:rFonts w:ascii="Consolas" w:hAnsi="Consolas" w:cs="Consolas"/>
          <w:color w:val="1F497D"/>
          <w:sz w:val="20"/>
          <w:szCs w:val="20"/>
        </w:rPr>
        <w:t xml:space="preserve"> |&gt; </w:t>
      </w:r>
      <w:proofErr w:type="spellStart"/>
      <w:r>
        <w:rPr>
          <w:rFonts w:ascii="Consolas" w:hAnsi="Consolas" w:cs="Consolas"/>
          <w:color w:val="1F497D"/>
          <w:sz w:val="20"/>
          <w:szCs w:val="20"/>
        </w:rPr>
        <w:t>AsyncSeq.forgetful</w:t>
      </w:r>
      <w:proofErr w:type="spellEnd"/>
      <w:r>
        <w:rPr>
          <w:color w:val="1F497D"/>
          <w:sz w:val="20"/>
          <w:szCs w:val="20"/>
        </w:rPr>
        <w:t xml:space="preserve"> </w:t>
      </w:r>
      <w:proofErr w:type="gramStart"/>
      <w:r>
        <w:rPr>
          <w:b/>
          <w:bCs/>
          <w:color w:val="1F497D"/>
          <w:sz w:val="20"/>
          <w:szCs w:val="20"/>
        </w:rPr>
        <w:t>do</w:t>
      </w:r>
      <w:proofErr w:type="gramEnd"/>
      <w:r>
        <w:rPr>
          <w:color w:val="1F497D"/>
        </w:rPr>
        <w:t xml:space="preserve"> (this looks more plausible). Anyway, this may be another thing to consider.</w:t>
      </w:r>
    </w:p>
    <w:p w14:paraId="0780BC84" w14:textId="77777777" w:rsidR="00844A5A" w:rsidRDefault="00844A5A" w:rsidP="00844A5A">
      <w:pPr>
        <w:rPr>
          <w:color w:val="1F497D"/>
        </w:rPr>
      </w:pPr>
    </w:p>
    <w:p w14:paraId="70CCCEEB" w14:textId="77777777" w:rsidR="00844A5A" w:rsidRDefault="00844A5A" w:rsidP="00844A5A">
      <w:pPr>
        <w:rPr>
          <w:b/>
          <w:bCs/>
          <w:color w:val="1F497D"/>
          <w:sz w:val="24"/>
          <w:szCs w:val="24"/>
        </w:rPr>
      </w:pPr>
      <w:r>
        <w:rPr>
          <w:b/>
          <w:bCs/>
          <w:color w:val="1F497D"/>
          <w:sz w:val="24"/>
          <w:szCs w:val="24"/>
        </w:rPr>
        <w:t>Off-topic: Asynchronous waiting in while</w:t>
      </w:r>
    </w:p>
    <w:p w14:paraId="7C2B0BB2" w14:textId="77777777" w:rsidR="00844A5A" w:rsidRDefault="00844A5A" w:rsidP="00844A5A">
      <w:pPr>
        <w:rPr>
          <w:color w:val="1F497D"/>
        </w:rPr>
      </w:pPr>
      <w:r>
        <w:rPr>
          <w:color w:val="1F497D"/>
        </w:rPr>
        <w:t>And here is one more off-topic note – in the equality above, the recursive version on the right hand side was surprisingly difficult to write! I was expecting something like (with “while!” which does asynchronous waiting when evaluating the condition – technically speaking it takes “unit -&gt; Async&lt;</w:t>
      </w:r>
      <w:proofErr w:type="spellStart"/>
      <w:r>
        <w:rPr>
          <w:color w:val="1F497D"/>
        </w:rPr>
        <w:t>bool</w:t>
      </w:r>
      <w:proofErr w:type="spellEnd"/>
      <w:r>
        <w:rPr>
          <w:color w:val="1F497D"/>
        </w:rPr>
        <w:t xml:space="preserve">&gt;” instead of “unit -&gt; </w:t>
      </w:r>
      <w:proofErr w:type="spellStart"/>
      <w:r>
        <w:rPr>
          <w:color w:val="1F497D"/>
        </w:rPr>
        <w:t>bool</w:t>
      </w:r>
      <w:proofErr w:type="spellEnd"/>
      <w:r>
        <w:rPr>
          <w:color w:val="1F497D"/>
        </w:rPr>
        <w:t>”):</w:t>
      </w:r>
    </w:p>
    <w:p w14:paraId="1A6CB576" w14:textId="77777777" w:rsidR="00844A5A" w:rsidRDefault="00844A5A" w:rsidP="00844A5A">
      <w:pPr>
        <w:rPr>
          <w:color w:val="1F497D"/>
        </w:rPr>
      </w:pPr>
    </w:p>
    <w:p w14:paraId="577A24D7" w14:textId="77777777" w:rsidR="00844A5A" w:rsidRDefault="00844A5A" w:rsidP="00844A5A">
      <w:pPr>
        <w:spacing w:before="120" w:after="120"/>
        <w:ind w:left="454"/>
        <w:rPr>
          <w:rFonts w:ascii="Consolas" w:hAnsi="Consolas" w:cs="Consolas"/>
          <w:color w:val="1F497D"/>
          <w:sz w:val="18"/>
          <w:szCs w:val="18"/>
        </w:rPr>
      </w:pPr>
      <w:proofErr w:type="gramStart"/>
      <w:r>
        <w:rPr>
          <w:rFonts w:ascii="Consolas" w:hAnsi="Consolas" w:cs="Consolas"/>
          <w:b/>
          <w:bCs/>
          <w:color w:val="1F497D"/>
          <w:sz w:val="18"/>
          <w:szCs w:val="18"/>
        </w:rPr>
        <w:t>let</w:t>
      </w:r>
      <w:proofErr w:type="gramEnd"/>
      <w:r>
        <w:rPr>
          <w:rFonts w:ascii="Consolas" w:hAnsi="Consolas" w:cs="Consolas"/>
          <w:color w:val="1F497D"/>
          <w:sz w:val="18"/>
          <w:szCs w:val="18"/>
        </w:rPr>
        <w:t xml:space="preserve"> </w:t>
      </w:r>
      <w:proofErr w:type="spellStart"/>
      <w:r>
        <w:rPr>
          <w:rFonts w:ascii="Consolas" w:hAnsi="Consolas" w:cs="Consolas"/>
          <w:color w:val="1F497D"/>
          <w:sz w:val="18"/>
          <w:szCs w:val="18"/>
        </w:rPr>
        <w:t>ao</w:t>
      </w:r>
      <w:proofErr w:type="spellEnd"/>
      <w:r>
        <w:rPr>
          <w:rFonts w:ascii="Consolas" w:hAnsi="Consolas" w:cs="Consolas"/>
          <w:color w:val="1F497D"/>
          <w:sz w:val="18"/>
          <w:szCs w:val="18"/>
        </w:rPr>
        <w:t xml:space="preserve"> = </w:t>
      </w:r>
      <w:proofErr w:type="spellStart"/>
      <w:r>
        <w:rPr>
          <w:rFonts w:ascii="Consolas" w:hAnsi="Consolas" w:cs="Consolas"/>
          <w:i/>
          <w:iCs/>
          <w:color w:val="1F497D"/>
          <w:sz w:val="18"/>
          <w:szCs w:val="18"/>
        </w:rPr>
        <w:t>aseq</w:t>
      </w:r>
      <w:r>
        <w:rPr>
          <w:rFonts w:ascii="Consolas" w:hAnsi="Consolas" w:cs="Consolas"/>
          <w:color w:val="1F497D"/>
          <w:sz w:val="18"/>
          <w:szCs w:val="18"/>
        </w:rPr>
        <w:t>.GetAsyncEnumerator</w:t>
      </w:r>
      <w:proofErr w:type="spellEnd"/>
      <w:r>
        <w:rPr>
          <w:rFonts w:ascii="Consolas" w:hAnsi="Consolas" w:cs="Consolas"/>
          <w:color w:val="1F497D"/>
          <w:sz w:val="18"/>
          <w:szCs w:val="18"/>
        </w:rPr>
        <w:t>()</w:t>
      </w:r>
    </w:p>
    <w:p w14:paraId="03E4360F" w14:textId="77777777" w:rsidR="00844A5A" w:rsidRDefault="00844A5A" w:rsidP="00844A5A">
      <w:pPr>
        <w:spacing w:before="120" w:after="120"/>
        <w:ind w:left="454"/>
        <w:rPr>
          <w:rFonts w:ascii="Consolas" w:hAnsi="Consolas" w:cs="Consolas"/>
          <w:color w:val="1F497D"/>
          <w:sz w:val="18"/>
          <w:szCs w:val="18"/>
        </w:rPr>
      </w:pPr>
      <w:proofErr w:type="gramStart"/>
      <w:r>
        <w:rPr>
          <w:rFonts w:ascii="Consolas" w:hAnsi="Consolas" w:cs="Consolas"/>
          <w:b/>
          <w:bCs/>
          <w:color w:val="1F497D"/>
          <w:sz w:val="18"/>
          <w:szCs w:val="18"/>
        </w:rPr>
        <w:t>while</w:t>
      </w:r>
      <w:proofErr w:type="gramEnd"/>
      <w:r>
        <w:rPr>
          <w:rFonts w:ascii="Consolas" w:hAnsi="Consolas" w:cs="Consolas"/>
          <w:b/>
          <w:bCs/>
          <w:color w:val="1F497D"/>
          <w:sz w:val="18"/>
          <w:szCs w:val="18"/>
        </w:rPr>
        <w:t xml:space="preserve">! </w:t>
      </w:r>
      <w:proofErr w:type="spellStart"/>
      <w:proofErr w:type="gramStart"/>
      <w:r>
        <w:rPr>
          <w:rFonts w:ascii="Consolas" w:hAnsi="Consolas" w:cs="Consolas"/>
          <w:color w:val="1F497D"/>
          <w:sz w:val="18"/>
          <w:szCs w:val="18"/>
        </w:rPr>
        <w:t>ao.MoveNext</w:t>
      </w:r>
      <w:proofErr w:type="spellEnd"/>
      <w:r>
        <w:rPr>
          <w:rFonts w:ascii="Consolas" w:hAnsi="Consolas" w:cs="Consolas"/>
          <w:color w:val="1F497D"/>
          <w:sz w:val="18"/>
          <w:szCs w:val="18"/>
        </w:rPr>
        <w:t>(</w:t>
      </w:r>
      <w:proofErr w:type="gramEnd"/>
      <w:r>
        <w:rPr>
          <w:rFonts w:ascii="Consolas" w:hAnsi="Consolas" w:cs="Consolas"/>
          <w:color w:val="1F497D"/>
          <w:sz w:val="18"/>
          <w:szCs w:val="18"/>
        </w:rPr>
        <w:t>) do</w:t>
      </w:r>
    </w:p>
    <w:p w14:paraId="64FA8AC7" w14:textId="77777777" w:rsidR="00844A5A" w:rsidRDefault="00844A5A" w:rsidP="00844A5A">
      <w:pPr>
        <w:spacing w:before="120" w:after="120"/>
        <w:ind w:left="454"/>
        <w:rPr>
          <w:rFonts w:ascii="Consolas" w:hAnsi="Consolas" w:cs="Consolas"/>
          <w:b/>
          <w:bCs/>
          <w:color w:val="1F497D"/>
          <w:sz w:val="18"/>
          <w:szCs w:val="18"/>
        </w:rPr>
      </w:pPr>
      <w:r>
        <w:rPr>
          <w:rFonts w:ascii="Consolas" w:hAnsi="Consolas" w:cs="Consolas"/>
          <w:b/>
          <w:bCs/>
          <w:color w:val="1F497D"/>
          <w:sz w:val="18"/>
          <w:szCs w:val="18"/>
        </w:rPr>
        <w:t xml:space="preserve">  </w:t>
      </w:r>
      <w:proofErr w:type="gramStart"/>
      <w:r>
        <w:rPr>
          <w:rFonts w:ascii="Consolas" w:hAnsi="Consolas" w:cs="Consolas"/>
          <w:b/>
          <w:bCs/>
          <w:color w:val="1F497D"/>
          <w:sz w:val="18"/>
          <w:szCs w:val="18"/>
        </w:rPr>
        <w:t>let</w:t>
      </w:r>
      <w:proofErr w:type="gramEnd"/>
      <w:r>
        <w:rPr>
          <w:rFonts w:ascii="Consolas" w:hAnsi="Consolas" w:cs="Consolas"/>
          <w:b/>
          <w:bCs/>
          <w:color w:val="1F497D"/>
          <w:sz w:val="18"/>
          <w:szCs w:val="18"/>
        </w:rPr>
        <w:t xml:space="preserve"> </w:t>
      </w:r>
      <w:r>
        <w:rPr>
          <w:rFonts w:ascii="Consolas" w:hAnsi="Consolas" w:cs="Consolas"/>
          <w:color w:val="1F497D"/>
          <w:sz w:val="18"/>
          <w:szCs w:val="18"/>
        </w:rPr>
        <w:t>v =</w:t>
      </w:r>
      <w:r>
        <w:rPr>
          <w:rFonts w:ascii="Consolas" w:hAnsi="Consolas" w:cs="Consolas"/>
          <w:b/>
          <w:bCs/>
          <w:color w:val="1F497D"/>
          <w:sz w:val="18"/>
          <w:szCs w:val="18"/>
        </w:rPr>
        <w:t xml:space="preserve"> </w:t>
      </w:r>
      <w:proofErr w:type="spellStart"/>
      <w:r>
        <w:rPr>
          <w:rFonts w:ascii="Consolas" w:hAnsi="Consolas" w:cs="Consolas"/>
          <w:color w:val="1F497D"/>
          <w:sz w:val="18"/>
          <w:szCs w:val="18"/>
        </w:rPr>
        <w:t>ao.Current</w:t>
      </w:r>
      <w:proofErr w:type="spellEnd"/>
    </w:p>
    <w:p w14:paraId="7AAAF05F" w14:textId="77777777" w:rsidR="00844A5A" w:rsidRDefault="00844A5A" w:rsidP="00844A5A">
      <w:pPr>
        <w:spacing w:before="120" w:after="120"/>
        <w:ind w:left="454"/>
        <w:rPr>
          <w:rFonts w:ascii="Calibri" w:hAnsi="Calibri" w:cs="Calibri"/>
          <w:color w:val="1F497D"/>
        </w:rPr>
      </w:pPr>
      <w:r>
        <w:rPr>
          <w:rFonts w:ascii="Consolas" w:hAnsi="Consolas" w:cs="Consolas"/>
          <w:b/>
          <w:bCs/>
          <w:color w:val="1F497D"/>
          <w:sz w:val="18"/>
          <w:szCs w:val="18"/>
        </w:rPr>
        <w:t xml:space="preserve">  </w:t>
      </w:r>
      <w:r>
        <w:rPr>
          <w:rFonts w:ascii="Consolas" w:hAnsi="Consolas" w:cs="Consolas"/>
          <w:i/>
          <w:iCs/>
          <w:color w:val="1F497D"/>
          <w:sz w:val="18"/>
          <w:szCs w:val="18"/>
        </w:rPr>
        <w:t>&lt;</w:t>
      </w:r>
      <w:proofErr w:type="gramStart"/>
      <w:r>
        <w:rPr>
          <w:rFonts w:ascii="Consolas" w:hAnsi="Consolas" w:cs="Consolas"/>
          <w:i/>
          <w:iCs/>
          <w:color w:val="1F497D"/>
          <w:sz w:val="18"/>
          <w:szCs w:val="18"/>
        </w:rPr>
        <w:t>body</w:t>
      </w:r>
      <w:proofErr w:type="gramEnd"/>
      <w:r>
        <w:rPr>
          <w:rFonts w:ascii="Consolas" w:hAnsi="Consolas" w:cs="Consolas"/>
          <w:i/>
          <w:iCs/>
          <w:color w:val="1F497D"/>
          <w:sz w:val="18"/>
          <w:szCs w:val="18"/>
        </w:rPr>
        <w:t>&gt;</w:t>
      </w:r>
    </w:p>
    <w:p w14:paraId="0AD464ED" w14:textId="77777777" w:rsidR="00844A5A" w:rsidRDefault="00844A5A" w:rsidP="00844A5A">
      <w:pPr>
        <w:rPr>
          <w:color w:val="1F497D"/>
        </w:rPr>
      </w:pPr>
    </w:p>
    <w:p w14:paraId="113087AE" w14:textId="77777777" w:rsidR="00844A5A" w:rsidRDefault="00844A5A" w:rsidP="00844A5A">
      <w:pPr>
        <w:rPr>
          <w:color w:val="1F497D"/>
        </w:rPr>
      </w:pPr>
    </w:p>
    <w:p w14:paraId="0DD1DECD" w14:textId="77777777" w:rsidR="00844A5A" w:rsidRDefault="00844A5A" w:rsidP="00844A5A">
      <w:pPr>
        <w:rPr>
          <w:color w:val="1F497D"/>
        </w:rPr>
      </w:pPr>
      <w:r>
        <w:rPr>
          <w:color w:val="1F497D"/>
        </w:rPr>
        <w:t xml:space="preserve">Thanks for including me in this discussion! </w:t>
      </w:r>
    </w:p>
    <w:p w14:paraId="475D27FA" w14:textId="77777777" w:rsidR="00844A5A" w:rsidRDefault="00844A5A" w:rsidP="00844A5A">
      <w:pPr>
        <w:rPr>
          <w:color w:val="1F497D"/>
        </w:rPr>
      </w:pPr>
      <w:r>
        <w:rPr>
          <w:color w:val="1F497D"/>
        </w:rPr>
        <w:t>Tomas</w:t>
      </w:r>
    </w:p>
    <w:p w14:paraId="5BD382ED" w14:textId="77777777" w:rsidR="00844A5A" w:rsidRDefault="00844A5A" w:rsidP="00844A5A">
      <w:pPr>
        <w:rPr>
          <w:color w:val="1F497D"/>
        </w:rPr>
      </w:pPr>
    </w:p>
    <w:p w14:paraId="5C52A785" w14:textId="77777777" w:rsidR="00704171" w:rsidRDefault="00704171" w:rsidP="00704171">
      <w:pPr>
        <w:pStyle w:val="Heading2"/>
      </w:pPr>
      <w:r>
        <w:t xml:space="preserve">Making </w:t>
      </w:r>
      <w:proofErr w:type="spellStart"/>
      <w:r>
        <w:t>MailboxProcessor</w:t>
      </w:r>
      <w:proofErr w:type="spellEnd"/>
      <w:r>
        <w:t xml:space="preserve"> MarshalByRef</w:t>
      </w:r>
      <w:bookmarkStart w:id="0" w:name="_GoBack"/>
      <w:bookmarkEnd w:id="0"/>
    </w:p>
    <w:p w14:paraId="69F188F5" w14:textId="77777777" w:rsidR="00844A5A" w:rsidRDefault="00704171" w:rsidP="00704171">
      <w:pPr>
        <w:pStyle w:val="Heading2"/>
      </w:pPr>
      <w:r>
        <w:t>Enabling async hops across domains</w:t>
      </w:r>
    </w:p>
    <w:p w14:paraId="72201191" w14:textId="77777777" w:rsidR="00704171" w:rsidRPr="00704171" w:rsidRDefault="00704171" w:rsidP="00704171"/>
    <w:sectPr w:rsidR="00704171" w:rsidRPr="00704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211F6"/>
    <w:multiLevelType w:val="hybridMultilevel"/>
    <w:tmpl w:val="1DE663E0"/>
    <w:lvl w:ilvl="0" w:tplc="BA721B64">
      <w:start w:val="1"/>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690646F"/>
    <w:multiLevelType w:val="hybridMultilevel"/>
    <w:tmpl w:val="C32639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A2F6DE3"/>
    <w:multiLevelType w:val="hybridMultilevel"/>
    <w:tmpl w:val="E3C21EA6"/>
    <w:lvl w:ilvl="0" w:tplc="55CCFE62">
      <w:start w:val="20"/>
      <w:numFmt w:val="bullet"/>
      <w:lvlText w:val=""/>
      <w:lvlJc w:val="left"/>
      <w:pPr>
        <w:ind w:left="720" w:hanging="360"/>
      </w:pPr>
      <w:rPr>
        <w:rFonts w:ascii="Symbol" w:eastAsia="Calibri"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3">
    <w:nsid w:val="4C7909B2"/>
    <w:multiLevelType w:val="hybridMultilevel"/>
    <w:tmpl w:val="1982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EA7AE6"/>
    <w:multiLevelType w:val="hybridMultilevel"/>
    <w:tmpl w:val="245E99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A5A"/>
    <w:rsid w:val="002D1C57"/>
    <w:rsid w:val="00704171"/>
    <w:rsid w:val="0084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A5A"/>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844A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A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4A5A"/>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844A5A"/>
    <w:pPr>
      <w:ind w:left="720"/>
      <w:contextualSpacing/>
    </w:pPr>
  </w:style>
  <w:style w:type="character" w:styleId="Hyperlink">
    <w:name w:val="Hyperlink"/>
    <w:basedOn w:val="DefaultParagraphFont"/>
    <w:uiPriority w:val="99"/>
    <w:semiHidden/>
    <w:unhideWhenUsed/>
    <w:rsid w:val="00844A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A5A"/>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844A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A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4A5A"/>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844A5A"/>
    <w:pPr>
      <w:ind w:left="720"/>
      <w:contextualSpacing/>
    </w:pPr>
  </w:style>
  <w:style w:type="character" w:styleId="Hyperlink">
    <w:name w:val="Hyperlink"/>
    <w:basedOn w:val="DefaultParagraphFont"/>
    <w:uiPriority w:val="99"/>
    <w:semiHidden/>
    <w:unhideWhenUsed/>
    <w:rsid w:val="00844A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5796">
      <w:bodyDiv w:val="1"/>
      <w:marLeft w:val="0"/>
      <w:marRight w:val="0"/>
      <w:marTop w:val="0"/>
      <w:marBottom w:val="0"/>
      <w:divBdr>
        <w:top w:val="none" w:sz="0" w:space="0" w:color="auto"/>
        <w:left w:val="none" w:sz="0" w:space="0" w:color="auto"/>
        <w:bottom w:val="none" w:sz="0" w:space="0" w:color="auto"/>
        <w:right w:val="none" w:sz="0" w:space="0" w:color="auto"/>
      </w:divBdr>
    </w:div>
    <w:div w:id="1278635676">
      <w:bodyDiv w:val="1"/>
      <w:marLeft w:val="0"/>
      <w:marRight w:val="0"/>
      <w:marTop w:val="0"/>
      <w:marBottom w:val="0"/>
      <w:divBdr>
        <w:top w:val="none" w:sz="0" w:space="0" w:color="auto"/>
        <w:left w:val="none" w:sz="0" w:space="0" w:color="auto"/>
        <w:bottom w:val="none" w:sz="0" w:space="0" w:color="auto"/>
        <w:right w:val="none" w:sz="0" w:space="0" w:color="auto"/>
      </w:divBdr>
    </w:div>
    <w:div w:id="1572421677">
      <w:bodyDiv w:val="1"/>
      <w:marLeft w:val="0"/>
      <w:marRight w:val="0"/>
      <w:marTop w:val="0"/>
      <w:marBottom w:val="0"/>
      <w:divBdr>
        <w:top w:val="none" w:sz="0" w:space="0" w:color="auto"/>
        <w:left w:val="none" w:sz="0" w:space="0" w:color="auto"/>
        <w:bottom w:val="none" w:sz="0" w:space="0" w:color="auto"/>
        <w:right w:val="none" w:sz="0" w:space="0" w:color="auto"/>
      </w:divBdr>
    </w:div>
    <w:div w:id="1738936066">
      <w:bodyDiv w:val="1"/>
      <w:marLeft w:val="0"/>
      <w:marRight w:val="0"/>
      <w:marTop w:val="0"/>
      <w:marBottom w:val="0"/>
      <w:divBdr>
        <w:top w:val="none" w:sz="0" w:space="0" w:color="auto"/>
        <w:left w:val="none" w:sz="0" w:space="0" w:color="auto"/>
        <w:bottom w:val="none" w:sz="0" w:space="0" w:color="auto"/>
        <w:right w:val="none" w:sz="0" w:space="0" w:color="auto"/>
      </w:divBdr>
    </w:div>
    <w:div w:id="187152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teseer.ist.psu.edu/old/725251.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Lomov</dc:creator>
  <cp:lastModifiedBy>Dmitry Lomov</cp:lastModifiedBy>
  <cp:revision>1</cp:revision>
  <dcterms:created xsi:type="dcterms:W3CDTF">2010-10-23T02:00:00Z</dcterms:created>
  <dcterms:modified xsi:type="dcterms:W3CDTF">2010-10-23T02:13:00Z</dcterms:modified>
</cp:coreProperties>
</file>