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5FF" w:rsidRDefault="00331808" w:rsidP="000B35FF">
      <w:pPr>
        <w:pStyle w:val="Title"/>
      </w:pPr>
      <w:r>
        <w:t xml:space="preserve">Writing </w:t>
      </w:r>
      <w:r w:rsidR="000B35FF">
        <w:t xml:space="preserve">F# </w:t>
      </w:r>
      <w:r>
        <w:t>Type Providers</w:t>
      </w:r>
    </w:p>
    <w:sdt>
      <w:sdtPr>
        <w:id w:val="83547383"/>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0B35FF" w:rsidRDefault="000B35FF">
          <w:pPr>
            <w:pStyle w:val="TOCHeading"/>
          </w:pPr>
          <w:r>
            <w:t>Contents</w:t>
          </w:r>
        </w:p>
        <w:p w:rsidR="000B35FF" w:rsidRDefault="000B35FF">
          <w:pPr>
            <w:pStyle w:val="TOC1"/>
            <w:tabs>
              <w:tab w:val="left" w:pos="440"/>
              <w:tab w:val="right" w:leader="dot" w:pos="9016"/>
            </w:tabs>
            <w:rPr>
              <w:noProof/>
            </w:rPr>
          </w:pPr>
          <w:r>
            <w:fldChar w:fldCharType="begin"/>
          </w:r>
          <w:r>
            <w:instrText xml:space="preserve"> TOC \o "1-3" \h \z \u </w:instrText>
          </w:r>
          <w:r>
            <w:fldChar w:fldCharType="separate"/>
          </w:r>
          <w:hyperlink w:anchor="_Toc266561465" w:history="1">
            <w:r w:rsidRPr="00FD2E2E">
              <w:rPr>
                <w:rStyle w:val="Hyperlink"/>
                <w:noProof/>
              </w:rPr>
              <w:t>1</w:t>
            </w:r>
            <w:r>
              <w:rPr>
                <w:noProof/>
              </w:rPr>
              <w:tab/>
            </w:r>
            <w:r w:rsidRPr="00FD2E2E">
              <w:rPr>
                <w:rStyle w:val="Hyperlink"/>
                <w:noProof/>
              </w:rPr>
              <w:t>How to Write a Provider – Minimal Example</w:t>
            </w:r>
            <w:r>
              <w:rPr>
                <w:noProof/>
                <w:webHidden/>
              </w:rPr>
              <w:tab/>
            </w:r>
            <w:r>
              <w:rPr>
                <w:noProof/>
                <w:webHidden/>
              </w:rPr>
              <w:fldChar w:fldCharType="begin"/>
            </w:r>
            <w:r>
              <w:rPr>
                <w:noProof/>
                <w:webHidden/>
              </w:rPr>
              <w:instrText xml:space="preserve"> PAGEREF _Toc266561465 \h </w:instrText>
            </w:r>
            <w:r>
              <w:rPr>
                <w:noProof/>
                <w:webHidden/>
              </w:rPr>
            </w:r>
            <w:r>
              <w:rPr>
                <w:noProof/>
                <w:webHidden/>
              </w:rPr>
              <w:fldChar w:fldCharType="separate"/>
            </w:r>
            <w:r>
              <w:rPr>
                <w:noProof/>
                <w:webHidden/>
              </w:rPr>
              <w:t>1</w:t>
            </w:r>
            <w:r>
              <w:rPr>
                <w:noProof/>
                <w:webHidden/>
              </w:rPr>
              <w:fldChar w:fldCharType="end"/>
            </w:r>
          </w:hyperlink>
        </w:p>
        <w:p w:rsidR="000B35FF" w:rsidRDefault="000B35FF">
          <w:pPr>
            <w:pStyle w:val="TOC2"/>
            <w:tabs>
              <w:tab w:val="left" w:pos="880"/>
              <w:tab w:val="right" w:leader="dot" w:pos="9016"/>
            </w:tabs>
            <w:rPr>
              <w:noProof/>
            </w:rPr>
          </w:pPr>
          <w:hyperlink w:anchor="_Toc266561466" w:history="1">
            <w:r w:rsidRPr="00FD2E2E">
              <w:rPr>
                <w:rStyle w:val="Hyperlink"/>
                <w:noProof/>
              </w:rPr>
              <w:t>1.1</w:t>
            </w:r>
            <w:r>
              <w:rPr>
                <w:noProof/>
              </w:rPr>
              <w:tab/>
            </w:r>
            <w:r w:rsidRPr="00FD2E2E">
              <w:rPr>
                <w:rStyle w:val="Hyperlink"/>
                <w:noProof/>
              </w:rPr>
              <w:t>Design</w:t>
            </w:r>
            <w:r>
              <w:rPr>
                <w:noProof/>
                <w:webHidden/>
              </w:rPr>
              <w:tab/>
            </w:r>
            <w:r>
              <w:rPr>
                <w:noProof/>
                <w:webHidden/>
              </w:rPr>
              <w:fldChar w:fldCharType="begin"/>
            </w:r>
            <w:r>
              <w:rPr>
                <w:noProof/>
                <w:webHidden/>
              </w:rPr>
              <w:instrText xml:space="preserve"> PAGEREF _Toc266561466 \h </w:instrText>
            </w:r>
            <w:r>
              <w:rPr>
                <w:noProof/>
                <w:webHidden/>
              </w:rPr>
            </w:r>
            <w:r>
              <w:rPr>
                <w:noProof/>
                <w:webHidden/>
              </w:rPr>
              <w:fldChar w:fldCharType="separate"/>
            </w:r>
            <w:r>
              <w:rPr>
                <w:noProof/>
                <w:webHidden/>
              </w:rPr>
              <w:t>1</w:t>
            </w:r>
            <w:r>
              <w:rPr>
                <w:noProof/>
                <w:webHidden/>
              </w:rPr>
              <w:fldChar w:fldCharType="end"/>
            </w:r>
          </w:hyperlink>
        </w:p>
        <w:p w:rsidR="000B35FF" w:rsidRDefault="000B35FF">
          <w:pPr>
            <w:pStyle w:val="TOC2"/>
            <w:tabs>
              <w:tab w:val="left" w:pos="880"/>
              <w:tab w:val="right" w:leader="dot" w:pos="9016"/>
            </w:tabs>
            <w:rPr>
              <w:noProof/>
            </w:rPr>
          </w:pPr>
          <w:hyperlink w:anchor="_Toc266561467" w:history="1">
            <w:r w:rsidRPr="00FD2E2E">
              <w:rPr>
                <w:rStyle w:val="Hyperlink"/>
                <w:noProof/>
              </w:rPr>
              <w:t>1.2</w:t>
            </w:r>
            <w:r>
              <w:rPr>
                <w:noProof/>
              </w:rPr>
              <w:tab/>
            </w:r>
            <w:r w:rsidRPr="00FD2E2E">
              <w:rPr>
                <w:rStyle w:val="Hyperlink"/>
                <w:noProof/>
              </w:rPr>
              <w:t>Implementation</w:t>
            </w:r>
            <w:r>
              <w:rPr>
                <w:noProof/>
                <w:webHidden/>
              </w:rPr>
              <w:tab/>
            </w:r>
            <w:r>
              <w:rPr>
                <w:noProof/>
                <w:webHidden/>
              </w:rPr>
              <w:fldChar w:fldCharType="begin"/>
            </w:r>
            <w:r>
              <w:rPr>
                <w:noProof/>
                <w:webHidden/>
              </w:rPr>
              <w:instrText xml:space="preserve"> PAGEREF _Toc266561467 \h </w:instrText>
            </w:r>
            <w:r>
              <w:rPr>
                <w:noProof/>
                <w:webHidden/>
              </w:rPr>
            </w:r>
            <w:r>
              <w:rPr>
                <w:noProof/>
                <w:webHidden/>
              </w:rPr>
              <w:fldChar w:fldCharType="separate"/>
            </w:r>
            <w:r>
              <w:rPr>
                <w:noProof/>
                <w:webHidden/>
              </w:rPr>
              <w:t>1</w:t>
            </w:r>
            <w:r>
              <w:rPr>
                <w:noProof/>
                <w:webHidden/>
              </w:rPr>
              <w:fldChar w:fldCharType="end"/>
            </w:r>
          </w:hyperlink>
        </w:p>
        <w:p w:rsidR="000B35FF" w:rsidRDefault="000B35FF">
          <w:pPr>
            <w:pStyle w:val="TOC2"/>
            <w:tabs>
              <w:tab w:val="left" w:pos="880"/>
              <w:tab w:val="right" w:leader="dot" w:pos="9016"/>
            </w:tabs>
            <w:rPr>
              <w:noProof/>
            </w:rPr>
          </w:pPr>
          <w:hyperlink w:anchor="_Toc266561468" w:history="1">
            <w:r w:rsidRPr="00FD2E2E">
              <w:rPr>
                <w:rStyle w:val="Hyperlink"/>
                <w:noProof/>
              </w:rPr>
              <w:t>1.3</w:t>
            </w:r>
            <w:r>
              <w:rPr>
                <w:noProof/>
              </w:rPr>
              <w:tab/>
            </w:r>
            <w:r w:rsidRPr="00FD2E2E">
              <w:rPr>
                <w:rStyle w:val="Hyperlink"/>
                <w:noProof/>
              </w:rPr>
              <w:t>Usage</w:t>
            </w:r>
            <w:r>
              <w:rPr>
                <w:noProof/>
                <w:webHidden/>
              </w:rPr>
              <w:tab/>
            </w:r>
            <w:r>
              <w:rPr>
                <w:noProof/>
                <w:webHidden/>
              </w:rPr>
              <w:fldChar w:fldCharType="begin"/>
            </w:r>
            <w:r>
              <w:rPr>
                <w:noProof/>
                <w:webHidden/>
              </w:rPr>
              <w:instrText xml:space="preserve"> PAGEREF _Toc266561468 \h </w:instrText>
            </w:r>
            <w:r>
              <w:rPr>
                <w:noProof/>
                <w:webHidden/>
              </w:rPr>
            </w:r>
            <w:r>
              <w:rPr>
                <w:noProof/>
                <w:webHidden/>
              </w:rPr>
              <w:fldChar w:fldCharType="separate"/>
            </w:r>
            <w:r>
              <w:rPr>
                <w:noProof/>
                <w:webHidden/>
              </w:rPr>
              <w:t>1</w:t>
            </w:r>
            <w:r>
              <w:rPr>
                <w:noProof/>
                <w:webHidden/>
              </w:rPr>
              <w:fldChar w:fldCharType="end"/>
            </w:r>
          </w:hyperlink>
        </w:p>
        <w:p w:rsidR="000B35FF" w:rsidRDefault="000B35FF">
          <w:pPr>
            <w:pStyle w:val="TOC1"/>
            <w:tabs>
              <w:tab w:val="left" w:pos="440"/>
              <w:tab w:val="right" w:leader="dot" w:pos="9016"/>
            </w:tabs>
            <w:rPr>
              <w:noProof/>
            </w:rPr>
          </w:pPr>
          <w:hyperlink w:anchor="_Toc266561469" w:history="1">
            <w:r w:rsidRPr="00FD2E2E">
              <w:rPr>
                <w:rStyle w:val="Hyperlink"/>
                <w:noProof/>
              </w:rPr>
              <w:t>2</w:t>
            </w:r>
            <w:r>
              <w:rPr>
                <w:noProof/>
              </w:rPr>
              <w:tab/>
            </w:r>
            <w:r w:rsidRPr="00FD2E2E">
              <w:rPr>
                <w:rStyle w:val="Hyperlink"/>
                <w:noProof/>
              </w:rPr>
              <w:t>How to Write a Provider – A WMI Provider</w:t>
            </w:r>
            <w:r>
              <w:rPr>
                <w:noProof/>
                <w:webHidden/>
              </w:rPr>
              <w:tab/>
            </w:r>
            <w:r>
              <w:rPr>
                <w:noProof/>
                <w:webHidden/>
              </w:rPr>
              <w:fldChar w:fldCharType="begin"/>
            </w:r>
            <w:r>
              <w:rPr>
                <w:noProof/>
                <w:webHidden/>
              </w:rPr>
              <w:instrText xml:space="preserve"> PAGEREF _Toc266561469 \h </w:instrText>
            </w:r>
            <w:r>
              <w:rPr>
                <w:noProof/>
                <w:webHidden/>
              </w:rPr>
            </w:r>
            <w:r>
              <w:rPr>
                <w:noProof/>
                <w:webHidden/>
              </w:rPr>
              <w:fldChar w:fldCharType="separate"/>
            </w:r>
            <w:r>
              <w:rPr>
                <w:noProof/>
                <w:webHidden/>
              </w:rPr>
              <w:t>1</w:t>
            </w:r>
            <w:r>
              <w:rPr>
                <w:noProof/>
                <w:webHidden/>
              </w:rPr>
              <w:fldChar w:fldCharType="end"/>
            </w:r>
          </w:hyperlink>
        </w:p>
        <w:p w:rsidR="000B35FF" w:rsidRDefault="000B35FF">
          <w:pPr>
            <w:pStyle w:val="TOC2"/>
            <w:tabs>
              <w:tab w:val="left" w:pos="880"/>
              <w:tab w:val="right" w:leader="dot" w:pos="9016"/>
            </w:tabs>
            <w:rPr>
              <w:noProof/>
            </w:rPr>
          </w:pPr>
          <w:hyperlink w:anchor="_Toc266561470" w:history="1">
            <w:r w:rsidRPr="00FD2E2E">
              <w:rPr>
                <w:rStyle w:val="Hyperlink"/>
                <w:noProof/>
              </w:rPr>
              <w:t>2.1</w:t>
            </w:r>
            <w:r>
              <w:rPr>
                <w:noProof/>
              </w:rPr>
              <w:tab/>
            </w:r>
            <w:r w:rsidRPr="00FD2E2E">
              <w:rPr>
                <w:rStyle w:val="Hyperlink"/>
                <w:noProof/>
              </w:rPr>
              <w:t>Design</w:t>
            </w:r>
            <w:r>
              <w:rPr>
                <w:noProof/>
                <w:webHidden/>
              </w:rPr>
              <w:tab/>
            </w:r>
            <w:r>
              <w:rPr>
                <w:noProof/>
                <w:webHidden/>
              </w:rPr>
              <w:fldChar w:fldCharType="begin"/>
            </w:r>
            <w:r>
              <w:rPr>
                <w:noProof/>
                <w:webHidden/>
              </w:rPr>
              <w:instrText xml:space="preserve"> PAGEREF _Toc266561470 \h </w:instrText>
            </w:r>
            <w:r>
              <w:rPr>
                <w:noProof/>
                <w:webHidden/>
              </w:rPr>
            </w:r>
            <w:r>
              <w:rPr>
                <w:noProof/>
                <w:webHidden/>
              </w:rPr>
              <w:fldChar w:fldCharType="separate"/>
            </w:r>
            <w:r>
              <w:rPr>
                <w:noProof/>
                <w:webHidden/>
              </w:rPr>
              <w:t>1</w:t>
            </w:r>
            <w:r>
              <w:rPr>
                <w:noProof/>
                <w:webHidden/>
              </w:rPr>
              <w:fldChar w:fldCharType="end"/>
            </w:r>
          </w:hyperlink>
        </w:p>
        <w:p w:rsidR="000B35FF" w:rsidRDefault="000B35FF">
          <w:pPr>
            <w:pStyle w:val="TOC2"/>
            <w:tabs>
              <w:tab w:val="left" w:pos="880"/>
              <w:tab w:val="right" w:leader="dot" w:pos="9016"/>
            </w:tabs>
            <w:rPr>
              <w:noProof/>
            </w:rPr>
          </w:pPr>
          <w:hyperlink w:anchor="_Toc266561471" w:history="1">
            <w:r w:rsidRPr="00FD2E2E">
              <w:rPr>
                <w:rStyle w:val="Hyperlink"/>
                <w:noProof/>
              </w:rPr>
              <w:t>2.2</w:t>
            </w:r>
            <w:r>
              <w:rPr>
                <w:noProof/>
              </w:rPr>
              <w:tab/>
            </w:r>
            <w:r w:rsidRPr="00FD2E2E">
              <w:rPr>
                <w:rStyle w:val="Hyperlink"/>
                <w:noProof/>
              </w:rPr>
              <w:t>Example</w:t>
            </w:r>
            <w:r>
              <w:rPr>
                <w:noProof/>
                <w:webHidden/>
              </w:rPr>
              <w:tab/>
            </w:r>
            <w:r>
              <w:rPr>
                <w:noProof/>
                <w:webHidden/>
              </w:rPr>
              <w:fldChar w:fldCharType="begin"/>
            </w:r>
            <w:r>
              <w:rPr>
                <w:noProof/>
                <w:webHidden/>
              </w:rPr>
              <w:instrText xml:space="preserve"> PAGEREF _Toc266561471 \h </w:instrText>
            </w:r>
            <w:r>
              <w:rPr>
                <w:noProof/>
                <w:webHidden/>
              </w:rPr>
            </w:r>
            <w:r>
              <w:rPr>
                <w:noProof/>
                <w:webHidden/>
              </w:rPr>
              <w:fldChar w:fldCharType="separate"/>
            </w:r>
            <w:r>
              <w:rPr>
                <w:noProof/>
                <w:webHidden/>
              </w:rPr>
              <w:t>2</w:t>
            </w:r>
            <w:r>
              <w:rPr>
                <w:noProof/>
                <w:webHidden/>
              </w:rPr>
              <w:fldChar w:fldCharType="end"/>
            </w:r>
          </w:hyperlink>
        </w:p>
        <w:p w:rsidR="000B35FF" w:rsidRDefault="000B35FF">
          <w:pPr>
            <w:pStyle w:val="TOC1"/>
            <w:tabs>
              <w:tab w:val="left" w:pos="440"/>
              <w:tab w:val="right" w:leader="dot" w:pos="9016"/>
            </w:tabs>
            <w:rPr>
              <w:noProof/>
            </w:rPr>
          </w:pPr>
          <w:hyperlink w:anchor="_Toc266561472" w:history="1">
            <w:r w:rsidRPr="00FD2E2E">
              <w:rPr>
                <w:rStyle w:val="Hyperlink"/>
                <w:noProof/>
              </w:rPr>
              <w:t>3</w:t>
            </w:r>
            <w:r>
              <w:rPr>
                <w:noProof/>
              </w:rPr>
              <w:tab/>
            </w:r>
            <w:r w:rsidRPr="00FD2E2E">
              <w:rPr>
                <w:rStyle w:val="Hyperlink"/>
                <w:noProof/>
              </w:rPr>
              <w:t>Going Further</w:t>
            </w:r>
            <w:r>
              <w:rPr>
                <w:noProof/>
                <w:webHidden/>
              </w:rPr>
              <w:tab/>
            </w:r>
            <w:r>
              <w:rPr>
                <w:noProof/>
                <w:webHidden/>
              </w:rPr>
              <w:fldChar w:fldCharType="begin"/>
            </w:r>
            <w:r>
              <w:rPr>
                <w:noProof/>
                <w:webHidden/>
              </w:rPr>
              <w:instrText xml:space="preserve"> PAGEREF _Toc266561472 \h </w:instrText>
            </w:r>
            <w:r>
              <w:rPr>
                <w:noProof/>
                <w:webHidden/>
              </w:rPr>
            </w:r>
            <w:r>
              <w:rPr>
                <w:noProof/>
                <w:webHidden/>
              </w:rPr>
              <w:fldChar w:fldCharType="separate"/>
            </w:r>
            <w:r>
              <w:rPr>
                <w:noProof/>
                <w:webHidden/>
              </w:rPr>
              <w:t>2</w:t>
            </w:r>
            <w:r>
              <w:rPr>
                <w:noProof/>
                <w:webHidden/>
              </w:rPr>
              <w:fldChar w:fldCharType="end"/>
            </w:r>
          </w:hyperlink>
        </w:p>
        <w:p w:rsidR="000B35FF" w:rsidRDefault="000B35FF">
          <w:pPr>
            <w:pStyle w:val="TOC2"/>
            <w:tabs>
              <w:tab w:val="left" w:pos="880"/>
              <w:tab w:val="right" w:leader="dot" w:pos="9016"/>
            </w:tabs>
            <w:rPr>
              <w:noProof/>
            </w:rPr>
          </w:pPr>
          <w:hyperlink w:anchor="_Toc266561473" w:history="1">
            <w:r w:rsidRPr="00FD2E2E">
              <w:rPr>
                <w:rStyle w:val="Hyperlink"/>
                <w:noProof/>
              </w:rPr>
              <w:t>3.1</w:t>
            </w:r>
            <w:r>
              <w:rPr>
                <w:noProof/>
              </w:rPr>
              <w:tab/>
            </w:r>
            <w:r w:rsidRPr="00FD2E2E">
              <w:rPr>
                <w:rStyle w:val="Hyperlink"/>
                <w:noProof/>
              </w:rPr>
              <w:t>Adding Rich Metadata Experience</w:t>
            </w:r>
            <w:r>
              <w:rPr>
                <w:noProof/>
                <w:webHidden/>
              </w:rPr>
              <w:tab/>
            </w:r>
            <w:r>
              <w:rPr>
                <w:noProof/>
                <w:webHidden/>
              </w:rPr>
              <w:fldChar w:fldCharType="begin"/>
            </w:r>
            <w:r>
              <w:rPr>
                <w:noProof/>
                <w:webHidden/>
              </w:rPr>
              <w:instrText xml:space="preserve"> PAGEREF _Toc266561473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2"/>
            <w:tabs>
              <w:tab w:val="left" w:pos="880"/>
              <w:tab w:val="right" w:leader="dot" w:pos="9016"/>
            </w:tabs>
            <w:rPr>
              <w:noProof/>
            </w:rPr>
          </w:pPr>
          <w:hyperlink w:anchor="_Toc266561474" w:history="1">
            <w:r w:rsidRPr="00FD2E2E">
              <w:rPr>
                <w:rStyle w:val="Hyperlink"/>
                <w:noProof/>
              </w:rPr>
              <w:t>3.2</w:t>
            </w:r>
            <w:r>
              <w:rPr>
                <w:noProof/>
              </w:rPr>
              <w:tab/>
            </w:r>
            <w:r w:rsidRPr="00FD2E2E">
              <w:rPr>
                <w:rStyle w:val="Hyperlink"/>
                <w:noProof/>
              </w:rPr>
              <w:t>Accessing Project-Local or Script-Local Resources</w:t>
            </w:r>
            <w:r>
              <w:rPr>
                <w:noProof/>
                <w:webHidden/>
              </w:rPr>
              <w:tab/>
            </w:r>
            <w:r>
              <w:rPr>
                <w:noProof/>
                <w:webHidden/>
              </w:rPr>
              <w:fldChar w:fldCharType="begin"/>
            </w:r>
            <w:r>
              <w:rPr>
                <w:noProof/>
                <w:webHidden/>
              </w:rPr>
              <w:instrText xml:space="preserve"> PAGEREF _Toc266561474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2"/>
            <w:tabs>
              <w:tab w:val="left" w:pos="880"/>
              <w:tab w:val="right" w:leader="dot" w:pos="9016"/>
            </w:tabs>
            <w:rPr>
              <w:noProof/>
            </w:rPr>
          </w:pPr>
          <w:hyperlink w:anchor="_Toc266561475" w:history="1">
            <w:r w:rsidRPr="00FD2E2E">
              <w:rPr>
                <w:rStyle w:val="Hyperlink"/>
                <w:noProof/>
              </w:rPr>
              <w:t>3.3</w:t>
            </w:r>
            <w:r>
              <w:rPr>
                <w:noProof/>
              </w:rPr>
              <w:tab/>
            </w:r>
            <w:r w:rsidRPr="00FD2E2E">
              <w:rPr>
                <w:rStyle w:val="Hyperlink"/>
                <w:noProof/>
              </w:rPr>
              <w:t>Reporting Errors from Providers</w:t>
            </w:r>
            <w:r>
              <w:rPr>
                <w:noProof/>
                <w:webHidden/>
              </w:rPr>
              <w:tab/>
            </w:r>
            <w:r>
              <w:rPr>
                <w:noProof/>
                <w:webHidden/>
              </w:rPr>
              <w:fldChar w:fldCharType="begin"/>
            </w:r>
            <w:r>
              <w:rPr>
                <w:noProof/>
                <w:webHidden/>
              </w:rPr>
              <w:instrText xml:space="preserve"> PAGEREF _Toc266561475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2"/>
            <w:tabs>
              <w:tab w:val="left" w:pos="880"/>
              <w:tab w:val="right" w:leader="dot" w:pos="9016"/>
            </w:tabs>
            <w:rPr>
              <w:noProof/>
            </w:rPr>
          </w:pPr>
          <w:hyperlink w:anchor="_Toc266561476" w:history="1">
            <w:r w:rsidRPr="00FD2E2E">
              <w:rPr>
                <w:rStyle w:val="Hyperlink"/>
                <w:noProof/>
              </w:rPr>
              <w:t>3.4</w:t>
            </w:r>
            <w:r>
              <w:rPr>
                <w:noProof/>
              </w:rPr>
              <w:tab/>
            </w:r>
            <w:r w:rsidRPr="00FD2E2E">
              <w:rPr>
                <w:rStyle w:val="Hyperlink"/>
                <w:noProof/>
              </w:rPr>
              <w:t>Invalidation</w:t>
            </w:r>
            <w:r>
              <w:rPr>
                <w:noProof/>
                <w:webHidden/>
              </w:rPr>
              <w:tab/>
            </w:r>
            <w:r>
              <w:rPr>
                <w:noProof/>
                <w:webHidden/>
              </w:rPr>
              <w:fldChar w:fldCharType="begin"/>
            </w:r>
            <w:r>
              <w:rPr>
                <w:noProof/>
                <w:webHidden/>
              </w:rPr>
              <w:instrText xml:space="preserve"> PAGEREF _Toc266561476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2"/>
            <w:tabs>
              <w:tab w:val="left" w:pos="880"/>
              <w:tab w:val="right" w:leader="dot" w:pos="9016"/>
            </w:tabs>
            <w:rPr>
              <w:noProof/>
            </w:rPr>
          </w:pPr>
          <w:hyperlink w:anchor="_Toc266561477" w:history="1">
            <w:r w:rsidRPr="00FD2E2E">
              <w:rPr>
                <w:rStyle w:val="Hyperlink"/>
                <w:noProof/>
              </w:rPr>
              <w:t>3.5</w:t>
            </w:r>
            <w:r>
              <w:rPr>
                <w:noProof/>
              </w:rPr>
              <w:tab/>
            </w:r>
            <w:r w:rsidRPr="00FD2E2E">
              <w:rPr>
                <w:rStyle w:val="Hyperlink"/>
                <w:noProof/>
              </w:rPr>
              <w:t>Caching schema information</w:t>
            </w:r>
            <w:r>
              <w:rPr>
                <w:noProof/>
                <w:webHidden/>
              </w:rPr>
              <w:tab/>
            </w:r>
            <w:r>
              <w:rPr>
                <w:noProof/>
                <w:webHidden/>
              </w:rPr>
              <w:fldChar w:fldCharType="begin"/>
            </w:r>
            <w:r>
              <w:rPr>
                <w:noProof/>
                <w:webHidden/>
              </w:rPr>
              <w:instrText xml:space="preserve"> PAGEREF _Toc266561477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2"/>
            <w:tabs>
              <w:tab w:val="left" w:pos="880"/>
              <w:tab w:val="right" w:leader="dot" w:pos="9016"/>
            </w:tabs>
            <w:rPr>
              <w:noProof/>
            </w:rPr>
          </w:pPr>
          <w:hyperlink w:anchor="_Toc266561478" w:history="1">
            <w:r w:rsidRPr="00FD2E2E">
              <w:rPr>
                <w:rStyle w:val="Hyperlink"/>
                <w:noProof/>
              </w:rPr>
              <w:t>3.6</w:t>
            </w:r>
            <w:r>
              <w:rPr>
                <w:noProof/>
              </w:rPr>
              <w:tab/>
            </w:r>
            <w:r w:rsidRPr="00FD2E2E">
              <w:rPr>
                <w:rStyle w:val="Hyperlink"/>
                <w:noProof/>
              </w:rPr>
              <w:t>Passing Static Parameters using Mangled Names</w:t>
            </w:r>
            <w:r>
              <w:rPr>
                <w:noProof/>
                <w:webHidden/>
              </w:rPr>
              <w:tab/>
            </w:r>
            <w:r>
              <w:rPr>
                <w:noProof/>
                <w:webHidden/>
              </w:rPr>
              <w:fldChar w:fldCharType="begin"/>
            </w:r>
            <w:r>
              <w:rPr>
                <w:noProof/>
                <w:webHidden/>
              </w:rPr>
              <w:instrText xml:space="preserve"> PAGEREF _Toc266561478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2"/>
            <w:tabs>
              <w:tab w:val="left" w:pos="880"/>
              <w:tab w:val="right" w:leader="dot" w:pos="9016"/>
            </w:tabs>
            <w:rPr>
              <w:noProof/>
            </w:rPr>
          </w:pPr>
          <w:hyperlink w:anchor="_Toc266561479" w:history="1">
            <w:r w:rsidRPr="00FD2E2E">
              <w:rPr>
                <w:rStyle w:val="Hyperlink"/>
                <w:noProof/>
              </w:rPr>
              <w:t>3.7</w:t>
            </w:r>
            <w:r>
              <w:rPr>
                <w:noProof/>
              </w:rPr>
              <w:tab/>
            </w:r>
            <w:r w:rsidRPr="00FD2E2E">
              <w:rPr>
                <w:rStyle w:val="Hyperlink"/>
                <w:noProof/>
              </w:rPr>
              <w:t>Generative Providers</w:t>
            </w:r>
            <w:r>
              <w:rPr>
                <w:noProof/>
                <w:webHidden/>
              </w:rPr>
              <w:tab/>
            </w:r>
            <w:r>
              <w:rPr>
                <w:noProof/>
                <w:webHidden/>
              </w:rPr>
              <w:fldChar w:fldCharType="begin"/>
            </w:r>
            <w:r>
              <w:rPr>
                <w:noProof/>
                <w:webHidden/>
              </w:rPr>
              <w:instrText xml:space="preserve"> PAGEREF _Toc266561479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1"/>
            <w:tabs>
              <w:tab w:val="left" w:pos="440"/>
              <w:tab w:val="right" w:leader="dot" w:pos="9016"/>
            </w:tabs>
            <w:rPr>
              <w:noProof/>
            </w:rPr>
          </w:pPr>
          <w:hyperlink w:anchor="_Toc266561480" w:history="1">
            <w:r w:rsidRPr="00FD2E2E">
              <w:rPr>
                <w:rStyle w:val="Hyperlink"/>
                <w:noProof/>
              </w:rPr>
              <w:t>4</w:t>
            </w:r>
            <w:r>
              <w:rPr>
                <w:noProof/>
              </w:rPr>
              <w:tab/>
            </w:r>
            <w:r w:rsidRPr="00FD2E2E">
              <w:rPr>
                <w:rStyle w:val="Hyperlink"/>
                <w:noProof/>
              </w:rPr>
              <w:t>Known Problems &amp; Design Issues</w:t>
            </w:r>
            <w:r>
              <w:rPr>
                <w:noProof/>
                <w:webHidden/>
              </w:rPr>
              <w:tab/>
            </w:r>
            <w:r>
              <w:rPr>
                <w:noProof/>
                <w:webHidden/>
              </w:rPr>
              <w:fldChar w:fldCharType="begin"/>
            </w:r>
            <w:r>
              <w:rPr>
                <w:noProof/>
                <w:webHidden/>
              </w:rPr>
              <w:instrText xml:space="preserve"> PAGEREF _Toc266561480 \h </w:instrText>
            </w:r>
            <w:r>
              <w:rPr>
                <w:noProof/>
                <w:webHidden/>
              </w:rPr>
            </w:r>
            <w:r>
              <w:rPr>
                <w:noProof/>
                <w:webHidden/>
              </w:rPr>
              <w:fldChar w:fldCharType="separate"/>
            </w:r>
            <w:r>
              <w:rPr>
                <w:noProof/>
                <w:webHidden/>
              </w:rPr>
              <w:t>3</w:t>
            </w:r>
            <w:r>
              <w:rPr>
                <w:noProof/>
                <w:webHidden/>
              </w:rPr>
              <w:fldChar w:fldCharType="end"/>
            </w:r>
          </w:hyperlink>
        </w:p>
        <w:p w:rsidR="000B35FF" w:rsidRDefault="000B35FF">
          <w:pPr>
            <w:pStyle w:val="TOC1"/>
            <w:tabs>
              <w:tab w:val="left" w:pos="440"/>
              <w:tab w:val="right" w:leader="dot" w:pos="9016"/>
            </w:tabs>
            <w:rPr>
              <w:noProof/>
            </w:rPr>
          </w:pPr>
          <w:hyperlink w:anchor="_Toc266561481" w:history="1">
            <w:r w:rsidRPr="00FD2E2E">
              <w:rPr>
                <w:rStyle w:val="Hyperlink"/>
                <w:noProof/>
              </w:rPr>
              <w:t>5</w:t>
            </w:r>
            <w:r>
              <w:rPr>
                <w:noProof/>
              </w:rPr>
              <w:tab/>
            </w:r>
            <w:r w:rsidRPr="00FD2E2E">
              <w:rPr>
                <w:rStyle w:val="Hyperlink"/>
                <w:noProof/>
              </w:rPr>
              <w:t>API Documentation</w:t>
            </w:r>
            <w:r>
              <w:rPr>
                <w:noProof/>
                <w:webHidden/>
              </w:rPr>
              <w:tab/>
            </w:r>
            <w:r>
              <w:rPr>
                <w:noProof/>
                <w:webHidden/>
              </w:rPr>
              <w:fldChar w:fldCharType="begin"/>
            </w:r>
            <w:r>
              <w:rPr>
                <w:noProof/>
                <w:webHidden/>
              </w:rPr>
              <w:instrText xml:space="preserve"> PAGEREF _Toc266561481 \h </w:instrText>
            </w:r>
            <w:r>
              <w:rPr>
                <w:noProof/>
                <w:webHidden/>
              </w:rPr>
            </w:r>
            <w:r>
              <w:rPr>
                <w:noProof/>
                <w:webHidden/>
              </w:rPr>
              <w:fldChar w:fldCharType="separate"/>
            </w:r>
            <w:r>
              <w:rPr>
                <w:noProof/>
                <w:webHidden/>
              </w:rPr>
              <w:t>4</w:t>
            </w:r>
            <w:r>
              <w:rPr>
                <w:noProof/>
                <w:webHidden/>
              </w:rPr>
              <w:fldChar w:fldCharType="end"/>
            </w:r>
          </w:hyperlink>
        </w:p>
        <w:p w:rsidR="000B35FF" w:rsidRDefault="000B35FF">
          <w:pPr>
            <w:pStyle w:val="TOC1"/>
            <w:tabs>
              <w:tab w:val="left" w:pos="440"/>
              <w:tab w:val="right" w:leader="dot" w:pos="9016"/>
            </w:tabs>
            <w:rPr>
              <w:noProof/>
            </w:rPr>
          </w:pPr>
          <w:hyperlink w:anchor="_Toc266561482" w:history="1">
            <w:r w:rsidRPr="00FD2E2E">
              <w:rPr>
                <w:rStyle w:val="Hyperlink"/>
                <w:noProof/>
              </w:rPr>
              <w:t>6</w:t>
            </w:r>
            <w:r>
              <w:rPr>
                <w:noProof/>
              </w:rPr>
              <w:tab/>
            </w:r>
            <w:r w:rsidRPr="00FD2E2E">
              <w:rPr>
                <w:rStyle w:val="Hyperlink"/>
                <w:noProof/>
              </w:rPr>
              <w:t>Which DLL Name and Namespace Names should I use?</w:t>
            </w:r>
            <w:r>
              <w:rPr>
                <w:noProof/>
                <w:webHidden/>
              </w:rPr>
              <w:tab/>
            </w:r>
            <w:r>
              <w:rPr>
                <w:noProof/>
                <w:webHidden/>
              </w:rPr>
              <w:fldChar w:fldCharType="begin"/>
            </w:r>
            <w:r>
              <w:rPr>
                <w:noProof/>
                <w:webHidden/>
              </w:rPr>
              <w:instrText xml:space="preserve"> PAGEREF _Toc266561482 \h </w:instrText>
            </w:r>
            <w:r>
              <w:rPr>
                <w:noProof/>
                <w:webHidden/>
              </w:rPr>
            </w:r>
            <w:r>
              <w:rPr>
                <w:noProof/>
                <w:webHidden/>
              </w:rPr>
              <w:fldChar w:fldCharType="separate"/>
            </w:r>
            <w:r>
              <w:rPr>
                <w:noProof/>
                <w:webHidden/>
              </w:rPr>
              <w:t>5</w:t>
            </w:r>
            <w:r>
              <w:rPr>
                <w:noProof/>
                <w:webHidden/>
              </w:rPr>
              <w:fldChar w:fldCharType="end"/>
            </w:r>
          </w:hyperlink>
        </w:p>
        <w:p w:rsidR="000B35FF" w:rsidRDefault="000B35FF">
          <w:pPr>
            <w:pStyle w:val="TOC1"/>
            <w:tabs>
              <w:tab w:val="left" w:pos="440"/>
              <w:tab w:val="right" w:leader="dot" w:pos="9016"/>
            </w:tabs>
            <w:rPr>
              <w:noProof/>
            </w:rPr>
          </w:pPr>
          <w:hyperlink w:anchor="_Toc266561483" w:history="1">
            <w:r w:rsidRPr="00FD2E2E">
              <w:rPr>
                <w:rStyle w:val="Hyperlink"/>
                <w:noProof/>
              </w:rPr>
              <w:t>7</w:t>
            </w:r>
            <w:r>
              <w:rPr>
                <w:noProof/>
              </w:rPr>
              <w:tab/>
            </w:r>
            <w:r w:rsidRPr="00FD2E2E">
              <w:rPr>
                <w:rStyle w:val="Hyperlink"/>
                <w:noProof/>
              </w:rPr>
              <w:t>Notes</w:t>
            </w:r>
            <w:r>
              <w:rPr>
                <w:noProof/>
                <w:webHidden/>
              </w:rPr>
              <w:tab/>
            </w:r>
            <w:r>
              <w:rPr>
                <w:noProof/>
                <w:webHidden/>
              </w:rPr>
              <w:fldChar w:fldCharType="begin"/>
            </w:r>
            <w:r>
              <w:rPr>
                <w:noProof/>
                <w:webHidden/>
              </w:rPr>
              <w:instrText xml:space="preserve"> PAGEREF _Toc266561483 \h </w:instrText>
            </w:r>
            <w:r>
              <w:rPr>
                <w:noProof/>
                <w:webHidden/>
              </w:rPr>
            </w:r>
            <w:r>
              <w:rPr>
                <w:noProof/>
                <w:webHidden/>
              </w:rPr>
              <w:fldChar w:fldCharType="separate"/>
            </w:r>
            <w:r>
              <w:rPr>
                <w:noProof/>
                <w:webHidden/>
              </w:rPr>
              <w:t>8</w:t>
            </w:r>
            <w:r>
              <w:rPr>
                <w:noProof/>
                <w:webHidden/>
              </w:rPr>
              <w:fldChar w:fldCharType="end"/>
            </w:r>
          </w:hyperlink>
        </w:p>
        <w:p w:rsidR="000B35FF" w:rsidRDefault="000B35FF">
          <w:pPr>
            <w:pStyle w:val="TOC2"/>
            <w:tabs>
              <w:tab w:val="left" w:pos="880"/>
              <w:tab w:val="right" w:leader="dot" w:pos="9016"/>
            </w:tabs>
            <w:rPr>
              <w:noProof/>
            </w:rPr>
          </w:pPr>
          <w:hyperlink w:anchor="_Toc266561484" w:history="1">
            <w:r w:rsidRPr="00FD2E2E">
              <w:rPr>
                <w:rStyle w:val="Hyperlink"/>
                <w:noProof/>
              </w:rPr>
              <w:t>7.1</w:t>
            </w:r>
            <w:r>
              <w:rPr>
                <w:noProof/>
              </w:rPr>
              <w:tab/>
            </w:r>
            <w:r w:rsidRPr="00FD2E2E">
              <w:rPr>
                <w:rStyle w:val="Hyperlink"/>
                <w:noProof/>
              </w:rPr>
              <w:t>Data Providers</w:t>
            </w:r>
            <w:r>
              <w:rPr>
                <w:noProof/>
                <w:webHidden/>
              </w:rPr>
              <w:tab/>
            </w:r>
            <w:r>
              <w:rPr>
                <w:noProof/>
                <w:webHidden/>
              </w:rPr>
              <w:fldChar w:fldCharType="begin"/>
            </w:r>
            <w:r>
              <w:rPr>
                <w:noProof/>
                <w:webHidden/>
              </w:rPr>
              <w:instrText xml:space="preserve"> PAGEREF _Toc266561484 \h </w:instrText>
            </w:r>
            <w:r>
              <w:rPr>
                <w:noProof/>
                <w:webHidden/>
              </w:rPr>
            </w:r>
            <w:r>
              <w:rPr>
                <w:noProof/>
                <w:webHidden/>
              </w:rPr>
              <w:fldChar w:fldCharType="separate"/>
            </w:r>
            <w:r>
              <w:rPr>
                <w:noProof/>
                <w:webHidden/>
              </w:rPr>
              <w:t>8</w:t>
            </w:r>
            <w:r>
              <w:rPr>
                <w:noProof/>
                <w:webHidden/>
              </w:rPr>
              <w:fldChar w:fldCharType="end"/>
            </w:r>
          </w:hyperlink>
        </w:p>
        <w:p w:rsidR="000B35FF" w:rsidRDefault="000B35FF">
          <w:pPr>
            <w:pStyle w:val="TOC3"/>
            <w:tabs>
              <w:tab w:val="left" w:pos="1320"/>
              <w:tab w:val="right" w:leader="dot" w:pos="9016"/>
            </w:tabs>
            <w:rPr>
              <w:noProof/>
            </w:rPr>
          </w:pPr>
          <w:hyperlink w:anchor="_Toc266561485" w:history="1">
            <w:r w:rsidRPr="00FD2E2E">
              <w:rPr>
                <w:rStyle w:val="Hyperlink"/>
                <w:noProof/>
              </w:rPr>
              <w:t>7.1.1</w:t>
            </w:r>
            <w:r>
              <w:rPr>
                <w:noProof/>
              </w:rPr>
              <w:tab/>
            </w:r>
            <w:r w:rsidRPr="00FD2E2E">
              <w:rPr>
                <w:rStyle w:val="Hyperlink"/>
                <w:noProof/>
              </w:rPr>
              <w:t>CSV Files</w:t>
            </w:r>
            <w:r>
              <w:rPr>
                <w:noProof/>
                <w:webHidden/>
              </w:rPr>
              <w:tab/>
            </w:r>
            <w:r>
              <w:rPr>
                <w:noProof/>
                <w:webHidden/>
              </w:rPr>
              <w:fldChar w:fldCharType="begin"/>
            </w:r>
            <w:r>
              <w:rPr>
                <w:noProof/>
                <w:webHidden/>
              </w:rPr>
              <w:instrText xml:space="preserve"> PAGEREF _Toc266561485 \h </w:instrText>
            </w:r>
            <w:r>
              <w:rPr>
                <w:noProof/>
                <w:webHidden/>
              </w:rPr>
            </w:r>
            <w:r>
              <w:rPr>
                <w:noProof/>
                <w:webHidden/>
              </w:rPr>
              <w:fldChar w:fldCharType="separate"/>
            </w:r>
            <w:r>
              <w:rPr>
                <w:noProof/>
                <w:webHidden/>
              </w:rPr>
              <w:t>8</w:t>
            </w:r>
            <w:r>
              <w:rPr>
                <w:noProof/>
                <w:webHidden/>
              </w:rPr>
              <w:fldChar w:fldCharType="end"/>
            </w:r>
          </w:hyperlink>
        </w:p>
        <w:p w:rsidR="000B35FF" w:rsidRDefault="000B35FF">
          <w:pPr>
            <w:pStyle w:val="TOC3"/>
            <w:tabs>
              <w:tab w:val="left" w:pos="1320"/>
              <w:tab w:val="right" w:leader="dot" w:pos="9016"/>
            </w:tabs>
            <w:rPr>
              <w:noProof/>
            </w:rPr>
          </w:pPr>
          <w:hyperlink w:anchor="_Toc266561486" w:history="1">
            <w:r w:rsidRPr="00FD2E2E">
              <w:rPr>
                <w:rStyle w:val="Hyperlink"/>
                <w:noProof/>
              </w:rPr>
              <w:t>7.1.2</w:t>
            </w:r>
            <w:r>
              <w:rPr>
                <w:noProof/>
              </w:rPr>
              <w:tab/>
            </w:r>
            <w:r w:rsidRPr="00FD2E2E">
              <w:rPr>
                <w:rStyle w:val="Hyperlink"/>
                <w:noProof/>
              </w:rPr>
              <w:t>Dbml Files</w:t>
            </w:r>
            <w:r>
              <w:rPr>
                <w:noProof/>
                <w:webHidden/>
              </w:rPr>
              <w:tab/>
            </w:r>
            <w:r>
              <w:rPr>
                <w:noProof/>
                <w:webHidden/>
              </w:rPr>
              <w:fldChar w:fldCharType="begin"/>
            </w:r>
            <w:r>
              <w:rPr>
                <w:noProof/>
                <w:webHidden/>
              </w:rPr>
              <w:instrText xml:space="preserve"> PAGEREF _Toc266561486 \h </w:instrText>
            </w:r>
            <w:r>
              <w:rPr>
                <w:noProof/>
                <w:webHidden/>
              </w:rPr>
            </w:r>
            <w:r>
              <w:rPr>
                <w:noProof/>
                <w:webHidden/>
              </w:rPr>
              <w:fldChar w:fldCharType="separate"/>
            </w:r>
            <w:r>
              <w:rPr>
                <w:noProof/>
                <w:webHidden/>
              </w:rPr>
              <w:t>8</w:t>
            </w:r>
            <w:r>
              <w:rPr>
                <w:noProof/>
                <w:webHidden/>
              </w:rPr>
              <w:fldChar w:fldCharType="end"/>
            </w:r>
          </w:hyperlink>
        </w:p>
        <w:p w:rsidR="000B35FF" w:rsidRDefault="000B35FF">
          <w:pPr>
            <w:pStyle w:val="TOC3"/>
            <w:tabs>
              <w:tab w:val="left" w:pos="1320"/>
              <w:tab w:val="right" w:leader="dot" w:pos="9016"/>
            </w:tabs>
            <w:rPr>
              <w:noProof/>
            </w:rPr>
          </w:pPr>
          <w:hyperlink w:anchor="_Toc266561487" w:history="1">
            <w:r w:rsidRPr="00FD2E2E">
              <w:rPr>
                <w:rStyle w:val="Hyperlink"/>
                <w:noProof/>
              </w:rPr>
              <w:t>7.1.3</w:t>
            </w:r>
            <w:r>
              <w:rPr>
                <w:noProof/>
              </w:rPr>
              <w:tab/>
            </w:r>
            <w:r w:rsidRPr="00FD2E2E">
              <w:rPr>
                <w:rStyle w:val="Hyperlink"/>
                <w:noProof/>
              </w:rPr>
              <w:t>Contingency Table Files</w:t>
            </w:r>
            <w:r>
              <w:rPr>
                <w:noProof/>
                <w:webHidden/>
              </w:rPr>
              <w:tab/>
            </w:r>
            <w:r>
              <w:rPr>
                <w:noProof/>
                <w:webHidden/>
              </w:rPr>
              <w:fldChar w:fldCharType="begin"/>
            </w:r>
            <w:r>
              <w:rPr>
                <w:noProof/>
                <w:webHidden/>
              </w:rPr>
              <w:instrText xml:space="preserve"> PAGEREF _Toc266561487 \h </w:instrText>
            </w:r>
            <w:r>
              <w:rPr>
                <w:noProof/>
                <w:webHidden/>
              </w:rPr>
            </w:r>
            <w:r>
              <w:rPr>
                <w:noProof/>
                <w:webHidden/>
              </w:rPr>
              <w:fldChar w:fldCharType="separate"/>
            </w:r>
            <w:r>
              <w:rPr>
                <w:noProof/>
                <w:webHidden/>
              </w:rPr>
              <w:t>9</w:t>
            </w:r>
            <w:r>
              <w:rPr>
                <w:noProof/>
                <w:webHidden/>
              </w:rPr>
              <w:fldChar w:fldCharType="end"/>
            </w:r>
          </w:hyperlink>
        </w:p>
        <w:p w:rsidR="000B35FF" w:rsidRDefault="000B35FF">
          <w:pPr>
            <w:pStyle w:val="TOC2"/>
            <w:tabs>
              <w:tab w:val="left" w:pos="880"/>
              <w:tab w:val="right" w:leader="dot" w:pos="9016"/>
            </w:tabs>
            <w:rPr>
              <w:noProof/>
            </w:rPr>
          </w:pPr>
          <w:hyperlink w:anchor="_Toc266561488" w:history="1">
            <w:r w:rsidRPr="00FD2E2E">
              <w:rPr>
                <w:rStyle w:val="Hyperlink"/>
                <w:noProof/>
              </w:rPr>
              <w:t>7.2</w:t>
            </w:r>
            <w:r>
              <w:rPr>
                <w:noProof/>
              </w:rPr>
              <w:tab/>
            </w:r>
            <w:r w:rsidRPr="00FD2E2E">
              <w:rPr>
                <w:rStyle w:val="Hyperlink"/>
                <w:noProof/>
              </w:rPr>
              <w:t>Web Provider</w:t>
            </w:r>
            <w:r>
              <w:rPr>
                <w:noProof/>
                <w:webHidden/>
              </w:rPr>
              <w:tab/>
            </w:r>
            <w:r>
              <w:rPr>
                <w:noProof/>
                <w:webHidden/>
              </w:rPr>
              <w:fldChar w:fldCharType="begin"/>
            </w:r>
            <w:r>
              <w:rPr>
                <w:noProof/>
                <w:webHidden/>
              </w:rPr>
              <w:instrText xml:space="preserve"> PAGEREF _Toc266561488 \h </w:instrText>
            </w:r>
            <w:r>
              <w:rPr>
                <w:noProof/>
                <w:webHidden/>
              </w:rPr>
            </w:r>
            <w:r>
              <w:rPr>
                <w:noProof/>
                <w:webHidden/>
              </w:rPr>
              <w:fldChar w:fldCharType="separate"/>
            </w:r>
            <w:r>
              <w:rPr>
                <w:noProof/>
                <w:webHidden/>
              </w:rPr>
              <w:t>9</w:t>
            </w:r>
            <w:r>
              <w:rPr>
                <w:noProof/>
                <w:webHidden/>
              </w:rPr>
              <w:fldChar w:fldCharType="end"/>
            </w:r>
          </w:hyperlink>
        </w:p>
        <w:p w:rsidR="000B35FF" w:rsidRDefault="000B35FF">
          <w:pPr>
            <w:pStyle w:val="TOC2"/>
            <w:tabs>
              <w:tab w:val="left" w:pos="880"/>
              <w:tab w:val="right" w:leader="dot" w:pos="9016"/>
            </w:tabs>
            <w:rPr>
              <w:noProof/>
            </w:rPr>
          </w:pPr>
          <w:hyperlink w:anchor="_Toc266561489" w:history="1">
            <w:r w:rsidRPr="00FD2E2E">
              <w:rPr>
                <w:rStyle w:val="Hyperlink"/>
                <w:noProof/>
              </w:rPr>
              <w:t>7.3</w:t>
            </w:r>
            <w:r>
              <w:rPr>
                <w:noProof/>
              </w:rPr>
              <w:tab/>
            </w:r>
            <w:r w:rsidRPr="00FD2E2E">
              <w:rPr>
                <w:rStyle w:val="Hyperlink"/>
                <w:noProof/>
              </w:rPr>
              <w:t>Excel Provider</w:t>
            </w:r>
            <w:r>
              <w:rPr>
                <w:noProof/>
                <w:webHidden/>
              </w:rPr>
              <w:tab/>
            </w:r>
            <w:r>
              <w:rPr>
                <w:noProof/>
                <w:webHidden/>
              </w:rPr>
              <w:fldChar w:fldCharType="begin"/>
            </w:r>
            <w:r>
              <w:rPr>
                <w:noProof/>
                <w:webHidden/>
              </w:rPr>
              <w:instrText xml:space="preserve"> PAGEREF _Toc266561489 \h </w:instrText>
            </w:r>
            <w:r>
              <w:rPr>
                <w:noProof/>
                <w:webHidden/>
              </w:rPr>
            </w:r>
            <w:r>
              <w:rPr>
                <w:noProof/>
                <w:webHidden/>
              </w:rPr>
              <w:fldChar w:fldCharType="separate"/>
            </w:r>
            <w:r>
              <w:rPr>
                <w:noProof/>
                <w:webHidden/>
              </w:rPr>
              <w:t>9</w:t>
            </w:r>
            <w:r>
              <w:rPr>
                <w:noProof/>
                <w:webHidden/>
              </w:rPr>
              <w:fldChar w:fldCharType="end"/>
            </w:r>
          </w:hyperlink>
        </w:p>
        <w:p w:rsidR="000B35FF" w:rsidRDefault="000B35FF">
          <w:r>
            <w:fldChar w:fldCharType="end"/>
          </w:r>
        </w:p>
      </w:sdtContent>
    </w:sdt>
    <w:p w:rsidR="000B35FF" w:rsidRDefault="000B35FF" w:rsidP="000B35FF">
      <w:pPr>
        <w:pStyle w:val="Heading1"/>
        <w:numPr>
          <w:ilvl w:val="0"/>
          <w:numId w:val="0"/>
        </w:numPr>
        <w:ind w:left="432" w:hanging="432"/>
      </w:pPr>
      <w:r>
        <w:t>Introduction</w:t>
      </w:r>
    </w:p>
    <w:p w:rsidR="000B35FF" w:rsidRDefault="000B35FF" w:rsidP="000B35FF">
      <w:r>
        <w:t>This doc covers the basics of how to write F# type providers, and some of the design issues associated with providers.</w:t>
      </w:r>
    </w:p>
    <w:p w:rsidR="00CB51EE" w:rsidRDefault="00CB51EE" w:rsidP="007D3C6F">
      <w:pPr>
        <w:pStyle w:val="Heading1"/>
      </w:pPr>
      <w:bookmarkStart w:id="0" w:name="_Toc266561465"/>
      <w:r>
        <w:lastRenderedPageBreak/>
        <w:t>How to Write a Provider – Minimal Example</w:t>
      </w:r>
      <w:bookmarkEnd w:id="0"/>
    </w:p>
    <w:p w:rsidR="00FE1170" w:rsidRDefault="00FE1170" w:rsidP="00FE1170">
      <w:r>
        <w:t>This sample is “</w:t>
      </w:r>
      <w:proofErr w:type="spellStart"/>
      <w:r w:rsidRPr="000B35FF">
        <w:rPr>
          <w:b/>
        </w:rPr>
        <w:t>HelloWorld.TypeProvider</w:t>
      </w:r>
      <w:proofErr w:type="spellEnd"/>
      <w:r>
        <w:t>” in the “Extenders” directory of the SDK.</w:t>
      </w:r>
    </w:p>
    <w:p w:rsidR="001D2485" w:rsidRDefault="001D2485" w:rsidP="001D2485">
      <w:pPr>
        <w:pStyle w:val="Heading2"/>
      </w:pPr>
      <w:bookmarkStart w:id="1" w:name="_Toc266561466"/>
      <w:r>
        <w:t>Design</w:t>
      </w:r>
      <w:bookmarkEnd w:id="1"/>
    </w:p>
    <w:p w:rsidR="001D2485" w:rsidRDefault="001D2485" w:rsidP="001D2485">
      <w:r>
        <w:t>The provider makes available a “type space”</w:t>
      </w:r>
      <w:r w:rsidR="00FE1170">
        <w:t xml:space="preserve"> as follows (using F# signature syntax):</w:t>
      </w:r>
    </w:p>
    <w:p w:rsidR="001D2485" w:rsidRPr="001D2485" w:rsidRDefault="001D2485" w:rsidP="00FE1170">
      <w:pPr>
        <w:pStyle w:val="Code"/>
      </w:pPr>
      <w:r w:rsidRPr="001D2485">
        <w:tab/>
        <w:t xml:space="preserve">namespace </w:t>
      </w:r>
      <w:proofErr w:type="spellStart"/>
      <w:r w:rsidRPr="001D2485">
        <w:t>HelloWorld</w:t>
      </w:r>
      <w:proofErr w:type="spellEnd"/>
    </w:p>
    <w:p w:rsidR="001D2485" w:rsidRPr="001D2485" w:rsidRDefault="001D2485" w:rsidP="00FE1170">
      <w:pPr>
        <w:pStyle w:val="Code"/>
      </w:pPr>
      <w:r w:rsidRPr="001D2485">
        <w:tab/>
      </w:r>
      <w:r w:rsidRPr="001D2485">
        <w:tab/>
        <w:t xml:space="preserve">type </w:t>
      </w:r>
      <w:proofErr w:type="spellStart"/>
      <w:r w:rsidRPr="001D2485">
        <w:t>HelloWorldType</w:t>
      </w:r>
      <w:proofErr w:type="spellEnd"/>
    </w:p>
    <w:p w:rsidR="001D2485" w:rsidRPr="001D2485" w:rsidRDefault="001D2485" w:rsidP="00FE1170">
      <w:pPr>
        <w:pStyle w:val="Code"/>
      </w:pPr>
      <w:r w:rsidRPr="001D2485">
        <w:tab/>
      </w:r>
      <w:r w:rsidRPr="001D2485">
        <w:tab/>
      </w:r>
      <w:r w:rsidRPr="001D2485">
        <w:tab/>
        <w:t>static member StaticProperty1 : string</w:t>
      </w:r>
    </w:p>
    <w:p w:rsidR="001D2485" w:rsidRPr="001D2485" w:rsidRDefault="001D2485" w:rsidP="00FE1170">
      <w:pPr>
        <w:pStyle w:val="Code"/>
      </w:pPr>
      <w:r w:rsidRPr="001D2485">
        <w:tab/>
      </w:r>
      <w:r w:rsidRPr="001D2485">
        <w:tab/>
      </w:r>
      <w:r w:rsidRPr="001D2485">
        <w:tab/>
        <w:t>static member StaticProperty2 : int</w:t>
      </w:r>
    </w:p>
    <w:p w:rsidR="001D2485" w:rsidRPr="001D2485" w:rsidRDefault="001D2485" w:rsidP="001D2485">
      <w:r>
        <w:t>Note the set of types provided is finite – this example doesn’t leverage any of the ability of providers to provide many (or infinite) types, not types dependent on a schema.</w:t>
      </w:r>
    </w:p>
    <w:p w:rsidR="001D2485" w:rsidRDefault="001D2485" w:rsidP="001D2485">
      <w:pPr>
        <w:pStyle w:val="Heading2"/>
      </w:pPr>
      <w:bookmarkStart w:id="2" w:name="_Toc266561467"/>
      <w:r>
        <w:t>Implementation</w:t>
      </w:r>
      <w:bookmarkEnd w:id="2"/>
    </w:p>
    <w:p w:rsidR="001D2485" w:rsidRDefault="001D2485" w:rsidP="001D2485">
      <w:r>
        <w:t xml:space="preserve">See </w:t>
      </w:r>
      <w:proofErr w:type="spellStart"/>
      <w:r>
        <w:t>HelloWorldProvider</w:t>
      </w:r>
      <w:proofErr w:type="spellEnd"/>
    </w:p>
    <w:p w:rsidR="00E136B6" w:rsidRDefault="00E136B6" w:rsidP="00E136B6">
      <w:pPr>
        <w:pStyle w:val="Heading2"/>
      </w:pPr>
      <w:bookmarkStart w:id="3" w:name="_Toc266561468"/>
      <w:r>
        <w:t>Usage</w:t>
      </w:r>
      <w:bookmarkEnd w:id="3"/>
    </w:p>
    <w:p w:rsidR="00E136B6" w:rsidRDefault="00E136B6" w:rsidP="00E136B6">
      <w:r>
        <w:t xml:space="preserve">After building, the following script in the </w:t>
      </w:r>
      <w:r w:rsidR="00FE1170">
        <w:t>project directory runs correctly:</w:t>
      </w:r>
    </w:p>
    <w:p w:rsidR="00FE1170" w:rsidRDefault="00FE1170" w:rsidP="00FE1170">
      <w:pPr>
        <w:autoSpaceDE w:val="0"/>
        <w:autoSpaceDN w:val="0"/>
        <w:adjustRightInd w:val="0"/>
        <w:spacing w:after="0" w:line="240" w:lineRule="auto"/>
        <w:rPr>
          <w:rFonts w:ascii="Consolas" w:hAnsi="Consolas" w:cs="Consolas"/>
          <w:noProof/>
        </w:rPr>
      </w:pPr>
    </w:p>
    <w:p w:rsidR="00FE1170" w:rsidRDefault="00FE1170" w:rsidP="00FE1170">
      <w:pPr>
        <w:pStyle w:val="Code"/>
      </w:pPr>
      <w:r>
        <w:rPr>
          <w:color w:val="0000FF"/>
        </w:rPr>
        <w:t>#r</w:t>
      </w:r>
      <w:r>
        <w:t xml:space="preserve"> </w:t>
      </w:r>
      <w:r>
        <w:rPr>
          <w:color w:val="800000"/>
        </w:rPr>
        <w:t>@"bin\Debug\HelloWorld.TypeProvider.dll"</w:t>
      </w:r>
      <w:r>
        <w:t xml:space="preserve"> </w:t>
      </w:r>
    </w:p>
    <w:p w:rsidR="00FE1170" w:rsidRDefault="00FE1170" w:rsidP="00FE1170">
      <w:pPr>
        <w:pStyle w:val="Code"/>
      </w:pPr>
    </w:p>
    <w:p w:rsidR="00FE1170" w:rsidRDefault="00FE1170" w:rsidP="00FE1170">
      <w:pPr>
        <w:pStyle w:val="Code"/>
      </w:pPr>
      <w:r>
        <w:rPr>
          <w:color w:val="0000FF"/>
        </w:rPr>
        <w:t>if</w:t>
      </w:r>
      <w:r>
        <w:t xml:space="preserve"> HelloWorld.HelloWorldType.StaticProperty1 = </w:t>
      </w:r>
      <w:r>
        <w:rPr>
          <w:color w:val="800000"/>
        </w:rPr>
        <w:t>"You got a static property"</w:t>
      </w:r>
      <w:r>
        <w:t xml:space="preserve"> </w:t>
      </w:r>
      <w:r>
        <w:rPr>
          <w:color w:val="0000FF"/>
        </w:rPr>
        <w:t>then</w:t>
      </w:r>
      <w:r>
        <w:t xml:space="preserve"> </w:t>
      </w:r>
    </w:p>
    <w:p w:rsidR="00FE1170" w:rsidRDefault="00FE1170" w:rsidP="00FE1170">
      <w:pPr>
        <w:pStyle w:val="Code"/>
        <w:rPr>
          <w:color w:val="800000"/>
        </w:rPr>
      </w:pPr>
      <w:r>
        <w:t xml:space="preserve">    printfn </w:t>
      </w:r>
      <w:r>
        <w:rPr>
          <w:color w:val="800000"/>
        </w:rPr>
        <w:t>"Test passed"</w:t>
      </w:r>
    </w:p>
    <w:p w:rsidR="00FE1170" w:rsidRDefault="00FE1170" w:rsidP="00FE1170">
      <w:pPr>
        <w:pStyle w:val="Code"/>
      </w:pPr>
      <w:r>
        <w:t xml:space="preserve">    </w:t>
      </w:r>
    </w:p>
    <w:p w:rsidR="00FE1170" w:rsidRDefault="00FE1170" w:rsidP="00FE1170">
      <w:pPr>
        <w:pStyle w:val="Code"/>
      </w:pPr>
    </w:p>
    <w:p w:rsidR="00FE1170" w:rsidRDefault="00FE1170" w:rsidP="00FE1170">
      <w:pPr>
        <w:pStyle w:val="Code"/>
      </w:pPr>
      <w:r>
        <w:rPr>
          <w:color w:val="0000FF"/>
        </w:rPr>
        <w:t>if</w:t>
      </w:r>
      <w:r>
        <w:t xml:space="preserve"> HelloWorld.HelloWorldType.StaticProperty2 = 42 </w:t>
      </w:r>
      <w:r>
        <w:rPr>
          <w:color w:val="0000FF"/>
        </w:rPr>
        <w:t>then</w:t>
      </w:r>
      <w:r>
        <w:t xml:space="preserve"> </w:t>
      </w:r>
    </w:p>
    <w:p w:rsidR="00FE1170" w:rsidRDefault="00FE1170" w:rsidP="00FE1170">
      <w:pPr>
        <w:pStyle w:val="Code"/>
        <w:rPr>
          <w:color w:val="800000"/>
        </w:rPr>
      </w:pPr>
      <w:r>
        <w:t xml:space="preserve">    printfn </w:t>
      </w:r>
      <w:r>
        <w:rPr>
          <w:color w:val="800000"/>
        </w:rPr>
        <w:t>"Test passed"</w:t>
      </w:r>
    </w:p>
    <w:p w:rsidR="00E136B6" w:rsidRPr="001D2485" w:rsidRDefault="00E136B6" w:rsidP="001D2485"/>
    <w:p w:rsidR="00CB51EE" w:rsidRDefault="00CB51EE" w:rsidP="00CB51EE">
      <w:pPr>
        <w:pStyle w:val="Heading1"/>
      </w:pPr>
      <w:bookmarkStart w:id="4" w:name="_Toc266561469"/>
      <w:r>
        <w:t xml:space="preserve">How to Write a Provider – </w:t>
      </w:r>
      <w:r w:rsidR="00F44932">
        <w:t xml:space="preserve">A </w:t>
      </w:r>
      <w:r>
        <w:t xml:space="preserve">WMI </w:t>
      </w:r>
      <w:r w:rsidR="00F44932">
        <w:t>Provider</w:t>
      </w:r>
      <w:bookmarkEnd w:id="4"/>
      <w:r w:rsidR="00F44932">
        <w:t xml:space="preserve">  </w:t>
      </w:r>
    </w:p>
    <w:p w:rsidR="001D2485" w:rsidRDefault="001D2485" w:rsidP="001D2485">
      <w:pPr>
        <w:pStyle w:val="Heading2"/>
      </w:pPr>
      <w:bookmarkStart w:id="5" w:name="_Toc266561470"/>
      <w:r>
        <w:t>Design</w:t>
      </w:r>
      <w:bookmarkEnd w:id="5"/>
    </w:p>
    <w:p w:rsidR="001D2485" w:rsidRDefault="001D2485" w:rsidP="001D2485">
      <w:r>
        <w:t>The provider makes available a “type space”</w:t>
      </w:r>
      <w:r w:rsidR="00FE1170">
        <w:t xml:space="preserve"> as follows (using F# signature syntax</w:t>
      </w:r>
      <w:r w:rsidR="006F75C1">
        <w:t xml:space="preserve"> with </w:t>
      </w:r>
      <w:proofErr w:type="gramStart"/>
      <w:r w:rsidR="006F75C1">
        <w:t>meta</w:t>
      </w:r>
      <w:proofErr w:type="gramEnd"/>
      <w:r w:rsidR="006F75C1">
        <w:t xml:space="preserve"> notation</w:t>
      </w:r>
      <w:r w:rsidR="00FE1170">
        <w:t>)</w:t>
      </w:r>
      <w:r w:rsidR="006F75C1">
        <w:t>:</w:t>
      </w:r>
    </w:p>
    <w:p w:rsidR="001D2485" w:rsidRPr="001D2485" w:rsidRDefault="001D2485" w:rsidP="006F75C1">
      <w:pPr>
        <w:pStyle w:val="Code"/>
        <w:tabs>
          <w:tab w:val="left" w:pos="567"/>
          <w:tab w:val="left" w:pos="1134"/>
          <w:tab w:val="left" w:pos="1701"/>
          <w:tab w:val="left" w:pos="2268"/>
        </w:tabs>
      </w:pPr>
      <w:r w:rsidRPr="001D2485">
        <w:t xml:space="preserve">namespace </w:t>
      </w:r>
      <w:r w:rsidR="00FE1170">
        <w:t>Microsoft.Management.Data</w:t>
      </w:r>
    </w:p>
    <w:p w:rsidR="003818D5" w:rsidRDefault="003818D5" w:rsidP="006F75C1">
      <w:pPr>
        <w:pStyle w:val="Code"/>
        <w:tabs>
          <w:tab w:val="left" w:pos="567"/>
          <w:tab w:val="left" w:pos="1134"/>
          <w:tab w:val="left" w:pos="1701"/>
          <w:tab w:val="left" w:pos="2268"/>
        </w:tabs>
      </w:pPr>
    </w:p>
    <w:p w:rsidR="001D2485" w:rsidRPr="001D2485" w:rsidRDefault="006F75C1" w:rsidP="006F75C1">
      <w:pPr>
        <w:pStyle w:val="Code"/>
        <w:tabs>
          <w:tab w:val="left" w:pos="567"/>
          <w:tab w:val="left" w:pos="1134"/>
          <w:tab w:val="left" w:pos="1701"/>
          <w:tab w:val="left" w:pos="2268"/>
        </w:tabs>
      </w:pPr>
      <w:r>
        <w:t xml:space="preserve">  </w:t>
      </w:r>
      <w:r>
        <w:tab/>
      </w:r>
      <w:r w:rsidR="001D2485" w:rsidRPr="001D2485">
        <w:t xml:space="preserve">type </w:t>
      </w:r>
      <w:r w:rsidR="00FE1170">
        <w:t>LocalMachine =</w:t>
      </w:r>
    </w:p>
    <w:p w:rsidR="006F75C1" w:rsidRDefault="006F75C1" w:rsidP="006F75C1">
      <w:pPr>
        <w:pStyle w:val="Code"/>
        <w:tabs>
          <w:tab w:val="left" w:pos="567"/>
          <w:tab w:val="left" w:pos="1134"/>
          <w:tab w:val="left" w:pos="1701"/>
          <w:tab w:val="left" w:pos="2268"/>
        </w:tabs>
      </w:pPr>
    </w:p>
    <w:p w:rsidR="006F75C1" w:rsidRPr="003818D5" w:rsidRDefault="006F75C1" w:rsidP="006F75C1">
      <w:pPr>
        <w:pStyle w:val="Code"/>
        <w:tabs>
          <w:tab w:val="left" w:pos="567"/>
          <w:tab w:val="left" w:pos="1134"/>
          <w:tab w:val="left" w:pos="1701"/>
          <w:tab w:val="left" w:pos="2268"/>
        </w:tabs>
        <w:rPr>
          <w:rFonts w:ascii="Times New Roman" w:hAnsi="Times New Roman" w:cs="Times New Roman"/>
          <w:i/>
        </w:rPr>
      </w:pPr>
      <w:r w:rsidRPr="003818D5">
        <w:rPr>
          <w:rFonts w:ascii="Times New Roman" w:hAnsi="Times New Roman" w:cs="Times New Roman"/>
          <w:i/>
        </w:rPr>
        <w:t xml:space="preserve">            </w:t>
      </w:r>
      <w:r>
        <w:rPr>
          <w:rFonts w:ascii="Times New Roman" w:hAnsi="Times New Roman" w:cs="Times New Roman"/>
          <w:i/>
        </w:rPr>
        <w:tab/>
      </w:r>
      <w:r w:rsidRPr="003818D5">
        <w:rPr>
          <w:rFonts w:ascii="Times New Roman" w:hAnsi="Times New Roman" w:cs="Times New Roman"/>
          <w:i/>
        </w:rPr>
        <w:t>for each management object under \\localhost\root\cimv2 generate the following:</w:t>
      </w:r>
    </w:p>
    <w:p w:rsidR="006F75C1" w:rsidRDefault="006F75C1" w:rsidP="006F75C1">
      <w:pPr>
        <w:pStyle w:val="Code"/>
        <w:tabs>
          <w:tab w:val="left" w:pos="567"/>
          <w:tab w:val="left" w:pos="1134"/>
          <w:tab w:val="left" w:pos="1701"/>
          <w:tab w:val="left" w:pos="2268"/>
        </w:tabs>
      </w:pPr>
    </w:p>
    <w:p w:rsidR="006F75C1" w:rsidRDefault="006F75C1" w:rsidP="006F75C1">
      <w:pPr>
        <w:pStyle w:val="Code"/>
        <w:tabs>
          <w:tab w:val="left" w:pos="567"/>
          <w:tab w:val="left" w:pos="1134"/>
          <w:tab w:val="left" w:pos="1701"/>
          <w:tab w:val="left" w:pos="2268"/>
        </w:tabs>
      </w:pPr>
      <w:r>
        <w:t xml:space="preserve">    </w:t>
      </w:r>
      <w:r>
        <w:tab/>
      </w:r>
      <w:r>
        <w:tab/>
        <w:t>static member</w:t>
      </w:r>
      <w:r w:rsidRPr="001D2485">
        <w:t xml:space="preserve"> </w:t>
      </w:r>
      <w:r>
        <w:rPr>
          <w:i/>
        </w:rPr>
        <w:t>ObjectName</w:t>
      </w:r>
      <w:r>
        <w:t xml:space="preserve"> : seq&lt;</w:t>
      </w:r>
      <w:r>
        <w:rPr>
          <w:i/>
        </w:rPr>
        <w:t>ObjectName</w:t>
      </w:r>
      <w:r>
        <w:t>_Class&gt;</w:t>
      </w:r>
    </w:p>
    <w:p w:rsidR="006F75C1" w:rsidRDefault="006F75C1" w:rsidP="006F75C1">
      <w:pPr>
        <w:pStyle w:val="Code"/>
        <w:tabs>
          <w:tab w:val="left" w:pos="567"/>
          <w:tab w:val="left" w:pos="1134"/>
          <w:tab w:val="left" w:pos="1701"/>
          <w:tab w:val="left" w:pos="2268"/>
        </w:tabs>
      </w:pPr>
    </w:p>
    <w:p w:rsidR="003818D5" w:rsidRPr="001D2485" w:rsidRDefault="006F75C1" w:rsidP="006F75C1">
      <w:pPr>
        <w:pStyle w:val="Code"/>
        <w:tabs>
          <w:tab w:val="left" w:pos="567"/>
          <w:tab w:val="left" w:pos="1134"/>
          <w:tab w:val="left" w:pos="1701"/>
          <w:tab w:val="left" w:pos="2268"/>
        </w:tabs>
      </w:pPr>
      <w:r>
        <w:t xml:space="preserve">    </w:t>
      </w:r>
      <w:r>
        <w:tab/>
      </w:r>
      <w:r>
        <w:tab/>
      </w:r>
      <w:r w:rsidR="003818D5" w:rsidRPr="001D2485">
        <w:t xml:space="preserve">type </w:t>
      </w:r>
      <w:r w:rsidR="003818D5">
        <w:t>Classes =</w:t>
      </w:r>
    </w:p>
    <w:p w:rsidR="003818D5" w:rsidRDefault="003818D5" w:rsidP="006F75C1">
      <w:pPr>
        <w:pStyle w:val="Code"/>
        <w:tabs>
          <w:tab w:val="left" w:pos="567"/>
          <w:tab w:val="left" w:pos="1134"/>
          <w:tab w:val="left" w:pos="1701"/>
          <w:tab w:val="left" w:pos="2268"/>
        </w:tabs>
      </w:pPr>
    </w:p>
    <w:p w:rsidR="003818D5" w:rsidRPr="003818D5" w:rsidRDefault="003818D5" w:rsidP="006F75C1">
      <w:pPr>
        <w:pStyle w:val="Code"/>
        <w:tabs>
          <w:tab w:val="left" w:pos="567"/>
          <w:tab w:val="left" w:pos="1134"/>
          <w:tab w:val="left" w:pos="1701"/>
          <w:tab w:val="left" w:pos="2268"/>
        </w:tabs>
        <w:rPr>
          <w:rFonts w:ascii="Times New Roman" w:hAnsi="Times New Roman" w:cs="Times New Roman"/>
          <w:i/>
        </w:rPr>
      </w:pPr>
      <w:r w:rsidRPr="003818D5">
        <w:rPr>
          <w:rFonts w:ascii="Times New Roman" w:hAnsi="Times New Roman" w:cs="Times New Roman"/>
          <w:i/>
        </w:rPr>
        <w:t xml:space="preserve">            </w:t>
      </w:r>
      <w:r w:rsidR="006F75C1">
        <w:rPr>
          <w:rFonts w:ascii="Times New Roman" w:hAnsi="Times New Roman" w:cs="Times New Roman"/>
          <w:i/>
        </w:rPr>
        <w:tab/>
      </w:r>
      <w:r w:rsidR="006F75C1">
        <w:rPr>
          <w:rFonts w:ascii="Times New Roman" w:hAnsi="Times New Roman" w:cs="Times New Roman"/>
          <w:i/>
        </w:rPr>
        <w:tab/>
      </w:r>
      <w:r w:rsidRPr="003818D5">
        <w:rPr>
          <w:rFonts w:ascii="Times New Roman" w:hAnsi="Times New Roman" w:cs="Times New Roman"/>
          <w:i/>
        </w:rPr>
        <w:t>for each management object under \\localhost\root\cimv2 generate the following:</w:t>
      </w:r>
    </w:p>
    <w:p w:rsidR="003818D5" w:rsidRDefault="003818D5" w:rsidP="006F75C1">
      <w:pPr>
        <w:pStyle w:val="Code"/>
        <w:tabs>
          <w:tab w:val="left" w:pos="567"/>
          <w:tab w:val="left" w:pos="1134"/>
          <w:tab w:val="left" w:pos="1701"/>
          <w:tab w:val="left" w:pos="2268"/>
        </w:tabs>
      </w:pPr>
    </w:p>
    <w:p w:rsidR="003818D5" w:rsidRDefault="006F75C1" w:rsidP="006F75C1">
      <w:pPr>
        <w:pStyle w:val="Code"/>
        <w:tabs>
          <w:tab w:val="left" w:pos="567"/>
          <w:tab w:val="left" w:pos="1134"/>
          <w:tab w:val="left" w:pos="1701"/>
          <w:tab w:val="left" w:pos="2268"/>
        </w:tabs>
      </w:pPr>
      <w:r>
        <w:t xml:space="preserve">         </w:t>
      </w:r>
      <w:r>
        <w:tab/>
      </w:r>
      <w:r>
        <w:tab/>
      </w:r>
      <w:r w:rsidR="003818D5" w:rsidRPr="001D2485">
        <w:t xml:space="preserve">type </w:t>
      </w:r>
      <w:r w:rsidR="003818D5">
        <w:rPr>
          <w:i/>
        </w:rPr>
        <w:t>ObjectName</w:t>
      </w:r>
      <w:r w:rsidR="003818D5">
        <w:t>_Class =</w:t>
      </w:r>
    </w:p>
    <w:p w:rsidR="003818D5" w:rsidRDefault="003818D5" w:rsidP="006F75C1">
      <w:pPr>
        <w:pStyle w:val="Code"/>
        <w:tabs>
          <w:tab w:val="left" w:pos="567"/>
          <w:tab w:val="left" w:pos="1134"/>
          <w:tab w:val="left" w:pos="1701"/>
          <w:tab w:val="left" w:pos="2268"/>
        </w:tabs>
      </w:pPr>
      <w:r>
        <w:t xml:space="preserve">        </w:t>
      </w:r>
      <w:r w:rsidR="006F75C1">
        <w:t xml:space="preserve">   </w:t>
      </w:r>
      <w:r w:rsidR="006F75C1">
        <w:tab/>
      </w:r>
      <w:r w:rsidR="006F75C1">
        <w:tab/>
      </w:r>
      <w:r>
        <w:t>inherit System.Management.ManagementObject</w:t>
      </w:r>
    </w:p>
    <w:p w:rsidR="003818D5" w:rsidRDefault="003818D5" w:rsidP="006F75C1">
      <w:pPr>
        <w:pStyle w:val="Code"/>
        <w:tabs>
          <w:tab w:val="left" w:pos="567"/>
          <w:tab w:val="left" w:pos="1134"/>
          <w:tab w:val="left" w:pos="1701"/>
          <w:tab w:val="left" w:pos="2268"/>
        </w:tabs>
      </w:pPr>
    </w:p>
    <w:p w:rsidR="003818D5" w:rsidRPr="003818D5" w:rsidRDefault="003818D5" w:rsidP="006F75C1">
      <w:pPr>
        <w:pStyle w:val="Code"/>
        <w:tabs>
          <w:tab w:val="left" w:pos="567"/>
          <w:tab w:val="left" w:pos="1134"/>
          <w:tab w:val="left" w:pos="1701"/>
          <w:tab w:val="left" w:pos="2268"/>
        </w:tabs>
        <w:rPr>
          <w:rFonts w:ascii="Times New Roman" w:hAnsi="Times New Roman" w:cs="Times New Roman"/>
          <w:i/>
        </w:rPr>
      </w:pPr>
      <w:r w:rsidRPr="003818D5">
        <w:rPr>
          <w:rFonts w:ascii="Times New Roman" w:hAnsi="Times New Roman" w:cs="Times New Roman"/>
        </w:rPr>
        <w:lastRenderedPageBreak/>
        <w:t xml:space="preserve">              </w:t>
      </w:r>
      <w:r w:rsidR="006F75C1">
        <w:rPr>
          <w:rFonts w:ascii="Times New Roman" w:hAnsi="Times New Roman" w:cs="Times New Roman"/>
        </w:rPr>
        <w:tab/>
      </w:r>
      <w:r w:rsidR="006F75C1">
        <w:rPr>
          <w:rFonts w:ascii="Times New Roman" w:hAnsi="Times New Roman" w:cs="Times New Roman"/>
        </w:rPr>
        <w:tab/>
      </w:r>
      <w:r w:rsidR="006F75C1">
        <w:rPr>
          <w:rFonts w:ascii="Times New Roman" w:hAnsi="Times New Roman" w:cs="Times New Roman"/>
        </w:rPr>
        <w:tab/>
      </w:r>
      <w:r w:rsidRPr="003818D5">
        <w:rPr>
          <w:rFonts w:ascii="Times New Roman" w:hAnsi="Times New Roman" w:cs="Times New Roman"/>
          <w:i/>
        </w:rPr>
        <w:t>for each subclass in the management object generate:</w:t>
      </w:r>
    </w:p>
    <w:p w:rsidR="006F75C1" w:rsidRDefault="006F75C1" w:rsidP="006F75C1">
      <w:pPr>
        <w:pStyle w:val="Code"/>
        <w:tabs>
          <w:tab w:val="left" w:pos="567"/>
          <w:tab w:val="left" w:pos="1134"/>
          <w:tab w:val="left" w:pos="1701"/>
          <w:tab w:val="left" w:pos="2268"/>
        </w:tabs>
      </w:pPr>
      <w:r>
        <w:t xml:space="preserve">            </w:t>
      </w:r>
      <w:r>
        <w:tab/>
      </w:r>
      <w:r>
        <w:tab/>
      </w:r>
    </w:p>
    <w:p w:rsidR="003818D5" w:rsidRPr="003818D5" w:rsidRDefault="006F75C1" w:rsidP="006F75C1">
      <w:pPr>
        <w:pStyle w:val="Code"/>
        <w:tabs>
          <w:tab w:val="left" w:pos="567"/>
          <w:tab w:val="left" w:pos="1134"/>
          <w:tab w:val="left" w:pos="1701"/>
          <w:tab w:val="left" w:pos="2268"/>
        </w:tabs>
        <w:rPr>
          <w:i/>
        </w:rPr>
      </w:pPr>
      <w:r>
        <w:tab/>
      </w:r>
      <w:r>
        <w:tab/>
      </w:r>
      <w:r>
        <w:tab/>
      </w:r>
      <w:r>
        <w:tab/>
      </w:r>
      <w:r w:rsidR="003818D5">
        <w:t xml:space="preserve">member </w:t>
      </w:r>
      <w:r w:rsidR="003818D5">
        <w:rPr>
          <w:i/>
        </w:rPr>
        <w:t>SubclassName</w:t>
      </w:r>
      <w:r w:rsidR="003818D5">
        <w:t xml:space="preserve">+ : </w:t>
      </w:r>
      <w:r w:rsidR="003818D5">
        <w:rPr>
          <w:i/>
        </w:rPr>
        <w:t>TranslatedManagementType</w:t>
      </w:r>
    </w:p>
    <w:p w:rsidR="003818D5" w:rsidRDefault="003818D5" w:rsidP="006F75C1">
      <w:pPr>
        <w:pStyle w:val="Code"/>
        <w:tabs>
          <w:tab w:val="left" w:pos="567"/>
          <w:tab w:val="left" w:pos="1134"/>
          <w:tab w:val="left" w:pos="1701"/>
          <w:tab w:val="left" w:pos="2268"/>
        </w:tabs>
      </w:pPr>
    </w:p>
    <w:p w:rsidR="003818D5" w:rsidRDefault="003818D5" w:rsidP="006F75C1">
      <w:pPr>
        <w:pStyle w:val="Code"/>
        <w:tabs>
          <w:tab w:val="left" w:pos="567"/>
          <w:tab w:val="left" w:pos="1134"/>
          <w:tab w:val="left" w:pos="1701"/>
          <w:tab w:val="left" w:pos="2268"/>
        </w:tabs>
      </w:pPr>
    </w:p>
    <w:p w:rsidR="006F75C1" w:rsidRDefault="001D2485" w:rsidP="001D2485">
      <w:r>
        <w:t>Note the set of types provided is</w:t>
      </w:r>
      <w:r w:rsidR="006F75C1">
        <w:t xml:space="preserve"> dependent on the management object on the local machine. These objects are those returned by the following .NET code:</w:t>
      </w:r>
    </w:p>
    <w:p w:rsid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w:t>
      </w:r>
      <w:r>
        <w:rPr>
          <w:rFonts w:ascii="Consolas" w:hAnsi="Consolas" w:cs="Consolas"/>
          <w:noProof/>
          <w:color w:val="0000FF"/>
        </w:rPr>
        <w:t>let</w:t>
      </w:r>
      <w:r>
        <w:rPr>
          <w:rFonts w:ascii="Consolas" w:hAnsi="Consolas" w:cs="Consolas"/>
          <w:noProof/>
        </w:rPr>
        <w:t xml:space="preserve"> getWmiClasses() = </w:t>
      </w:r>
    </w:p>
    <w:p w:rsid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w:t>
      </w:r>
      <w:r>
        <w:rPr>
          <w:rFonts w:ascii="Consolas" w:hAnsi="Consolas" w:cs="Consolas"/>
          <w:noProof/>
          <w:color w:val="0000FF"/>
        </w:rPr>
        <w:t>let</w:t>
      </w:r>
      <w:r>
        <w:rPr>
          <w:rFonts w:ascii="Consolas" w:hAnsi="Consolas" w:cs="Consolas"/>
          <w:noProof/>
        </w:rPr>
        <w:t xml:space="preserve"> scope = ManagementScope(</w:t>
      </w:r>
      <w:r>
        <w:rPr>
          <w:rFonts w:ascii="Consolas" w:hAnsi="Consolas" w:cs="Consolas"/>
          <w:noProof/>
          <w:color w:val="800000"/>
        </w:rPr>
        <w:t>@"\\localhost\root\cimv2"</w:t>
      </w:r>
      <w:r>
        <w:rPr>
          <w:rFonts w:ascii="Consolas" w:hAnsi="Consolas" w:cs="Consolas"/>
          <w:noProof/>
        </w:rPr>
        <w:t xml:space="preserve">) </w:t>
      </w:r>
    </w:p>
    <w:p w:rsid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w:t>
      </w:r>
      <w:r>
        <w:rPr>
          <w:rFonts w:ascii="Consolas" w:hAnsi="Consolas" w:cs="Consolas"/>
          <w:noProof/>
          <w:color w:val="0000FF"/>
        </w:rPr>
        <w:t>let</w:t>
      </w:r>
      <w:r>
        <w:rPr>
          <w:rFonts w:ascii="Consolas" w:hAnsi="Consolas" w:cs="Consolas"/>
          <w:noProof/>
        </w:rPr>
        <w:t xml:space="preserve"> path = ManagementPath(</w:t>
      </w:r>
      <w:r>
        <w:rPr>
          <w:rFonts w:ascii="Consolas" w:hAnsi="Consolas" w:cs="Consolas"/>
          <w:noProof/>
          <w:color w:val="800000"/>
        </w:rPr>
        <w:t>""</w:t>
      </w:r>
      <w:r>
        <w:rPr>
          <w:rFonts w:ascii="Consolas" w:hAnsi="Consolas" w:cs="Consolas"/>
          <w:noProof/>
        </w:rPr>
        <w:t xml:space="preserve">) </w:t>
      </w:r>
    </w:p>
    <w:p w:rsid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w:t>
      </w:r>
      <w:r>
        <w:rPr>
          <w:rFonts w:ascii="Consolas" w:hAnsi="Consolas" w:cs="Consolas"/>
          <w:noProof/>
          <w:color w:val="0000FF"/>
        </w:rPr>
        <w:t>let</w:t>
      </w:r>
      <w:r>
        <w:rPr>
          <w:rFonts w:ascii="Consolas" w:hAnsi="Consolas" w:cs="Consolas"/>
          <w:noProof/>
        </w:rPr>
        <w:t xml:space="preserve"> mclass = </w:t>
      </w:r>
      <w:r>
        <w:rPr>
          <w:rFonts w:ascii="Consolas" w:hAnsi="Consolas" w:cs="Consolas"/>
          <w:noProof/>
          <w:color w:val="0000FF"/>
        </w:rPr>
        <w:t>new</w:t>
      </w:r>
      <w:r>
        <w:rPr>
          <w:rFonts w:ascii="Consolas" w:hAnsi="Consolas" w:cs="Consolas"/>
          <w:noProof/>
        </w:rPr>
        <w:t xml:space="preserve"> ManagementClass(scope, path, ObjectGetOptions()) </w:t>
      </w:r>
    </w:p>
    <w:p w:rsid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w:t>
      </w:r>
      <w:r>
        <w:rPr>
          <w:rFonts w:ascii="Consolas" w:hAnsi="Consolas" w:cs="Consolas"/>
          <w:noProof/>
          <w:color w:val="0000FF"/>
        </w:rPr>
        <w:t>let</w:t>
      </w:r>
      <w:r>
        <w:rPr>
          <w:rFonts w:ascii="Consolas" w:hAnsi="Consolas" w:cs="Consolas"/>
          <w:noProof/>
        </w:rPr>
        <w:t xml:space="preserve"> options = EnumerationOptions() </w:t>
      </w:r>
    </w:p>
    <w:p w:rsid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options.EnumerateDeep &lt;- </w:t>
      </w:r>
      <w:r>
        <w:rPr>
          <w:rFonts w:ascii="Consolas" w:hAnsi="Consolas" w:cs="Consolas"/>
          <w:noProof/>
          <w:color w:val="0000FF"/>
        </w:rPr>
        <w:t>true</w:t>
      </w:r>
      <w:r>
        <w:rPr>
          <w:rFonts w:ascii="Consolas" w:hAnsi="Consolas" w:cs="Consolas"/>
          <w:noProof/>
        </w:rPr>
        <w:t xml:space="preserve"> </w:t>
      </w:r>
    </w:p>
    <w:p w:rsidR="006F75C1" w:rsidRPr="006F75C1" w:rsidRDefault="006F75C1"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mclass.GetSubclasses(options)</w:t>
      </w:r>
    </w:p>
    <w:p w:rsidR="006F75C1" w:rsidRDefault="006F75C1" w:rsidP="001D2485"/>
    <w:p w:rsidR="001D2485" w:rsidRPr="001D2485" w:rsidRDefault="006F75C1" w:rsidP="001D2485">
      <w:r>
        <w:t xml:space="preserve">Note that “companion” types are injected under </w:t>
      </w:r>
      <w:proofErr w:type="spellStart"/>
      <w:r>
        <w:t>LocalMachine.Classes</w:t>
      </w:r>
      <w:proofErr w:type="spellEnd"/>
      <w:r>
        <w:t>. The user doesn’t normally reference these types textually.</w:t>
      </w:r>
    </w:p>
    <w:p w:rsidR="001D2485" w:rsidRDefault="001147BD" w:rsidP="001147BD">
      <w:pPr>
        <w:pStyle w:val="Heading2"/>
      </w:pPr>
      <w:bookmarkStart w:id="6" w:name="_Toc266561471"/>
      <w:r>
        <w:t>Example</w:t>
      </w:r>
      <w:bookmarkEnd w:id="6"/>
    </w:p>
    <w:p w:rsidR="001147BD" w:rsidRPr="001D2485" w:rsidRDefault="006F75C1" w:rsidP="001147BD">
      <w:r>
        <w:t>Here is an example of using the provider:</w:t>
      </w:r>
    </w:p>
    <w:p w:rsidR="001147BD" w:rsidRPr="001147BD" w:rsidRDefault="001147BD" w:rsidP="003818D5">
      <w:pPr>
        <w:pStyle w:val="Code"/>
        <w:rPr>
          <w:lang w:val="de-DE"/>
        </w:rPr>
      </w:pPr>
      <w:r w:rsidRPr="001147BD">
        <w:rPr>
          <w:color w:val="0000FF"/>
          <w:lang w:val="de-DE"/>
        </w:rPr>
        <w:t>#r</w:t>
      </w:r>
      <w:r w:rsidRPr="001147BD">
        <w:rPr>
          <w:lang w:val="de-DE"/>
        </w:rPr>
        <w:t xml:space="preserve"> </w:t>
      </w:r>
      <w:r w:rsidRPr="001147BD">
        <w:rPr>
          <w:color w:val="800000"/>
          <w:lang w:val="de-DE"/>
        </w:rPr>
        <w:t>@"..\Debug\bin\Microsoft.Management.Data.dll"</w:t>
      </w:r>
      <w:r w:rsidRPr="001147BD">
        <w:rPr>
          <w:lang w:val="de-DE"/>
        </w:rPr>
        <w:t xml:space="preserve"> </w:t>
      </w:r>
    </w:p>
    <w:p w:rsidR="001147BD" w:rsidRPr="001147BD" w:rsidRDefault="001147BD" w:rsidP="003818D5">
      <w:pPr>
        <w:pStyle w:val="Code"/>
        <w:rPr>
          <w:lang w:val="de-DE"/>
        </w:rPr>
      </w:pPr>
    </w:p>
    <w:p w:rsidR="001147BD" w:rsidRPr="001147BD" w:rsidRDefault="001147BD" w:rsidP="003818D5">
      <w:pPr>
        <w:pStyle w:val="Code"/>
        <w:rPr>
          <w:color w:val="800000"/>
          <w:lang w:val="de-DE"/>
        </w:rPr>
      </w:pPr>
      <w:r w:rsidRPr="001147BD">
        <w:rPr>
          <w:color w:val="0000FF"/>
          <w:lang w:val="de-DE"/>
        </w:rPr>
        <w:t>#r</w:t>
      </w:r>
      <w:r w:rsidRPr="001147BD">
        <w:rPr>
          <w:lang w:val="de-DE"/>
        </w:rPr>
        <w:t xml:space="preserve"> </w:t>
      </w:r>
      <w:r w:rsidRPr="001147BD">
        <w:rPr>
          <w:color w:val="800000"/>
          <w:lang w:val="de-DE"/>
        </w:rPr>
        <w:t>"System.Management.dll"</w:t>
      </w:r>
    </w:p>
    <w:p w:rsidR="001147BD" w:rsidRPr="001147BD" w:rsidRDefault="001147BD" w:rsidP="003818D5">
      <w:pPr>
        <w:pStyle w:val="Code"/>
        <w:rPr>
          <w:color w:val="800000"/>
          <w:lang w:val="de-DE"/>
        </w:rPr>
      </w:pPr>
    </w:p>
    <w:p w:rsidR="001147BD" w:rsidRDefault="001147BD" w:rsidP="003818D5">
      <w:pPr>
        <w:pStyle w:val="Code"/>
        <w:rPr>
          <w:color w:val="0000FF"/>
        </w:rPr>
      </w:pPr>
      <w:r>
        <w:rPr>
          <w:color w:val="0000FF"/>
        </w:rPr>
        <w:t>for</w:t>
      </w:r>
      <w:r>
        <w:t xml:space="preserve"> proc </w:t>
      </w:r>
      <w:r>
        <w:rPr>
          <w:color w:val="0000FF"/>
        </w:rPr>
        <w:t>in</w:t>
      </w:r>
      <w:r>
        <w:t xml:space="preserve"> Microsoft.Management.Data.LocalMachine.Win32_Process </w:t>
      </w:r>
      <w:r>
        <w:rPr>
          <w:color w:val="0000FF"/>
        </w:rPr>
        <w:t>do</w:t>
      </w:r>
    </w:p>
    <w:p w:rsidR="001147BD" w:rsidRDefault="001147BD" w:rsidP="003818D5">
      <w:pPr>
        <w:pStyle w:val="Code"/>
      </w:pPr>
      <w:r>
        <w:t xml:space="preserve">    printfn </w:t>
      </w:r>
      <w:r>
        <w:rPr>
          <w:color w:val="800000"/>
        </w:rPr>
        <w:t>"process name is '%s'"</w:t>
      </w:r>
      <w:r>
        <w:t xml:space="preserve"> proc.Name</w:t>
      </w:r>
    </w:p>
    <w:p w:rsidR="001147BD" w:rsidRDefault="001147BD" w:rsidP="003818D5">
      <w:pPr>
        <w:pStyle w:val="Code"/>
      </w:pPr>
    </w:p>
    <w:p w:rsidR="001147BD" w:rsidRDefault="001147BD" w:rsidP="003818D5">
      <w:pPr>
        <w:pStyle w:val="Code"/>
        <w:rPr>
          <w:color w:val="0000FF"/>
        </w:rPr>
      </w:pPr>
      <w:r>
        <w:rPr>
          <w:color w:val="0000FF"/>
        </w:rPr>
        <w:t>for</w:t>
      </w:r>
      <w:r>
        <w:t xml:space="preserve"> bios </w:t>
      </w:r>
      <w:r>
        <w:rPr>
          <w:color w:val="0000FF"/>
        </w:rPr>
        <w:t>in</w:t>
      </w:r>
      <w:r>
        <w:t xml:space="preserve"> Microsoft.Management.Data.LocalMachine.Win32_BIOS </w:t>
      </w:r>
      <w:r>
        <w:rPr>
          <w:color w:val="0000FF"/>
        </w:rPr>
        <w:t>do</w:t>
      </w:r>
    </w:p>
    <w:p w:rsidR="001147BD" w:rsidRDefault="001147BD" w:rsidP="003818D5">
      <w:pPr>
        <w:pStyle w:val="Code"/>
      </w:pPr>
      <w:r>
        <w:t xml:space="preserve">    printfn </w:t>
      </w:r>
      <w:r>
        <w:rPr>
          <w:color w:val="800000"/>
        </w:rPr>
        <w:t>"bios versions: '%A'"</w:t>
      </w:r>
      <w:r>
        <w:t xml:space="preserve"> bios.BIOSVersion</w:t>
      </w:r>
    </w:p>
    <w:p w:rsidR="001147BD" w:rsidRPr="006F75C1" w:rsidRDefault="001147BD" w:rsidP="006F75C1">
      <w:pPr>
        <w:autoSpaceDE w:val="0"/>
        <w:autoSpaceDN w:val="0"/>
        <w:adjustRightInd w:val="0"/>
        <w:spacing w:after="0" w:line="240" w:lineRule="auto"/>
        <w:rPr>
          <w:rFonts w:ascii="Consolas" w:hAnsi="Consolas" w:cs="Consolas"/>
          <w:noProof/>
        </w:rPr>
      </w:pPr>
      <w:r>
        <w:rPr>
          <w:rFonts w:ascii="Consolas" w:hAnsi="Consolas" w:cs="Consolas"/>
          <w:noProof/>
        </w:rPr>
        <w:t xml:space="preserve">    </w:t>
      </w:r>
    </w:p>
    <w:p w:rsidR="006F75C1" w:rsidRDefault="006F75C1" w:rsidP="007D3C6F">
      <w:pPr>
        <w:pStyle w:val="Heading1"/>
      </w:pPr>
      <w:bookmarkStart w:id="7" w:name="_Toc266561472"/>
      <w:r>
        <w:t>Going Further</w:t>
      </w:r>
      <w:bookmarkEnd w:id="7"/>
    </w:p>
    <w:p w:rsidR="006F75C1" w:rsidRDefault="006F75C1" w:rsidP="006F75C1"/>
    <w:p w:rsidR="006F75C1" w:rsidRDefault="006F75C1" w:rsidP="006F75C1">
      <w:pPr>
        <w:pStyle w:val="Heading2"/>
      </w:pPr>
      <w:bookmarkStart w:id="8" w:name="_Toc266561473"/>
      <w:r>
        <w:t>Adding Rich Metadata Experience</w:t>
      </w:r>
      <w:bookmarkEnd w:id="8"/>
    </w:p>
    <w:p w:rsidR="006F75C1" w:rsidRPr="006F75C1" w:rsidRDefault="006F75C1" w:rsidP="006F75C1">
      <w:r>
        <w:t xml:space="preserve">You can add XML Doc help to your returned System.Reflection objects by giving them an attribute. See uses of </w:t>
      </w:r>
      <w:proofErr w:type="spellStart"/>
      <w:r w:rsidRPr="006F75C1">
        <w:rPr>
          <w:b/>
        </w:rPr>
        <w:t>ExtensionTypeXmlDocAttribute</w:t>
      </w:r>
      <w:proofErr w:type="spellEnd"/>
      <w:r>
        <w:t xml:space="preserve"> in the API and code.</w:t>
      </w:r>
    </w:p>
    <w:p w:rsidR="006F75C1" w:rsidRPr="006F75C1" w:rsidRDefault="006F75C1" w:rsidP="006F75C1">
      <w:r>
        <w:t xml:space="preserve">You can add definition locations to your returned System.Reflection objects by giving them an attribute. See uses of </w:t>
      </w:r>
      <w:proofErr w:type="spellStart"/>
      <w:r>
        <w:rPr>
          <w:b/>
        </w:rPr>
        <w:t>DefinitionLocation</w:t>
      </w:r>
      <w:r w:rsidRPr="006F75C1">
        <w:rPr>
          <w:b/>
        </w:rPr>
        <w:t>Attribute</w:t>
      </w:r>
      <w:proofErr w:type="spellEnd"/>
      <w:r>
        <w:t xml:space="preserve"> in the API and code.</w:t>
      </w:r>
    </w:p>
    <w:p w:rsidR="006F75C1" w:rsidRDefault="006F75C1" w:rsidP="006F75C1">
      <w:pPr>
        <w:pStyle w:val="Heading2"/>
      </w:pPr>
      <w:bookmarkStart w:id="9" w:name="_Toc266561474"/>
      <w:r>
        <w:t>Accessing Project-Local or Script-Local Resources</w:t>
      </w:r>
      <w:bookmarkEnd w:id="9"/>
      <w:r>
        <w:t xml:space="preserve"> </w:t>
      </w:r>
    </w:p>
    <w:p w:rsidR="006F75C1" w:rsidRPr="006F75C1" w:rsidRDefault="006F75C1" w:rsidP="006F75C1">
      <w:r>
        <w:t xml:space="preserve">Each instance of a type provider is given an </w:t>
      </w:r>
      <w:proofErr w:type="spellStart"/>
      <w:r>
        <w:t>ExtensionTypreResolverConfig</w:t>
      </w:r>
      <w:proofErr w:type="spellEnd"/>
      <w:r>
        <w:t>. This contains the “resolution folder” for the provider, i.e. the project folder for the compilation or the directory containing a script.</w:t>
      </w:r>
    </w:p>
    <w:p w:rsidR="006F75C1" w:rsidRDefault="006F75C1" w:rsidP="006F75C1">
      <w:pPr>
        <w:pStyle w:val="Heading2"/>
      </w:pPr>
      <w:bookmarkStart w:id="10" w:name="_Toc266561475"/>
      <w:r>
        <w:lastRenderedPageBreak/>
        <w:t>Reporting Errors from Providers</w:t>
      </w:r>
      <w:bookmarkEnd w:id="10"/>
    </w:p>
    <w:p w:rsidR="006F75C1" w:rsidRPr="006F75C1" w:rsidRDefault="006F75C1" w:rsidP="006F75C1">
      <w:r>
        <w:t xml:space="preserve">Providers can report errors by raising an </w:t>
      </w:r>
      <w:proofErr w:type="spellStart"/>
      <w:r w:rsidRPr="006F75C1">
        <w:rPr>
          <w:b/>
        </w:rPr>
        <w:t>ExtensionTypeException</w:t>
      </w:r>
      <w:proofErr w:type="spellEnd"/>
      <w:r>
        <w:t xml:space="preserve"> from</w:t>
      </w:r>
      <w:r w:rsidRPr="006F75C1">
        <w:t xml:space="preserve"> </w:t>
      </w:r>
      <w:proofErr w:type="spellStart"/>
      <w:r w:rsidRPr="006F75C1">
        <w:rPr>
          <w:b/>
        </w:rPr>
        <w:t>System.Runtime.CompilerServices</w:t>
      </w:r>
      <w:proofErr w:type="spellEnd"/>
      <w:r>
        <w:t>.</w:t>
      </w:r>
    </w:p>
    <w:p w:rsidR="006F75C1" w:rsidRDefault="006F75C1" w:rsidP="006F75C1">
      <w:pPr>
        <w:pStyle w:val="Heading2"/>
      </w:pPr>
      <w:bookmarkStart w:id="11" w:name="_Toc266561476"/>
      <w:r>
        <w:t>Invalidation</w:t>
      </w:r>
      <w:bookmarkEnd w:id="11"/>
    </w:p>
    <w:p w:rsidR="006F75C1" w:rsidRPr="006F75C1" w:rsidRDefault="006F75C1" w:rsidP="006F75C1">
      <w:r>
        <w:t>Providers can raise invalidation signals to notify the F# Language Service that the schema assumptions may have changed. A re-</w:t>
      </w:r>
      <w:proofErr w:type="spellStart"/>
      <w:r>
        <w:t>typecheck</w:t>
      </w:r>
      <w:proofErr w:type="spellEnd"/>
      <w:r>
        <w:t xml:space="preserve"> will occur.</w:t>
      </w:r>
    </w:p>
    <w:p w:rsidR="006F75C1" w:rsidRDefault="006F75C1" w:rsidP="006F75C1">
      <w:pPr>
        <w:pStyle w:val="Heading2"/>
      </w:pPr>
      <w:bookmarkStart w:id="12" w:name="_Toc266561477"/>
      <w:r>
        <w:t>Caching</w:t>
      </w:r>
      <w:r w:rsidR="000B35FF">
        <w:t xml:space="preserve"> schema information</w:t>
      </w:r>
      <w:bookmarkEnd w:id="12"/>
    </w:p>
    <w:p w:rsidR="006F75C1" w:rsidRPr="006F75C1" w:rsidRDefault="006F75C1" w:rsidP="006F75C1">
      <w:r>
        <w:t xml:space="preserve">Providers will often need to cache access to </w:t>
      </w:r>
      <w:r w:rsidR="000B35FF">
        <w:t>schema information. The full architecture for this is still being decided. In the meantime, using adhoc techniques is reasonable, storing the information under “obj\...” in the resolution folder, or as user data.</w:t>
      </w:r>
    </w:p>
    <w:p w:rsidR="000B35FF" w:rsidRDefault="000B35FF" w:rsidP="000B35FF">
      <w:pPr>
        <w:pStyle w:val="Heading2"/>
      </w:pPr>
      <w:bookmarkStart w:id="13" w:name="_Toc266561478"/>
      <w:r>
        <w:t>Passing Static Parameters using Mangled Names</w:t>
      </w:r>
      <w:bookmarkEnd w:id="13"/>
    </w:p>
    <w:p w:rsidR="000B35FF" w:rsidRDefault="000B35FF" w:rsidP="000B35FF">
      <w:r>
        <w:t>Static parameters can be passed using name mangling, e.g.</w:t>
      </w:r>
    </w:p>
    <w:p w:rsidR="000B35FF" w:rsidRPr="000B35FF" w:rsidRDefault="000B35FF" w:rsidP="000B35FF">
      <w:pPr>
        <w:autoSpaceDE w:val="0"/>
        <w:autoSpaceDN w:val="0"/>
        <w:adjustRightInd w:val="0"/>
        <w:spacing w:after="0" w:line="240" w:lineRule="auto"/>
        <w:ind w:firstLine="720"/>
        <w:rPr>
          <w:rFonts w:ascii="Consolas" w:hAnsi="Consolas" w:cs="Consolas"/>
          <w:noProof/>
          <w:sz w:val="20"/>
        </w:rPr>
      </w:pPr>
      <w:r w:rsidRPr="000B35FF">
        <w:rPr>
          <w:rFonts w:ascii="Consolas" w:hAnsi="Consolas" w:cs="Consolas"/>
          <w:noProof/>
          <w:color w:val="0000FF"/>
          <w:sz w:val="20"/>
        </w:rPr>
        <w:t>type</w:t>
      </w:r>
      <w:r w:rsidRPr="000B35FF">
        <w:rPr>
          <w:rFonts w:ascii="Consolas" w:hAnsi="Consolas" w:cs="Consolas"/>
          <w:noProof/>
          <w:sz w:val="20"/>
        </w:rPr>
        <w:t xml:space="preserve"> MainWindow = Designer.XamlFile</w:t>
      </w:r>
      <w:r w:rsidRPr="000B35FF">
        <w:rPr>
          <w:rFonts w:ascii="Consolas" w:hAnsi="Consolas" w:cs="Consolas"/>
          <w:noProof/>
          <w:sz w:val="20"/>
          <w:highlight w:val="yellow"/>
        </w:rPr>
        <w:t>.``MainWindow.xaml``</w:t>
      </w:r>
    </w:p>
    <w:p w:rsidR="000B35FF" w:rsidRDefault="000B35FF" w:rsidP="000B35FF"/>
    <w:p w:rsidR="000B35FF" w:rsidRPr="006F75C1" w:rsidRDefault="000B35FF" w:rsidP="000B35FF">
      <w:r>
        <w:t>There are many discussions about whether a richer attribute-like syntax should be provided within static names. It is likely for V1 we will just stick to names.</w:t>
      </w:r>
    </w:p>
    <w:p w:rsidR="000B35FF" w:rsidRDefault="000B35FF" w:rsidP="000B35FF">
      <w:pPr>
        <w:pStyle w:val="Heading2"/>
      </w:pPr>
      <w:bookmarkStart w:id="14" w:name="_Toc266561479"/>
      <w:r>
        <w:t>Generative Providers</w:t>
      </w:r>
      <w:bookmarkEnd w:id="14"/>
    </w:p>
    <w:p w:rsidR="000B35FF" w:rsidRDefault="000B35FF" w:rsidP="000B35FF">
      <w:proofErr w:type="gramStart"/>
      <w:r>
        <w:t>TBD.</w:t>
      </w:r>
      <w:proofErr w:type="gramEnd"/>
      <w:r>
        <w:t xml:space="preserve"> See the “</w:t>
      </w:r>
      <w:proofErr w:type="spellStart"/>
      <w:r>
        <w:t>WebAPIs</w:t>
      </w:r>
      <w:proofErr w:type="spellEnd"/>
      <w:r>
        <w:t>” example. These can be subtle</w:t>
      </w:r>
    </w:p>
    <w:p w:rsidR="006F75C1" w:rsidRPr="006F75C1" w:rsidRDefault="006F75C1" w:rsidP="006F75C1"/>
    <w:p w:rsidR="000B35FF" w:rsidRDefault="000B35FF" w:rsidP="007D3C6F">
      <w:pPr>
        <w:pStyle w:val="Heading1"/>
      </w:pPr>
      <w:bookmarkStart w:id="15" w:name="_Toc266561480"/>
      <w:r>
        <w:t>Known Problems &amp; Design Issues</w:t>
      </w:r>
      <w:bookmarkEnd w:id="15"/>
    </w:p>
    <w:p w:rsidR="000B35FF" w:rsidRDefault="000B35FF" w:rsidP="000B35FF"/>
    <w:p w:rsidR="000B35FF" w:rsidRDefault="000B35FF" w:rsidP="000B35FF">
      <w:r>
        <w:t>The use of the [&lt;Generate&gt;] attribute is not yet required or checked.</w:t>
      </w:r>
    </w:p>
    <w:p w:rsidR="000B35FF" w:rsidRPr="000B35FF" w:rsidRDefault="000B35FF" w:rsidP="000B35FF">
      <w:r>
        <w:t>See the separate doc. for known design issues and design notes. Please take the time to read this before submitting feedback.</w:t>
      </w:r>
    </w:p>
    <w:p w:rsidR="00CB51EE" w:rsidRDefault="00CB51EE" w:rsidP="007D3C6F">
      <w:pPr>
        <w:pStyle w:val="Heading1"/>
      </w:pPr>
      <w:bookmarkStart w:id="16" w:name="_Toc266561481"/>
      <w:r>
        <w:t>API Documentation</w:t>
      </w:r>
      <w:bookmarkEnd w:id="16"/>
    </w:p>
    <w:p w:rsidR="00295B2B" w:rsidRDefault="006F75C1" w:rsidP="00295B2B">
      <w:r>
        <w:t xml:space="preserve">Here is the API for </w:t>
      </w:r>
      <w:proofErr w:type="spellStart"/>
      <w:r>
        <w:t>System.Runtime.CompilerServices</w:t>
      </w:r>
      <w:proofErr w:type="spellEnd"/>
      <w:r>
        <w:t xml:space="preserve"> (as of 10 July 2010)</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color w:val="0000FF"/>
          <w:sz w:val="14"/>
        </w:rPr>
        <w:t>using</w:t>
      </w:r>
      <w:r w:rsidRPr="006F75C1">
        <w:rPr>
          <w:rFonts w:ascii="Consolas" w:hAnsi="Consolas" w:cs="Consolas"/>
          <w:noProof/>
          <w:sz w:val="14"/>
        </w:rPr>
        <w:t xml:space="preserve"> System;</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color w:val="0000FF"/>
          <w:sz w:val="14"/>
        </w:rPr>
        <w:t>using</w:t>
      </w:r>
      <w:r w:rsidRPr="006F75C1">
        <w:rPr>
          <w:rFonts w:ascii="Consolas" w:hAnsi="Consolas" w:cs="Consolas"/>
          <w:noProof/>
          <w:sz w:val="14"/>
        </w:rPr>
        <w:t xml:space="preserve"> System.Reflection;</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color w:val="0000FF"/>
          <w:sz w:val="14"/>
        </w:rPr>
        <w:t>using</w:t>
      </w:r>
      <w:r w:rsidRPr="006F75C1">
        <w:rPr>
          <w:rFonts w:ascii="Consolas" w:hAnsi="Consolas" w:cs="Consolas"/>
          <w:noProof/>
          <w:sz w:val="14"/>
        </w:rPr>
        <w:t xml:space="preserve"> System.Linq.Expressions;</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color w:val="0000FF"/>
          <w:sz w:val="14"/>
        </w:rPr>
        <w:t>namespace</w:t>
      </w:r>
      <w:r w:rsidRPr="006F75C1">
        <w:rPr>
          <w:rFonts w:ascii="Consolas" w:hAnsi="Consolas" w:cs="Consolas"/>
          <w:noProof/>
          <w:sz w:val="14"/>
        </w:rPr>
        <w:t xml:space="preserve"> System.Runtime.CompilerServices</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Place on a class that implements IExtensionTypeResolver to extend the compiler.</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2B91AF"/>
          <w:sz w:val="14"/>
        </w:rPr>
        <w:t>AttributeUsage</w:t>
      </w:r>
      <w:r w:rsidRPr="006F75C1">
        <w:rPr>
          <w:rFonts w:ascii="Consolas" w:hAnsi="Consolas" w:cs="Consolas"/>
          <w:noProof/>
          <w:sz w:val="14"/>
        </w:rPr>
        <w:t>(</w:t>
      </w:r>
      <w:r w:rsidRPr="006F75C1">
        <w:rPr>
          <w:rFonts w:ascii="Consolas" w:hAnsi="Consolas" w:cs="Consolas"/>
          <w:noProof/>
          <w:color w:val="2B91AF"/>
          <w:sz w:val="14"/>
        </w:rPr>
        <w:t>AttributeTargets</w:t>
      </w:r>
      <w:r w:rsidRPr="006F75C1">
        <w:rPr>
          <w:rFonts w:ascii="Consolas" w:hAnsi="Consolas" w:cs="Consolas"/>
          <w:noProof/>
          <w:sz w:val="14"/>
        </w:rPr>
        <w:t xml:space="preserve">.Class, AllowMultiple = </w:t>
      </w:r>
      <w:r w:rsidRPr="006F75C1">
        <w:rPr>
          <w:rFonts w:ascii="Consolas" w:hAnsi="Consolas" w:cs="Consolas"/>
          <w:noProof/>
          <w:color w:val="0000FF"/>
          <w:sz w:val="14"/>
        </w:rPr>
        <w:t>false</w:t>
      </w:r>
      <w:r w:rsidRPr="006F75C1">
        <w:rPr>
          <w:rFonts w:ascii="Consolas" w:hAnsi="Consolas" w:cs="Consolas"/>
          <w:noProof/>
          <w:sz w:val="14"/>
        </w:rPr>
        <w:t>)]</w:t>
      </w: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sealed</w:t>
      </w: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class</w:t>
      </w:r>
      <w:r w:rsidRPr="006F75C1">
        <w:rPr>
          <w:rFonts w:ascii="Consolas" w:hAnsi="Consolas" w:cs="Consolas"/>
          <w:noProof/>
          <w:sz w:val="14"/>
        </w:rPr>
        <w:t xml:space="preserve"> </w:t>
      </w:r>
      <w:r w:rsidRPr="006F75C1">
        <w:rPr>
          <w:rFonts w:ascii="Consolas" w:hAnsi="Consolas" w:cs="Consolas"/>
          <w:noProof/>
          <w:color w:val="2B91AF"/>
          <w:sz w:val="14"/>
        </w:rPr>
        <w:t>CompilerExtensionAttribute</w:t>
      </w:r>
      <w:r w:rsidRPr="006F75C1">
        <w:rPr>
          <w:rFonts w:ascii="Consolas" w:hAnsi="Consolas" w:cs="Consolas"/>
          <w:noProof/>
          <w:sz w:val="14"/>
        </w:rPr>
        <w:t xml:space="preserve"> : System.</w:t>
      </w:r>
      <w:r w:rsidRPr="006F75C1">
        <w:rPr>
          <w:rFonts w:ascii="Consolas" w:hAnsi="Consolas" w:cs="Consolas"/>
          <w:noProof/>
          <w:color w:val="2B91AF"/>
          <w:sz w:val="14"/>
        </w:rPr>
        <w:t>Attribute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CompilerExtensionAttribute() {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bool</w:t>
      </w:r>
      <w:r w:rsidRPr="006F75C1">
        <w:rPr>
          <w:rFonts w:ascii="Consolas" w:hAnsi="Consolas" w:cs="Consolas"/>
          <w:noProof/>
          <w:sz w:val="14"/>
        </w:rPr>
        <w:t xml:space="preserve"> IsGenerative { </w:t>
      </w:r>
      <w:r w:rsidRPr="006F75C1">
        <w:rPr>
          <w:rFonts w:ascii="Consolas" w:hAnsi="Consolas" w:cs="Consolas"/>
          <w:noProof/>
          <w:color w:val="0000FF"/>
          <w:sz w:val="14"/>
        </w:rPr>
        <w:t>get</w:t>
      </w:r>
      <w:r w:rsidRPr="006F75C1">
        <w:rPr>
          <w:rFonts w:ascii="Consolas" w:hAnsi="Consolas" w:cs="Consolas"/>
          <w:noProof/>
          <w:sz w:val="14"/>
        </w:rPr>
        <w:t xml:space="preserve">; </w:t>
      </w:r>
      <w:r w:rsidRPr="006F75C1">
        <w:rPr>
          <w:rFonts w:ascii="Consolas" w:hAnsi="Consolas" w:cs="Consolas"/>
          <w:noProof/>
          <w:color w:val="0000FF"/>
          <w:sz w:val="14"/>
        </w:rPr>
        <w:t>set</w:t>
      </w:r>
      <w:r w:rsidRPr="006F75C1">
        <w:rPr>
          <w:rFonts w:ascii="Consolas" w:hAnsi="Consolas" w:cs="Consolas"/>
          <w:noProof/>
          <w:sz w:val="14"/>
        </w:rPr>
        <w:t>;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lastRenderedPageBreak/>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Place attribute on runtime assembly to indicate that there is a corresponding compiler </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extension assembly that consumes this runtime assembly. Runtime and designer assembly may be the same. </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2B91AF"/>
          <w:sz w:val="14"/>
        </w:rPr>
        <w:t>AttributeUsage</w:t>
      </w:r>
      <w:r w:rsidRPr="006F75C1">
        <w:rPr>
          <w:rFonts w:ascii="Consolas" w:hAnsi="Consolas" w:cs="Consolas"/>
          <w:noProof/>
          <w:sz w:val="14"/>
        </w:rPr>
        <w:t>(</w:t>
      </w:r>
      <w:r w:rsidRPr="006F75C1">
        <w:rPr>
          <w:rFonts w:ascii="Consolas" w:hAnsi="Consolas" w:cs="Consolas"/>
          <w:noProof/>
          <w:color w:val="2B91AF"/>
          <w:sz w:val="14"/>
        </w:rPr>
        <w:t>AttributeTargets</w:t>
      </w:r>
      <w:r w:rsidRPr="006F75C1">
        <w:rPr>
          <w:rFonts w:ascii="Consolas" w:hAnsi="Consolas" w:cs="Consolas"/>
          <w:noProof/>
          <w:sz w:val="14"/>
        </w:rPr>
        <w:t>.Assembly)]</w:t>
      </w: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sealed</w:t>
      </w: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class</w:t>
      </w:r>
      <w:r w:rsidRPr="006F75C1">
        <w:rPr>
          <w:rFonts w:ascii="Consolas" w:hAnsi="Consolas" w:cs="Consolas"/>
          <w:noProof/>
          <w:sz w:val="14"/>
        </w:rPr>
        <w:t xml:space="preserve"> </w:t>
      </w:r>
      <w:r w:rsidRPr="006F75C1">
        <w:rPr>
          <w:rFonts w:ascii="Consolas" w:hAnsi="Consolas" w:cs="Consolas"/>
          <w:noProof/>
          <w:color w:val="2B91AF"/>
          <w:sz w:val="14"/>
        </w:rPr>
        <w:t>CompilerExtensionAssemblyAttribute</w:t>
      </w:r>
      <w:r w:rsidRPr="006F75C1">
        <w:rPr>
          <w:rFonts w:ascii="Consolas" w:hAnsi="Consolas" w:cs="Consolas"/>
          <w:noProof/>
          <w:sz w:val="14"/>
        </w:rPr>
        <w:t xml:space="preserve"> : System.</w:t>
      </w:r>
      <w:r w:rsidRPr="006F75C1">
        <w:rPr>
          <w:rFonts w:ascii="Consolas" w:hAnsi="Consolas" w:cs="Consolas"/>
          <w:noProof/>
          <w:color w:val="2B91AF"/>
          <w:sz w:val="14"/>
        </w:rPr>
        <w:t>Attribute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private</w:t>
      </w: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assemblyName;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CompilerExtensionAssemblyAttribute(</w:t>
      </w:r>
      <w:r w:rsidRPr="006F75C1">
        <w:rPr>
          <w:rFonts w:ascii="Consolas" w:hAnsi="Consolas" w:cs="Consolas"/>
          <w:noProof/>
          <w:color w:val="0000FF"/>
          <w:sz w:val="14"/>
        </w:rPr>
        <w:t>string</w:t>
      </w:r>
      <w:r w:rsidRPr="006F75C1">
        <w:rPr>
          <w:rFonts w:ascii="Consolas" w:hAnsi="Consolas" w:cs="Consolas"/>
          <w:noProof/>
          <w:sz w:val="14"/>
        </w:rPr>
        <w:t xml:space="preserve"> assemblyName)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this</w:t>
      </w:r>
      <w:r w:rsidRPr="006F75C1">
        <w:rPr>
          <w:rFonts w:ascii="Consolas" w:hAnsi="Consolas" w:cs="Consolas"/>
          <w:noProof/>
          <w:sz w:val="14"/>
        </w:rPr>
        <w:t>.assemblyName = assemblyName;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AssemblyName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get</w:t>
      </w:r>
      <w:r w:rsidRPr="006F75C1">
        <w:rPr>
          <w:rFonts w:ascii="Consolas" w:hAnsi="Consolas" w:cs="Consolas"/>
          <w:noProof/>
          <w:sz w:val="14"/>
        </w:rPr>
        <w:t xml:space="preserve"> { </w:t>
      </w:r>
      <w:r w:rsidRPr="006F75C1">
        <w:rPr>
          <w:rFonts w:ascii="Consolas" w:hAnsi="Consolas" w:cs="Consolas"/>
          <w:noProof/>
          <w:color w:val="0000FF"/>
          <w:sz w:val="14"/>
        </w:rPr>
        <w:t>return</w:t>
      </w:r>
      <w:r w:rsidRPr="006F75C1">
        <w:rPr>
          <w:rFonts w:ascii="Consolas" w:hAnsi="Consolas" w:cs="Consolas"/>
          <w:noProof/>
          <w:sz w:val="14"/>
        </w:rPr>
        <w:t xml:space="preserve"> </w:t>
      </w:r>
      <w:r w:rsidRPr="006F75C1">
        <w:rPr>
          <w:rFonts w:ascii="Consolas" w:hAnsi="Consolas" w:cs="Consolas"/>
          <w:noProof/>
          <w:color w:val="0000FF"/>
          <w:sz w:val="14"/>
        </w:rPr>
        <w:t>this</w:t>
      </w:r>
      <w:r w:rsidRPr="006F75C1">
        <w:rPr>
          <w:rFonts w:ascii="Consolas" w:hAnsi="Consolas" w:cs="Consolas"/>
          <w:noProof/>
          <w:sz w:val="14"/>
        </w:rPr>
        <w:t>.assemblyName;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008000"/>
          <w:sz w:val="14"/>
        </w:rPr>
        <w:t>// Add this attribute to extension types, and methods and properties of extensions types to provide XML comments.</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2B91AF"/>
          <w:sz w:val="14"/>
        </w:rPr>
        <w:t>AttributeUsage</w:t>
      </w:r>
      <w:r w:rsidRPr="006F75C1">
        <w:rPr>
          <w:rFonts w:ascii="Consolas" w:hAnsi="Consolas" w:cs="Consolas"/>
          <w:noProof/>
          <w:sz w:val="14"/>
        </w:rPr>
        <w:t>(</w:t>
      </w:r>
      <w:r w:rsidRPr="006F75C1">
        <w:rPr>
          <w:rFonts w:ascii="Consolas" w:hAnsi="Consolas" w:cs="Consolas"/>
          <w:noProof/>
          <w:color w:val="2B91AF"/>
          <w:sz w:val="14"/>
        </w:rPr>
        <w:t>AttributeTargets</w:t>
      </w:r>
      <w:r w:rsidRPr="006F75C1">
        <w:rPr>
          <w:rFonts w:ascii="Consolas" w:hAnsi="Consolas" w:cs="Consolas"/>
          <w:noProof/>
          <w:sz w:val="14"/>
        </w:rPr>
        <w:t xml:space="preserve">.Class | </w:t>
      </w:r>
      <w:r w:rsidRPr="006F75C1">
        <w:rPr>
          <w:rFonts w:ascii="Consolas" w:hAnsi="Consolas" w:cs="Consolas"/>
          <w:noProof/>
          <w:color w:val="2B91AF"/>
          <w:sz w:val="14"/>
        </w:rPr>
        <w:t>AttributeTargets</w:t>
      </w:r>
      <w:r w:rsidRPr="006F75C1">
        <w:rPr>
          <w:rFonts w:ascii="Consolas" w:hAnsi="Consolas" w:cs="Consolas"/>
          <w:noProof/>
          <w:sz w:val="14"/>
        </w:rPr>
        <w:t xml:space="preserve">.Method | </w:t>
      </w:r>
      <w:r w:rsidRPr="006F75C1">
        <w:rPr>
          <w:rFonts w:ascii="Consolas" w:hAnsi="Consolas" w:cs="Consolas"/>
          <w:noProof/>
          <w:color w:val="2B91AF"/>
          <w:sz w:val="14"/>
        </w:rPr>
        <w:t>AttributeTargets</w:t>
      </w:r>
      <w:r w:rsidRPr="006F75C1">
        <w:rPr>
          <w:rFonts w:ascii="Consolas" w:hAnsi="Consolas" w:cs="Consolas"/>
          <w:noProof/>
          <w:sz w:val="14"/>
        </w:rPr>
        <w:t xml:space="preserve">.Property, AllowMultiple = </w:t>
      </w:r>
      <w:r w:rsidRPr="006F75C1">
        <w:rPr>
          <w:rFonts w:ascii="Consolas" w:hAnsi="Consolas" w:cs="Consolas"/>
          <w:noProof/>
          <w:color w:val="0000FF"/>
          <w:sz w:val="14"/>
        </w:rPr>
        <w:t>false</w:t>
      </w:r>
      <w:r w:rsidRPr="006F75C1">
        <w:rPr>
          <w:rFonts w:ascii="Consolas" w:hAnsi="Consolas" w:cs="Consolas"/>
          <w:noProof/>
          <w:sz w:val="14"/>
        </w:rPr>
        <w:t>)]</w:t>
      </w: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sealed</w:t>
      </w: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class</w:t>
      </w:r>
      <w:r w:rsidRPr="006F75C1">
        <w:rPr>
          <w:rFonts w:ascii="Consolas" w:hAnsi="Consolas" w:cs="Consolas"/>
          <w:noProof/>
          <w:sz w:val="14"/>
        </w:rPr>
        <w:t xml:space="preserve"> </w:t>
      </w:r>
      <w:r w:rsidRPr="006F75C1">
        <w:rPr>
          <w:rFonts w:ascii="Consolas" w:hAnsi="Consolas" w:cs="Consolas"/>
          <w:noProof/>
          <w:color w:val="2B91AF"/>
          <w:sz w:val="14"/>
        </w:rPr>
        <w:t>ExtensionTypeXmlDocAttribute</w:t>
      </w:r>
      <w:r w:rsidRPr="006F75C1">
        <w:rPr>
          <w:rFonts w:ascii="Consolas" w:hAnsi="Consolas" w:cs="Consolas"/>
          <w:noProof/>
          <w:sz w:val="14"/>
        </w:rPr>
        <w:t xml:space="preserve"> : System.</w:t>
      </w:r>
      <w:r w:rsidRPr="006F75C1">
        <w:rPr>
          <w:rFonts w:ascii="Consolas" w:hAnsi="Consolas" w:cs="Consolas"/>
          <w:noProof/>
          <w:color w:val="2B91AF"/>
          <w:sz w:val="14"/>
        </w:rPr>
        <w:t>Attribute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private</w:t>
      </w: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commentText;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CommentText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get</w:t>
      </w:r>
      <w:r w:rsidRPr="006F75C1">
        <w:rPr>
          <w:rFonts w:ascii="Consolas" w:hAnsi="Consolas" w:cs="Consolas"/>
          <w:noProof/>
          <w:sz w:val="14"/>
        </w:rPr>
        <w:t xml:space="preserve"> { </w:t>
      </w:r>
      <w:r w:rsidRPr="006F75C1">
        <w:rPr>
          <w:rFonts w:ascii="Consolas" w:hAnsi="Consolas" w:cs="Consolas"/>
          <w:noProof/>
          <w:color w:val="0000FF"/>
          <w:sz w:val="14"/>
        </w:rPr>
        <w:t>return</w:t>
      </w:r>
      <w:r w:rsidRPr="006F75C1">
        <w:rPr>
          <w:rFonts w:ascii="Consolas" w:hAnsi="Consolas" w:cs="Consolas"/>
          <w:noProof/>
          <w:sz w:val="14"/>
        </w:rPr>
        <w:t xml:space="preserve"> </w:t>
      </w:r>
      <w:r w:rsidRPr="006F75C1">
        <w:rPr>
          <w:rFonts w:ascii="Consolas" w:hAnsi="Consolas" w:cs="Consolas"/>
          <w:noProof/>
          <w:color w:val="0000FF"/>
          <w:sz w:val="14"/>
        </w:rPr>
        <w:t>this</w:t>
      </w:r>
      <w:r w:rsidRPr="006F75C1">
        <w:rPr>
          <w:rFonts w:ascii="Consolas" w:hAnsi="Consolas" w:cs="Consolas"/>
          <w:noProof/>
          <w:sz w:val="14"/>
        </w:rPr>
        <w:t>.commentText;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ExtensionTypeXmlDocAttribute(</w:t>
      </w:r>
      <w:r w:rsidRPr="006F75C1">
        <w:rPr>
          <w:rFonts w:ascii="Consolas" w:hAnsi="Consolas" w:cs="Consolas"/>
          <w:noProof/>
          <w:color w:val="0000FF"/>
          <w:sz w:val="14"/>
        </w:rPr>
        <w:t>string</w:t>
      </w:r>
      <w:r w:rsidRPr="006F75C1">
        <w:rPr>
          <w:rFonts w:ascii="Consolas" w:hAnsi="Consolas" w:cs="Consolas"/>
          <w:noProof/>
          <w:sz w:val="14"/>
        </w:rPr>
        <w:t xml:space="preserve"> comment)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this</w:t>
      </w:r>
      <w:r w:rsidRPr="006F75C1">
        <w:rPr>
          <w:rFonts w:ascii="Consolas" w:hAnsi="Consolas" w:cs="Consolas"/>
          <w:noProof/>
          <w:sz w:val="14"/>
        </w:rPr>
        <w:t>.commentText = comment;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2B91AF"/>
          <w:sz w:val="14"/>
        </w:rPr>
        <w:t>AttributeUsage</w:t>
      </w:r>
      <w:r w:rsidRPr="006F75C1">
        <w:rPr>
          <w:rFonts w:ascii="Consolas" w:hAnsi="Consolas" w:cs="Consolas"/>
          <w:noProof/>
          <w:sz w:val="14"/>
        </w:rPr>
        <w:t>(</w:t>
      </w:r>
      <w:r w:rsidRPr="006F75C1">
        <w:rPr>
          <w:rFonts w:ascii="Consolas" w:hAnsi="Consolas" w:cs="Consolas"/>
          <w:noProof/>
          <w:color w:val="2B91AF"/>
          <w:sz w:val="14"/>
        </w:rPr>
        <w:t>AttributeTargets</w:t>
      </w:r>
      <w:r w:rsidRPr="006F75C1">
        <w:rPr>
          <w:rFonts w:ascii="Consolas" w:hAnsi="Consolas" w:cs="Consolas"/>
          <w:noProof/>
          <w:sz w:val="14"/>
        </w:rPr>
        <w:t xml:space="preserve">.Class | </w:t>
      </w:r>
      <w:r w:rsidRPr="006F75C1">
        <w:rPr>
          <w:rFonts w:ascii="Consolas" w:hAnsi="Consolas" w:cs="Consolas"/>
          <w:noProof/>
          <w:color w:val="2B91AF"/>
          <w:sz w:val="14"/>
        </w:rPr>
        <w:t>AttributeTargets</w:t>
      </w:r>
      <w:r w:rsidRPr="006F75C1">
        <w:rPr>
          <w:rFonts w:ascii="Consolas" w:hAnsi="Consolas" w:cs="Consolas"/>
          <w:noProof/>
          <w:sz w:val="14"/>
        </w:rPr>
        <w:t xml:space="preserve">.Method | </w:t>
      </w:r>
      <w:r w:rsidRPr="006F75C1">
        <w:rPr>
          <w:rFonts w:ascii="Consolas" w:hAnsi="Consolas" w:cs="Consolas"/>
          <w:noProof/>
          <w:color w:val="2B91AF"/>
          <w:sz w:val="14"/>
        </w:rPr>
        <w:t>AttributeTargets</w:t>
      </w:r>
      <w:r w:rsidRPr="006F75C1">
        <w:rPr>
          <w:rFonts w:ascii="Consolas" w:hAnsi="Consolas" w:cs="Consolas"/>
          <w:noProof/>
          <w:sz w:val="14"/>
        </w:rPr>
        <w:t xml:space="preserve">.Property, AllowMultiple = </w:t>
      </w:r>
      <w:r w:rsidRPr="006F75C1">
        <w:rPr>
          <w:rFonts w:ascii="Consolas" w:hAnsi="Consolas" w:cs="Consolas"/>
          <w:noProof/>
          <w:color w:val="0000FF"/>
          <w:sz w:val="14"/>
        </w:rPr>
        <w:t>false</w:t>
      </w:r>
      <w:r w:rsidRPr="006F75C1">
        <w:rPr>
          <w:rFonts w:ascii="Consolas" w:hAnsi="Consolas" w:cs="Consolas"/>
          <w:noProof/>
          <w:sz w:val="14"/>
        </w:rPr>
        <w:t>)]</w:t>
      </w: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sealed</w:t>
      </w: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class</w:t>
      </w:r>
      <w:r w:rsidRPr="006F75C1">
        <w:rPr>
          <w:rFonts w:ascii="Consolas" w:hAnsi="Consolas" w:cs="Consolas"/>
          <w:noProof/>
          <w:sz w:val="14"/>
        </w:rPr>
        <w:t xml:space="preserve"> </w:t>
      </w:r>
      <w:r w:rsidRPr="006F75C1">
        <w:rPr>
          <w:rFonts w:ascii="Consolas" w:hAnsi="Consolas" w:cs="Consolas"/>
          <w:noProof/>
          <w:color w:val="2B91AF"/>
          <w:sz w:val="14"/>
        </w:rPr>
        <w:t>DefinitionLocationAttribute</w:t>
      </w:r>
      <w:r w:rsidRPr="006F75C1">
        <w:rPr>
          <w:rFonts w:ascii="Consolas" w:hAnsi="Consolas" w:cs="Consolas"/>
          <w:noProof/>
          <w:sz w:val="14"/>
        </w:rPr>
        <w:t xml:space="preserve"> : System.</w:t>
      </w:r>
      <w:r w:rsidRPr="006F75C1">
        <w:rPr>
          <w:rFonts w:ascii="Consolas" w:hAnsi="Consolas" w:cs="Consolas"/>
          <w:noProof/>
          <w:color w:val="2B91AF"/>
          <w:sz w:val="14"/>
        </w:rPr>
        <w:t>Attribute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DefinitionLocationAttribute() {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FilePath { </w:t>
      </w:r>
      <w:r w:rsidRPr="006F75C1">
        <w:rPr>
          <w:rFonts w:ascii="Consolas" w:hAnsi="Consolas" w:cs="Consolas"/>
          <w:noProof/>
          <w:color w:val="0000FF"/>
          <w:sz w:val="14"/>
        </w:rPr>
        <w:t>get</w:t>
      </w:r>
      <w:r w:rsidRPr="006F75C1">
        <w:rPr>
          <w:rFonts w:ascii="Consolas" w:hAnsi="Consolas" w:cs="Consolas"/>
          <w:noProof/>
          <w:sz w:val="14"/>
        </w:rPr>
        <w:t xml:space="preserve">; </w:t>
      </w:r>
      <w:r w:rsidRPr="006F75C1">
        <w:rPr>
          <w:rFonts w:ascii="Consolas" w:hAnsi="Consolas" w:cs="Consolas"/>
          <w:noProof/>
          <w:color w:val="0000FF"/>
          <w:sz w:val="14"/>
        </w:rPr>
        <w:t>set</w:t>
      </w:r>
      <w:r w:rsidRPr="006F75C1">
        <w:rPr>
          <w:rFonts w:ascii="Consolas" w:hAnsi="Consolas" w:cs="Consolas"/>
          <w:noProof/>
          <w:sz w:val="14"/>
        </w:rPr>
        <w:t>;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int</w:t>
      </w:r>
      <w:r w:rsidRPr="006F75C1">
        <w:rPr>
          <w:rFonts w:ascii="Consolas" w:hAnsi="Consolas" w:cs="Consolas"/>
          <w:noProof/>
          <w:sz w:val="14"/>
        </w:rPr>
        <w:t xml:space="preserve"> Line { </w:t>
      </w:r>
      <w:r w:rsidRPr="006F75C1">
        <w:rPr>
          <w:rFonts w:ascii="Consolas" w:hAnsi="Consolas" w:cs="Consolas"/>
          <w:noProof/>
          <w:color w:val="0000FF"/>
          <w:sz w:val="14"/>
        </w:rPr>
        <w:t>get</w:t>
      </w:r>
      <w:r w:rsidRPr="006F75C1">
        <w:rPr>
          <w:rFonts w:ascii="Consolas" w:hAnsi="Consolas" w:cs="Consolas"/>
          <w:noProof/>
          <w:sz w:val="14"/>
        </w:rPr>
        <w:t xml:space="preserve">; </w:t>
      </w:r>
      <w:r w:rsidRPr="006F75C1">
        <w:rPr>
          <w:rFonts w:ascii="Consolas" w:hAnsi="Consolas" w:cs="Consolas"/>
          <w:noProof/>
          <w:color w:val="0000FF"/>
          <w:sz w:val="14"/>
        </w:rPr>
        <w:t>set</w:t>
      </w:r>
      <w:r w:rsidRPr="006F75C1">
        <w:rPr>
          <w:rFonts w:ascii="Consolas" w:hAnsi="Consolas" w:cs="Consolas"/>
          <w:noProof/>
          <w:sz w:val="14"/>
        </w:rPr>
        <w:t>;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int</w:t>
      </w:r>
      <w:r w:rsidRPr="006F75C1">
        <w:rPr>
          <w:rFonts w:ascii="Consolas" w:hAnsi="Consolas" w:cs="Consolas"/>
          <w:noProof/>
          <w:sz w:val="14"/>
        </w:rPr>
        <w:t xml:space="preserve"> Column { </w:t>
      </w:r>
      <w:r w:rsidRPr="006F75C1">
        <w:rPr>
          <w:rFonts w:ascii="Consolas" w:hAnsi="Consolas" w:cs="Consolas"/>
          <w:noProof/>
          <w:color w:val="0000FF"/>
          <w:sz w:val="14"/>
        </w:rPr>
        <w:t>get</w:t>
      </w:r>
      <w:r w:rsidRPr="006F75C1">
        <w:rPr>
          <w:rFonts w:ascii="Consolas" w:hAnsi="Consolas" w:cs="Consolas"/>
          <w:noProof/>
          <w:sz w:val="14"/>
        </w:rPr>
        <w:t xml:space="preserve">; </w:t>
      </w:r>
      <w:r w:rsidRPr="006F75C1">
        <w:rPr>
          <w:rFonts w:ascii="Consolas" w:hAnsi="Consolas" w:cs="Consolas"/>
          <w:noProof/>
          <w:color w:val="0000FF"/>
          <w:sz w:val="14"/>
        </w:rPr>
        <w:t>set</w:t>
      </w:r>
      <w:r w:rsidRPr="006F75C1">
        <w:rPr>
          <w:rFonts w:ascii="Consolas" w:hAnsi="Consolas" w:cs="Consolas"/>
          <w:noProof/>
          <w:sz w:val="14"/>
        </w:rPr>
        <w:t>;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sealed</w:t>
      </w: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class</w:t>
      </w:r>
      <w:r w:rsidRPr="006F75C1">
        <w:rPr>
          <w:rFonts w:ascii="Consolas" w:hAnsi="Consolas" w:cs="Consolas"/>
          <w:noProof/>
          <w:sz w:val="14"/>
        </w:rPr>
        <w:t xml:space="preserve"> </w:t>
      </w:r>
      <w:r w:rsidRPr="006F75C1">
        <w:rPr>
          <w:rFonts w:ascii="Consolas" w:hAnsi="Consolas" w:cs="Consolas"/>
          <w:noProof/>
          <w:color w:val="2B91AF"/>
          <w:sz w:val="14"/>
        </w:rPr>
        <w:t>ExtensionTypeResolverConfig</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ExtensionTypeResolverConfig(</w:t>
      </w:r>
      <w:r w:rsidRPr="006F75C1">
        <w:rPr>
          <w:rFonts w:ascii="Consolas" w:hAnsi="Consolas" w:cs="Consolas"/>
          <w:noProof/>
          <w:color w:val="0000FF"/>
          <w:sz w:val="14"/>
        </w:rPr>
        <w:t>string</w:t>
      </w:r>
      <w:r w:rsidRPr="006F75C1">
        <w:rPr>
          <w:rFonts w:ascii="Consolas" w:hAnsi="Consolas" w:cs="Consolas"/>
          <w:noProof/>
          <w:sz w:val="14"/>
        </w:rPr>
        <w:t xml:space="preserve"> resolutionFolder)</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this</w:t>
      </w:r>
      <w:r w:rsidRPr="006F75C1">
        <w:rPr>
          <w:rFonts w:ascii="Consolas" w:hAnsi="Consolas" w:cs="Consolas"/>
          <w:noProof/>
          <w:sz w:val="14"/>
        </w:rPr>
        <w:t>.ResolutionFolder = resolutionFolder;</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ResolutionFolder { </w:t>
      </w:r>
      <w:r w:rsidRPr="006F75C1">
        <w:rPr>
          <w:rFonts w:ascii="Consolas" w:hAnsi="Consolas" w:cs="Consolas"/>
          <w:noProof/>
          <w:color w:val="0000FF"/>
          <w:sz w:val="14"/>
        </w:rPr>
        <w:t>get</w:t>
      </w:r>
      <w:r w:rsidRPr="006F75C1">
        <w:rPr>
          <w:rFonts w:ascii="Consolas" w:hAnsi="Consolas" w:cs="Consolas"/>
          <w:noProof/>
          <w:sz w:val="14"/>
        </w:rPr>
        <w:t xml:space="preserve">; </w:t>
      </w:r>
      <w:r w:rsidRPr="006F75C1">
        <w:rPr>
          <w:rFonts w:ascii="Consolas" w:hAnsi="Consolas" w:cs="Consolas"/>
          <w:noProof/>
          <w:color w:val="0000FF"/>
          <w:sz w:val="14"/>
        </w:rPr>
        <w:t>private</w:t>
      </w:r>
      <w:r w:rsidRPr="006F75C1">
        <w:rPr>
          <w:rFonts w:ascii="Consolas" w:hAnsi="Consolas" w:cs="Consolas"/>
          <w:noProof/>
          <w:sz w:val="14"/>
        </w:rPr>
        <w:t xml:space="preserve"> </w:t>
      </w:r>
      <w:r w:rsidRPr="006F75C1">
        <w:rPr>
          <w:rFonts w:ascii="Consolas" w:hAnsi="Consolas" w:cs="Consolas"/>
          <w:noProof/>
          <w:color w:val="0000FF"/>
          <w:sz w:val="14"/>
        </w:rPr>
        <w:t>set</w:t>
      </w:r>
      <w:r w:rsidRPr="006F75C1">
        <w:rPr>
          <w:rFonts w:ascii="Consolas" w:hAnsi="Consolas" w:cs="Consolas"/>
          <w:noProof/>
          <w:sz w:val="14"/>
        </w:rPr>
        <w:t>;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interface</w:t>
      </w:r>
      <w:r w:rsidRPr="006F75C1">
        <w:rPr>
          <w:rFonts w:ascii="Consolas" w:hAnsi="Consolas" w:cs="Consolas"/>
          <w:noProof/>
          <w:sz w:val="14"/>
        </w:rPr>
        <w:t xml:space="preserve"> </w:t>
      </w:r>
      <w:r w:rsidRPr="006F75C1">
        <w:rPr>
          <w:rFonts w:ascii="Consolas" w:hAnsi="Consolas" w:cs="Consolas"/>
          <w:noProof/>
          <w:color w:val="2B91AF"/>
          <w:sz w:val="14"/>
        </w:rPr>
        <w:t>IExtensionTypeResolver</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Namespace name the this ExtensionTypeResolver injects types into.</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string</w:t>
      </w:r>
      <w:r w:rsidRPr="006F75C1">
        <w:rPr>
          <w:rFonts w:ascii="Consolas" w:hAnsi="Consolas" w:cs="Consolas"/>
          <w:noProof/>
          <w:sz w:val="14"/>
        </w:rPr>
        <w:t xml:space="preserve"> NamespaceName { </w:t>
      </w:r>
      <w:r w:rsidRPr="006F75C1">
        <w:rPr>
          <w:rFonts w:ascii="Consolas" w:hAnsi="Consolas" w:cs="Consolas"/>
          <w:noProof/>
          <w:color w:val="0000FF"/>
          <w:sz w:val="14"/>
        </w:rPr>
        <w:t>get</w:t>
      </w:r>
      <w:r w:rsidRPr="006F75C1">
        <w:rPr>
          <w:rFonts w:ascii="Consolas" w:hAnsi="Consolas" w:cs="Consolas"/>
          <w:noProof/>
          <w:sz w:val="14"/>
        </w:rPr>
        <w:t>;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Return the injected types.</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&lt;returns&gt;&lt;/returns&gt;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2B91AF"/>
          <w:sz w:val="14"/>
        </w:rPr>
        <w:t>Type</w:t>
      </w:r>
      <w:r w:rsidRPr="006F75C1">
        <w:rPr>
          <w:rFonts w:ascii="Consolas" w:hAnsi="Consolas" w:cs="Consolas"/>
          <w:noProof/>
          <w:sz w:val="14"/>
        </w:rPr>
        <w:t>[] GetTypes();</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Compilers call this method to query ExtensionTypeResolver for a type </w:t>
      </w:r>
      <w:r w:rsidRPr="006F75C1">
        <w:rPr>
          <w:rFonts w:ascii="Consolas" w:hAnsi="Consolas" w:cs="Consolas"/>
          <w:noProof/>
          <w:color w:val="808080"/>
          <w:sz w:val="14"/>
        </w:rPr>
        <w:t>&lt;c&gt;</w:t>
      </w:r>
      <w:r w:rsidRPr="006F75C1">
        <w:rPr>
          <w:rFonts w:ascii="Consolas" w:hAnsi="Consolas" w:cs="Consolas"/>
          <w:noProof/>
          <w:color w:val="008000"/>
          <w:sz w:val="14"/>
        </w:rPr>
        <w:t>name</w:t>
      </w:r>
      <w:r w:rsidRPr="006F75C1">
        <w:rPr>
          <w:rFonts w:ascii="Consolas" w:hAnsi="Consolas" w:cs="Consolas"/>
          <w:noProof/>
          <w:color w:val="808080"/>
          <w:sz w:val="14"/>
        </w:rPr>
        <w:t>&lt;/c&gt;</w:t>
      </w:r>
      <w:r w:rsidRPr="006F75C1">
        <w:rPr>
          <w:rFonts w:ascii="Consolas" w:hAnsi="Consolas" w:cs="Consolas"/>
          <w:noProof/>
          <w:color w:val="008000"/>
          <w:sz w:val="14"/>
        </w:rPr>
        <w: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Resolver should return a type called </w:t>
      </w:r>
      <w:r w:rsidRPr="006F75C1">
        <w:rPr>
          <w:rFonts w:ascii="Consolas" w:hAnsi="Consolas" w:cs="Consolas"/>
          <w:noProof/>
          <w:color w:val="808080"/>
          <w:sz w:val="14"/>
        </w:rPr>
        <w:t>&lt;c&gt;</w:t>
      </w:r>
      <w:r w:rsidRPr="006F75C1">
        <w:rPr>
          <w:rFonts w:ascii="Consolas" w:hAnsi="Consolas" w:cs="Consolas"/>
          <w:noProof/>
          <w:color w:val="008000"/>
          <w:sz w:val="14"/>
        </w:rPr>
        <w:t>name</w:t>
      </w:r>
      <w:r w:rsidRPr="006F75C1">
        <w:rPr>
          <w:rFonts w:ascii="Consolas" w:hAnsi="Consolas" w:cs="Consolas"/>
          <w:noProof/>
          <w:color w:val="808080"/>
          <w:sz w:val="14"/>
        </w:rPr>
        <w:t>&lt;/c&gt;</w:t>
      </w:r>
      <w:r w:rsidRPr="006F75C1">
        <w:rPr>
          <w:rFonts w:ascii="Consolas" w:hAnsi="Consolas" w:cs="Consolas"/>
          <w:noProof/>
          <w:color w:val="008000"/>
          <w:sz w:val="14"/>
        </w:rPr>
        <w:t xml:space="preserve"> in namespace </w:t>
      </w:r>
      <w:r w:rsidRPr="006F75C1">
        <w:rPr>
          <w:rFonts w:ascii="Consolas" w:hAnsi="Consolas" w:cs="Consolas"/>
          <w:noProof/>
          <w:color w:val="808080"/>
          <w:sz w:val="14"/>
        </w:rPr>
        <w:t>&lt;c&gt;</w:t>
      </w:r>
      <w:r w:rsidRPr="006F75C1">
        <w:rPr>
          <w:rFonts w:ascii="Consolas" w:hAnsi="Consolas" w:cs="Consolas"/>
          <w:noProof/>
          <w:color w:val="008000"/>
          <w:sz w:val="14"/>
        </w:rPr>
        <w:t>NamespaceName</w:t>
      </w:r>
      <w:r w:rsidRPr="006F75C1">
        <w:rPr>
          <w:rFonts w:ascii="Consolas" w:hAnsi="Consolas" w:cs="Consolas"/>
          <w:noProof/>
          <w:color w:val="808080"/>
          <w:sz w:val="14"/>
        </w:rPr>
        <w:t>&lt;/c&gt;</w:t>
      </w:r>
      <w:r w:rsidRPr="006F75C1">
        <w:rPr>
          <w:rFonts w:ascii="Consolas" w:hAnsi="Consolas" w:cs="Consolas"/>
          <w:noProof/>
          <w:color w:val="008000"/>
          <w:sz w:val="14"/>
        </w:rPr>
        <w:t xml:space="preserve"> or </w:t>
      </w:r>
      <w:r w:rsidRPr="006F75C1">
        <w:rPr>
          <w:rFonts w:ascii="Consolas" w:hAnsi="Consolas" w:cs="Consolas"/>
          <w:noProof/>
          <w:color w:val="808080"/>
          <w:sz w:val="14"/>
        </w:rPr>
        <w:t>&lt;c&gt;</w:t>
      </w:r>
      <w:r w:rsidRPr="006F75C1">
        <w:rPr>
          <w:rFonts w:ascii="Consolas" w:hAnsi="Consolas" w:cs="Consolas"/>
          <w:noProof/>
          <w:color w:val="008000"/>
          <w:sz w:val="14"/>
        </w:rPr>
        <w:t>null</w:t>
      </w:r>
      <w:r w:rsidRPr="006F75C1">
        <w:rPr>
          <w:rFonts w:ascii="Consolas" w:hAnsi="Consolas" w:cs="Consolas"/>
          <w:noProof/>
          <w:color w:val="808080"/>
          <w:sz w:val="14"/>
        </w:rPr>
        <w:t>&lt;/c&gt;</w:t>
      </w:r>
      <w:r w:rsidRPr="006F75C1">
        <w:rPr>
          <w:rFonts w:ascii="Consolas" w:hAnsi="Consolas" w:cs="Consolas"/>
          <w:noProof/>
          <w:color w:val="008000"/>
          <w:sz w:val="14"/>
        </w:rPr>
        <w:t xml:space="preserve"> if the type is unknown.</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&lt;param name="name"&gt;</w:t>
      </w:r>
      <w:r w:rsidRPr="006F75C1">
        <w:rPr>
          <w:rFonts w:ascii="Consolas" w:hAnsi="Consolas" w:cs="Consolas"/>
          <w:noProof/>
          <w:color w:val="008000"/>
          <w:sz w:val="14"/>
        </w:rPr>
        <w:t>short name of as type</w:t>
      </w:r>
      <w:r w:rsidRPr="006F75C1">
        <w:rPr>
          <w:rFonts w:ascii="Consolas" w:hAnsi="Consolas" w:cs="Consolas"/>
          <w:noProof/>
          <w:color w:val="808080"/>
          <w:sz w:val="14"/>
        </w:rPr>
        <w:t>&lt;/param&gt;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&lt;param name="bindingAttr"&gt;</w:t>
      </w:r>
      <w:r w:rsidRPr="006F75C1">
        <w:rPr>
          <w:rFonts w:ascii="Consolas" w:hAnsi="Consolas" w:cs="Consolas"/>
          <w:noProof/>
          <w:color w:val="008000"/>
          <w:sz w:val="14"/>
        </w:rPr>
        <w:t>binding flags, most importantly BindingFlags.IgnoreCase</w:t>
      </w:r>
      <w:r w:rsidRPr="006F75C1">
        <w:rPr>
          <w:rFonts w:ascii="Consolas" w:hAnsi="Consolas" w:cs="Consolas"/>
          <w:noProof/>
          <w:color w:val="808080"/>
          <w:sz w:val="14"/>
        </w:rPr>
        <w:t>&lt;/param&gt;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&lt;returns&gt;&lt;/returns&gt;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2B91AF"/>
          <w:sz w:val="14"/>
        </w:rPr>
        <w:t>Type</w:t>
      </w:r>
      <w:r w:rsidRPr="006F75C1">
        <w:rPr>
          <w:rFonts w:ascii="Consolas" w:hAnsi="Consolas" w:cs="Consolas"/>
          <w:noProof/>
          <w:sz w:val="14"/>
        </w:rPr>
        <w:t xml:space="preserve"> GetType(</w:t>
      </w:r>
      <w:r w:rsidRPr="006F75C1">
        <w:rPr>
          <w:rFonts w:ascii="Consolas" w:hAnsi="Consolas" w:cs="Consolas"/>
          <w:noProof/>
          <w:color w:val="0000FF"/>
          <w:sz w:val="14"/>
        </w:rPr>
        <w:t>string</w:t>
      </w:r>
      <w:r w:rsidRPr="006F75C1">
        <w:rPr>
          <w:rFonts w:ascii="Consolas" w:hAnsi="Consolas" w:cs="Consolas"/>
          <w:noProof/>
          <w:sz w:val="14"/>
        </w:rPr>
        <w:t xml:space="preserve"> name, </w:t>
      </w:r>
      <w:r w:rsidRPr="006F75C1">
        <w:rPr>
          <w:rFonts w:ascii="Consolas" w:hAnsi="Consolas" w:cs="Consolas"/>
          <w:noProof/>
          <w:color w:val="2B91AF"/>
          <w:sz w:val="14"/>
        </w:rPr>
        <w:t>BindingFlags</w:t>
      </w:r>
      <w:r w:rsidRPr="006F75C1">
        <w:rPr>
          <w:rFonts w:ascii="Consolas" w:hAnsi="Consolas" w:cs="Consolas"/>
          <w:noProof/>
          <w:sz w:val="14"/>
        </w:rPr>
        <w:t xml:space="preserve"> bindingAttr);</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Called by the compiler to ask for an Expression tree to replace the given MethodBase with.</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&lt;param name="syntheticMethodBase"&gt;</w:t>
      </w:r>
      <w:r w:rsidRPr="006F75C1">
        <w:rPr>
          <w:rFonts w:ascii="Consolas" w:hAnsi="Consolas" w:cs="Consolas"/>
          <w:noProof/>
          <w:color w:val="008000"/>
          <w:sz w:val="14"/>
        </w:rPr>
        <w:t>MethodBase that was given to the compiler by a type returned by a GetType(s) call.</w:t>
      </w:r>
      <w:r w:rsidRPr="006F75C1">
        <w:rPr>
          <w:rFonts w:ascii="Consolas" w:hAnsi="Consolas" w:cs="Consolas"/>
          <w:noProof/>
          <w:color w:val="808080"/>
          <w:sz w:val="14"/>
        </w:rPr>
        <w:t>&lt;/param&gt;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&lt;param name="parameters"&gt;</w:t>
      </w:r>
      <w:r w:rsidRPr="006F75C1">
        <w:rPr>
          <w:rFonts w:ascii="Consolas" w:hAnsi="Consolas" w:cs="Consolas"/>
          <w:noProof/>
          <w:color w:val="008000"/>
          <w:sz w:val="14"/>
        </w:rPr>
        <w:t>Expressions that represent the parameters to this call.</w:t>
      </w:r>
      <w:r w:rsidRPr="006F75C1">
        <w:rPr>
          <w:rFonts w:ascii="Consolas" w:hAnsi="Consolas" w:cs="Consolas"/>
          <w:noProof/>
          <w:color w:val="808080"/>
          <w:sz w:val="14"/>
        </w:rPr>
        <w:t>&lt;/param&gt;</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&lt;returns&gt;</w:t>
      </w:r>
      <w:r w:rsidRPr="006F75C1">
        <w:rPr>
          <w:rFonts w:ascii="Consolas" w:hAnsi="Consolas" w:cs="Consolas"/>
          <w:noProof/>
          <w:color w:val="008000"/>
          <w:sz w:val="14"/>
        </w:rPr>
        <w:t>An Expression that the compiler will use in place of the given method base.</w:t>
      </w:r>
      <w:r w:rsidRPr="006F75C1">
        <w:rPr>
          <w:rFonts w:ascii="Consolas" w:hAnsi="Consolas" w:cs="Consolas"/>
          <w:noProof/>
          <w:color w:val="808080"/>
          <w:sz w:val="14"/>
        </w:rPr>
        <w:t>&lt;/returns&gt;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Expression GetInvokerExpression(</w:t>
      </w:r>
      <w:r w:rsidRPr="006F75C1">
        <w:rPr>
          <w:rFonts w:ascii="Consolas" w:hAnsi="Consolas" w:cs="Consolas"/>
          <w:noProof/>
          <w:color w:val="2B91AF"/>
          <w:sz w:val="14"/>
        </w:rPr>
        <w:t>MethodBase</w:t>
      </w:r>
      <w:r w:rsidRPr="006F75C1">
        <w:rPr>
          <w:rFonts w:ascii="Consolas" w:hAnsi="Consolas" w:cs="Consolas"/>
          <w:noProof/>
          <w:sz w:val="14"/>
        </w:rPr>
        <w:t xml:space="preserve"> syntheticMethodBase, ParameterExpression[] parameters);</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lastRenderedPageBreak/>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color w:val="00800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Triggered when an assumption changes that invalidates the resolutions so far reported by the provider</w:t>
      </w:r>
    </w:p>
    <w:p w:rsidR="006F75C1" w:rsidRPr="006F75C1" w:rsidRDefault="006F75C1" w:rsidP="006F75C1">
      <w:pPr>
        <w:autoSpaceDE w:val="0"/>
        <w:autoSpaceDN w:val="0"/>
        <w:adjustRightInd w:val="0"/>
        <w:spacing w:after="0" w:line="240" w:lineRule="auto"/>
        <w:rPr>
          <w:rFonts w:ascii="Consolas" w:hAnsi="Consolas" w:cs="Consolas"/>
          <w:noProof/>
          <w:color w:val="808080"/>
          <w:sz w:val="14"/>
        </w:rPr>
      </w:pPr>
      <w:r w:rsidRPr="006F75C1">
        <w:rPr>
          <w:rFonts w:ascii="Consolas" w:hAnsi="Consolas" w:cs="Consolas"/>
          <w:noProof/>
          <w:sz w:val="14"/>
        </w:rPr>
        <w:t xml:space="preserve">        </w:t>
      </w:r>
      <w:r w:rsidRPr="006F75C1">
        <w:rPr>
          <w:rFonts w:ascii="Consolas" w:hAnsi="Consolas" w:cs="Consolas"/>
          <w:noProof/>
          <w:color w:val="808080"/>
          <w:sz w:val="14"/>
        </w:rPr>
        <w:t>///</w:t>
      </w:r>
      <w:r w:rsidRPr="006F75C1">
        <w:rPr>
          <w:rFonts w:ascii="Consolas" w:hAnsi="Consolas" w:cs="Consolas"/>
          <w:noProof/>
          <w:color w:val="008000"/>
          <w:sz w:val="14"/>
        </w:rPr>
        <w:t xml:space="preserve"> </w:t>
      </w:r>
      <w:r w:rsidRPr="006F75C1">
        <w:rPr>
          <w:rFonts w:ascii="Consolas" w:hAnsi="Consolas" w:cs="Consolas"/>
          <w:noProof/>
          <w:color w:val="808080"/>
          <w:sz w:val="14"/>
        </w:rPr>
        <w:t>&lt;/summary&gt;</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event</w:t>
      </w:r>
      <w:r w:rsidRPr="006F75C1">
        <w:rPr>
          <w:rFonts w:ascii="Consolas" w:hAnsi="Consolas" w:cs="Consolas"/>
          <w:noProof/>
          <w:sz w:val="14"/>
        </w:rPr>
        <w:t xml:space="preserve"> System.</w:t>
      </w:r>
      <w:r w:rsidRPr="006F75C1">
        <w:rPr>
          <w:rFonts w:ascii="Consolas" w:hAnsi="Consolas" w:cs="Consolas"/>
          <w:noProof/>
          <w:color w:val="2B91AF"/>
          <w:sz w:val="14"/>
        </w:rPr>
        <w:t>EventHandler</w:t>
      </w:r>
      <w:r w:rsidRPr="006F75C1">
        <w:rPr>
          <w:rFonts w:ascii="Consolas" w:hAnsi="Consolas" w:cs="Consolas"/>
          <w:noProof/>
          <w:sz w:val="14"/>
        </w:rPr>
        <w:t xml:space="preserve"> Invalidate;</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color w:val="2B91A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w:t>
      </w:r>
      <w:r w:rsidRPr="006F75C1">
        <w:rPr>
          <w:rFonts w:ascii="Consolas" w:hAnsi="Consolas" w:cs="Consolas"/>
          <w:noProof/>
          <w:color w:val="0000FF"/>
          <w:sz w:val="14"/>
        </w:rPr>
        <w:t>class</w:t>
      </w:r>
      <w:r w:rsidRPr="006F75C1">
        <w:rPr>
          <w:rFonts w:ascii="Consolas" w:hAnsi="Consolas" w:cs="Consolas"/>
          <w:noProof/>
          <w:sz w:val="14"/>
        </w:rPr>
        <w:t xml:space="preserve"> </w:t>
      </w:r>
      <w:r w:rsidRPr="006F75C1">
        <w:rPr>
          <w:rFonts w:ascii="Consolas" w:hAnsi="Consolas" w:cs="Consolas"/>
          <w:noProof/>
          <w:color w:val="2B91AF"/>
          <w:sz w:val="14"/>
        </w:rPr>
        <w:t>ExtensionTypeException</w:t>
      </w:r>
      <w:r w:rsidRPr="006F75C1">
        <w:rPr>
          <w:rFonts w:ascii="Consolas" w:hAnsi="Consolas" w:cs="Consolas"/>
          <w:noProof/>
          <w:sz w:val="14"/>
        </w:rPr>
        <w:t xml:space="preserve"> : </w:t>
      </w:r>
      <w:r w:rsidRPr="006F75C1">
        <w:rPr>
          <w:rFonts w:ascii="Consolas" w:hAnsi="Consolas" w:cs="Consolas"/>
          <w:noProof/>
          <w:color w:val="2B91AF"/>
          <w:sz w:val="14"/>
        </w:rPr>
        <w:t>Exception</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r w:rsidRPr="006F75C1">
        <w:rPr>
          <w:rFonts w:ascii="Consolas" w:hAnsi="Consolas" w:cs="Consolas"/>
          <w:noProof/>
          <w:color w:val="0000FF"/>
          <w:sz w:val="14"/>
        </w:rPr>
        <w:t>public</w:t>
      </w:r>
      <w:r w:rsidRPr="006F75C1">
        <w:rPr>
          <w:rFonts w:ascii="Consolas" w:hAnsi="Consolas" w:cs="Consolas"/>
          <w:noProof/>
          <w:sz w:val="14"/>
        </w:rPr>
        <w:t xml:space="preserve"> ExtensionTypeException(</w:t>
      </w:r>
      <w:r w:rsidRPr="006F75C1">
        <w:rPr>
          <w:rFonts w:ascii="Consolas" w:hAnsi="Consolas" w:cs="Consolas"/>
          <w:noProof/>
          <w:color w:val="0000FF"/>
          <w:sz w:val="14"/>
        </w:rPr>
        <w:t>string</w:t>
      </w:r>
      <w:r w:rsidRPr="006F75C1">
        <w:rPr>
          <w:rFonts w:ascii="Consolas" w:hAnsi="Consolas" w:cs="Consolas"/>
          <w:noProof/>
          <w:sz w:val="14"/>
        </w:rPr>
        <w:t xml:space="preserve"> message) : </w:t>
      </w:r>
      <w:r w:rsidRPr="006F75C1">
        <w:rPr>
          <w:rFonts w:ascii="Consolas" w:hAnsi="Consolas" w:cs="Consolas"/>
          <w:noProof/>
          <w:color w:val="0000FF"/>
          <w:sz w:val="14"/>
        </w:rPr>
        <w:t>base</w:t>
      </w:r>
      <w:r w:rsidRPr="006F75C1">
        <w:rPr>
          <w:rFonts w:ascii="Consolas" w:hAnsi="Consolas" w:cs="Consolas"/>
          <w:noProof/>
          <w:sz w:val="14"/>
        </w:rPr>
        <w:t>(message) { }</w:t>
      </w: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 xml:space="preserve">    }</w:t>
      </w: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sz w:val="14"/>
        </w:rPr>
      </w:pPr>
    </w:p>
    <w:p w:rsidR="006F75C1" w:rsidRPr="006F75C1" w:rsidRDefault="006F75C1" w:rsidP="006F75C1">
      <w:pPr>
        <w:autoSpaceDE w:val="0"/>
        <w:autoSpaceDN w:val="0"/>
        <w:adjustRightInd w:val="0"/>
        <w:spacing w:after="0" w:line="240" w:lineRule="auto"/>
        <w:rPr>
          <w:rFonts w:ascii="Consolas" w:hAnsi="Consolas" w:cs="Consolas"/>
          <w:noProof/>
          <w:sz w:val="14"/>
        </w:rPr>
      </w:pPr>
      <w:r w:rsidRPr="006F75C1">
        <w:rPr>
          <w:rFonts w:ascii="Consolas" w:hAnsi="Consolas" w:cs="Consolas"/>
          <w:noProof/>
          <w:sz w:val="14"/>
        </w:rPr>
        <w:t>}</w:t>
      </w:r>
    </w:p>
    <w:p w:rsidR="006F75C1" w:rsidRPr="007D3C6F" w:rsidRDefault="006F75C1" w:rsidP="00295B2B"/>
    <w:p w:rsidR="007D3C6F" w:rsidRDefault="006162AA" w:rsidP="00295B2B">
      <w:pPr>
        <w:pStyle w:val="Heading1"/>
      </w:pPr>
      <w:bookmarkStart w:id="17" w:name="_Toc266561482"/>
      <w:r>
        <w:t>Which DLL Name and Namespace Names should I use?</w:t>
      </w:r>
      <w:bookmarkEnd w:id="17"/>
    </w:p>
    <w:p w:rsidR="007D3C6F" w:rsidRDefault="007D3C6F" w:rsidP="007D3C6F"/>
    <w:p w:rsidR="000B35FF" w:rsidRDefault="000B35FF" w:rsidP="007D3C6F">
      <w:r>
        <w:t xml:space="preserve">The table below can act as a guide for our recommended naming for provider DLLs and namespaces. </w:t>
      </w:r>
    </w:p>
    <w:p w:rsidR="000B35FF" w:rsidRDefault="000B35FF" w:rsidP="007D3C6F">
      <w:r>
        <w:t xml:space="preserve">Naming is very, very important for this work. Please take the time to look at the examples below. Not all of our samples yet follow this naming convention, and the naming convention may certainly undergo further change. We expect provider writer to keep up with these changes </w:t>
      </w:r>
      <w:r>
        <w:sym w:font="Wingdings" w:char="F04A"/>
      </w:r>
    </w:p>
    <w:p w:rsidR="00FE1170" w:rsidRDefault="00FE1170" w:rsidP="007D3C6F">
      <w:r>
        <w:t xml:space="preserve">In general </w:t>
      </w:r>
      <w:r w:rsidR="000B35FF">
        <w:t xml:space="preserve">most </w:t>
      </w:r>
      <w:r>
        <w:t>provider DLLs should end in “</w:t>
      </w:r>
      <w:proofErr w:type="spellStart"/>
      <w:r>
        <w:t>TypeProvider</w:t>
      </w:r>
      <w:proofErr w:type="spellEnd"/>
      <w:r>
        <w:t>”.</w:t>
      </w:r>
      <w:r w:rsidR="000B35FF">
        <w:t xml:space="preserve"> However there are some exceptions</w:t>
      </w:r>
      <w:r>
        <w:t xml:space="preserve"> </w:t>
      </w:r>
      <w:r w:rsidR="000B35FF">
        <w:t>when working with a single data source where the user is very unlikely to actually “use” the types in provided, they are just accessing data (e.g. Freebase or WMI)</w:t>
      </w:r>
    </w:p>
    <w:p w:rsidR="007933A1" w:rsidRDefault="007933A1" w:rsidP="007D3C6F">
      <w:pPr>
        <w:pStyle w:val="Code"/>
      </w:pPr>
    </w:p>
    <w:p w:rsidR="00191C89" w:rsidRPr="005402B4" w:rsidRDefault="007933A1" w:rsidP="007933A1">
      <w:pPr>
        <w:pStyle w:val="Code"/>
        <w:rPr>
          <w:color w:val="948A54" w:themeColor="background2" w:themeShade="80"/>
        </w:rPr>
      </w:pPr>
      <w:r w:rsidRPr="005402B4">
        <w:rPr>
          <w:color w:val="948A54" w:themeColor="background2" w:themeShade="80"/>
        </w:rPr>
        <w:t xml:space="preserve">// Naming conventions for BCL-shipped DLLs providing connections to </w:t>
      </w:r>
    </w:p>
    <w:p w:rsidR="007933A1" w:rsidRPr="005402B4" w:rsidRDefault="00191C89" w:rsidP="007933A1">
      <w:pPr>
        <w:pStyle w:val="Code"/>
        <w:rPr>
          <w:color w:val="948A54" w:themeColor="background2" w:themeShade="80"/>
        </w:rPr>
      </w:pPr>
      <w:r w:rsidRPr="005402B4">
        <w:rPr>
          <w:color w:val="948A54" w:themeColor="background2" w:themeShade="80"/>
        </w:rPr>
        <w:t xml:space="preserve">// </w:t>
      </w:r>
      <w:r w:rsidR="007933A1" w:rsidRPr="005402B4">
        <w:rPr>
          <w:color w:val="948A54" w:themeColor="background2" w:themeShade="80"/>
        </w:rPr>
        <w:t>formats</w:t>
      </w:r>
      <w:r w:rsidRPr="005402B4">
        <w:rPr>
          <w:color w:val="948A54" w:themeColor="background2" w:themeShade="80"/>
        </w:rPr>
        <w:t>. We don’t expect these to ship in dev11, hence in grey.</w:t>
      </w:r>
    </w:p>
    <w:p w:rsidR="0067087F" w:rsidRPr="005402B4" w:rsidRDefault="0067087F" w:rsidP="0067087F">
      <w:pPr>
        <w:pStyle w:val="Code"/>
        <w:rPr>
          <w:color w:val="948A54" w:themeColor="background2" w:themeShade="80"/>
        </w:rPr>
      </w:pPr>
      <w:r w:rsidRPr="005402B4">
        <w:rPr>
          <w:color w:val="948A54" w:themeColor="background2" w:themeShade="80"/>
        </w:rPr>
        <w:t xml:space="preserve">// </w:t>
      </w:r>
      <w:r w:rsidR="005402B4" w:rsidRPr="005402B4">
        <w:rPr>
          <w:color w:val="948A54" w:themeColor="background2" w:themeShade="80"/>
        </w:rPr>
        <w:t xml:space="preserve">    </w:t>
      </w:r>
      <w:r w:rsidRPr="005402B4">
        <w:rPr>
          <w:color w:val="948A54" w:themeColor="background2" w:themeShade="80"/>
        </w:rPr>
        <w:t>System.</w:t>
      </w:r>
      <w:r w:rsidR="005402B4" w:rsidRPr="005402B4">
        <w:rPr>
          <w:color w:val="948A54" w:themeColor="background2" w:themeShade="80"/>
        </w:rPr>
        <w:t>[Data|Designer|Web]</w:t>
      </w:r>
      <w:r w:rsidRPr="005402B4">
        <w:rPr>
          <w:color w:val="948A54" w:themeColor="background2" w:themeShade="80"/>
        </w:rPr>
        <w:t>.&lt;technology&gt;.</w:t>
      </w:r>
      <w:r w:rsidR="005402B4" w:rsidRPr="005402B4">
        <w:rPr>
          <w:color w:val="948A54" w:themeColor="background2" w:themeShade="80"/>
        </w:rPr>
        <w:t>Provider</w:t>
      </w:r>
      <w:r w:rsidRPr="005402B4">
        <w:rPr>
          <w:color w:val="948A54" w:themeColor="background2" w:themeShade="80"/>
        </w:rPr>
        <w:t>.dll</w:t>
      </w:r>
    </w:p>
    <w:p w:rsidR="007D3C6F" w:rsidRPr="005402B4" w:rsidRDefault="007D3C6F" w:rsidP="007D3C6F">
      <w:pPr>
        <w:pStyle w:val="Code"/>
        <w:rPr>
          <w:color w:val="948A54" w:themeColor="background2" w:themeShade="80"/>
        </w:rPr>
      </w:pPr>
      <w:r w:rsidRPr="005402B4">
        <w:rPr>
          <w:color w:val="948A54" w:themeColor="background2" w:themeShade="80"/>
        </w:rPr>
        <w:t>#r "</w:t>
      </w:r>
      <w:r w:rsidR="001A48E5" w:rsidRPr="005402B4">
        <w:rPr>
          <w:color w:val="948A54" w:themeColor="background2" w:themeShade="80"/>
        </w:rPr>
        <w:t>System.</w:t>
      </w:r>
      <w:r w:rsidRPr="005402B4">
        <w:rPr>
          <w:color w:val="948A54" w:themeColor="background2" w:themeShade="80"/>
        </w:rPr>
        <w:t>Data.</w:t>
      </w:r>
      <w:r w:rsidR="00A26755">
        <w:rPr>
          <w:color w:val="948A54" w:themeColor="background2" w:themeShade="80"/>
        </w:rPr>
        <w:t>Linq.Sql</w:t>
      </w:r>
      <w:r w:rsidR="00DF0D72">
        <w:rPr>
          <w:color w:val="948A54" w:themeColor="background2" w:themeShade="80"/>
        </w:rPr>
        <w:t>Type</w:t>
      </w:r>
      <w:r w:rsidR="00793278" w:rsidRPr="005402B4">
        <w:rPr>
          <w:color w:val="948A54" w:themeColor="background2" w:themeShade="80"/>
        </w:rPr>
        <w:t>Provider.</w:t>
      </w:r>
      <w:r w:rsidRPr="005402B4">
        <w:rPr>
          <w:color w:val="948A54" w:themeColor="background2" w:themeShade="80"/>
        </w:rPr>
        <w:t>dll"</w:t>
      </w:r>
    </w:p>
    <w:p w:rsidR="00793278" w:rsidRPr="005402B4" w:rsidRDefault="00793278" w:rsidP="00793278">
      <w:pPr>
        <w:pStyle w:val="Code"/>
        <w:rPr>
          <w:color w:val="948A54" w:themeColor="background2" w:themeShade="80"/>
        </w:rPr>
      </w:pPr>
      <w:r w:rsidRPr="005402B4">
        <w:rPr>
          <w:color w:val="948A54" w:themeColor="background2" w:themeShade="80"/>
        </w:rPr>
        <w:t>#r "</w:t>
      </w:r>
      <w:r w:rsidR="001A48E5" w:rsidRPr="005402B4">
        <w:rPr>
          <w:color w:val="948A54" w:themeColor="background2" w:themeShade="80"/>
        </w:rPr>
        <w:t>System.</w:t>
      </w:r>
      <w:r w:rsidRPr="005402B4">
        <w:rPr>
          <w:color w:val="948A54" w:themeColor="background2" w:themeShade="80"/>
        </w:rPr>
        <w:t>Data.</w:t>
      </w:r>
      <w:r w:rsidR="00A26755">
        <w:rPr>
          <w:color w:val="948A54" w:themeColor="background2" w:themeShade="80"/>
        </w:rPr>
        <w:t>Text</w:t>
      </w:r>
      <w:r w:rsidRPr="005402B4">
        <w:rPr>
          <w:color w:val="948A54" w:themeColor="background2" w:themeShade="80"/>
        </w:rPr>
        <w:t>Table</w:t>
      </w:r>
      <w:r w:rsidR="00DF0D72">
        <w:rPr>
          <w:color w:val="948A54" w:themeColor="background2" w:themeShade="80"/>
        </w:rPr>
        <w:t>Type</w:t>
      </w:r>
      <w:r w:rsidRPr="005402B4">
        <w:rPr>
          <w:color w:val="948A54" w:themeColor="background2" w:themeShade="80"/>
        </w:rPr>
        <w:t>Provider.dll"  (contains Csv, TextTable,</w:t>
      </w:r>
      <w:r w:rsidR="00DF0D72">
        <w:rPr>
          <w:color w:val="948A54" w:themeColor="background2" w:themeShade="80"/>
        </w:rPr>
        <w:t xml:space="preserve"> ...</w:t>
      </w:r>
      <w:r w:rsidRPr="005402B4">
        <w:rPr>
          <w:color w:val="948A54" w:themeColor="background2" w:themeShade="80"/>
        </w:rPr>
        <w:t>)</w:t>
      </w:r>
    </w:p>
    <w:p w:rsidR="00793278" w:rsidRPr="005402B4" w:rsidRDefault="00793278" w:rsidP="00793278">
      <w:pPr>
        <w:pStyle w:val="Code"/>
        <w:rPr>
          <w:color w:val="948A54" w:themeColor="background2" w:themeShade="80"/>
        </w:rPr>
      </w:pPr>
      <w:r w:rsidRPr="005402B4">
        <w:rPr>
          <w:color w:val="948A54" w:themeColor="background2" w:themeShade="80"/>
        </w:rPr>
        <w:t>#r "</w:t>
      </w:r>
      <w:r w:rsidR="001A48E5" w:rsidRPr="005402B4">
        <w:rPr>
          <w:color w:val="948A54" w:themeColor="background2" w:themeShade="80"/>
        </w:rPr>
        <w:t>System.</w:t>
      </w:r>
      <w:r w:rsidR="00A26755">
        <w:rPr>
          <w:color w:val="948A54" w:themeColor="background2" w:themeShade="80"/>
        </w:rPr>
        <w:t>Data.Xml</w:t>
      </w:r>
      <w:r w:rsidR="00DF0D72">
        <w:rPr>
          <w:color w:val="948A54" w:themeColor="background2" w:themeShade="80"/>
        </w:rPr>
        <w:t>Type</w:t>
      </w:r>
      <w:r w:rsidRPr="005402B4">
        <w:rPr>
          <w:color w:val="948A54" w:themeColor="background2" w:themeShade="80"/>
        </w:rPr>
        <w:t>Provider.dll"</w:t>
      </w:r>
    </w:p>
    <w:p w:rsidR="00295B2B" w:rsidRPr="005402B4" w:rsidRDefault="00295B2B" w:rsidP="00295B2B">
      <w:pPr>
        <w:pStyle w:val="Code"/>
        <w:rPr>
          <w:color w:val="948A54" w:themeColor="background2" w:themeShade="80"/>
        </w:rPr>
      </w:pPr>
      <w:r w:rsidRPr="005402B4">
        <w:rPr>
          <w:color w:val="948A54" w:themeColor="background2" w:themeShade="80"/>
        </w:rPr>
        <w:t>#r "</w:t>
      </w:r>
      <w:r w:rsidR="001A48E5" w:rsidRPr="005402B4">
        <w:rPr>
          <w:color w:val="948A54" w:themeColor="background2" w:themeShade="80"/>
        </w:rPr>
        <w:t>System.</w:t>
      </w:r>
      <w:r w:rsidR="00A26755">
        <w:rPr>
          <w:color w:val="948A54" w:themeColor="background2" w:themeShade="80"/>
        </w:rPr>
        <w:t>Data.Odbc</w:t>
      </w:r>
      <w:r w:rsidR="00DF0D72">
        <w:rPr>
          <w:color w:val="948A54" w:themeColor="background2" w:themeShade="80"/>
        </w:rPr>
        <w:t>Type</w:t>
      </w:r>
      <w:r w:rsidRPr="005402B4">
        <w:rPr>
          <w:color w:val="948A54" w:themeColor="background2" w:themeShade="80"/>
        </w:rPr>
        <w:t>Provider.dll"</w:t>
      </w:r>
    </w:p>
    <w:p w:rsidR="006C601D" w:rsidRPr="005402B4" w:rsidRDefault="006C601D" w:rsidP="006C601D">
      <w:pPr>
        <w:pStyle w:val="Code"/>
        <w:rPr>
          <w:color w:val="948A54" w:themeColor="background2" w:themeShade="80"/>
        </w:rPr>
      </w:pPr>
      <w:r w:rsidRPr="005402B4">
        <w:rPr>
          <w:color w:val="948A54" w:themeColor="background2" w:themeShade="80"/>
        </w:rPr>
        <w:t>#r "System.</w:t>
      </w:r>
      <w:r w:rsidR="00F7256B">
        <w:rPr>
          <w:color w:val="948A54" w:themeColor="background2" w:themeShade="80"/>
        </w:rPr>
        <w:t>Xaml</w:t>
      </w:r>
      <w:r w:rsidRPr="005402B4">
        <w:rPr>
          <w:color w:val="948A54" w:themeColor="background2" w:themeShade="80"/>
        </w:rPr>
        <w:t>.</w:t>
      </w:r>
      <w:r w:rsidR="00A26755">
        <w:rPr>
          <w:color w:val="948A54" w:themeColor="background2" w:themeShade="80"/>
        </w:rPr>
        <w:t>Xaml</w:t>
      </w:r>
      <w:r w:rsidR="00DF0D72">
        <w:rPr>
          <w:color w:val="948A54" w:themeColor="background2" w:themeShade="80"/>
        </w:rPr>
        <w:t>Type</w:t>
      </w:r>
      <w:r w:rsidRPr="005402B4">
        <w:rPr>
          <w:color w:val="948A54" w:themeColor="background2" w:themeShade="80"/>
        </w:rPr>
        <w:t>Provider.dll"</w:t>
      </w:r>
    </w:p>
    <w:p w:rsidR="007933A1" w:rsidRPr="005402B4" w:rsidRDefault="007933A1" w:rsidP="007933A1">
      <w:pPr>
        <w:pStyle w:val="Code"/>
        <w:rPr>
          <w:color w:val="948A54" w:themeColor="background2" w:themeShade="80"/>
        </w:rPr>
      </w:pPr>
      <w:r w:rsidRPr="005402B4">
        <w:rPr>
          <w:color w:val="948A54" w:themeColor="background2" w:themeShade="80"/>
        </w:rPr>
        <w:t>#r "System.Web</w:t>
      </w:r>
      <w:r w:rsidR="00A26755">
        <w:rPr>
          <w:color w:val="948A54" w:themeColor="background2" w:themeShade="80"/>
        </w:rPr>
        <w:t>.Service</w:t>
      </w:r>
      <w:r w:rsidR="00DF0D72">
        <w:rPr>
          <w:color w:val="948A54" w:themeColor="background2" w:themeShade="80"/>
        </w:rPr>
        <w:t>Type</w:t>
      </w:r>
      <w:r w:rsidRPr="005402B4">
        <w:rPr>
          <w:color w:val="948A54" w:themeColor="background2" w:themeShade="80"/>
        </w:rPr>
        <w:t>Provider.dll"</w:t>
      </w:r>
    </w:p>
    <w:p w:rsidR="007933A1" w:rsidRPr="005402B4" w:rsidRDefault="007933A1" w:rsidP="001A48E5">
      <w:pPr>
        <w:pStyle w:val="Code"/>
        <w:rPr>
          <w:color w:val="948A54" w:themeColor="background2" w:themeShade="80"/>
        </w:rPr>
      </w:pPr>
    </w:p>
    <w:p w:rsidR="007933A1" w:rsidRPr="005402B4" w:rsidRDefault="007933A1" w:rsidP="007933A1">
      <w:pPr>
        <w:pStyle w:val="Code"/>
        <w:rPr>
          <w:color w:val="948A54" w:themeColor="background2" w:themeShade="80"/>
        </w:rPr>
      </w:pPr>
      <w:r w:rsidRPr="005402B4">
        <w:rPr>
          <w:color w:val="948A54" w:themeColor="background2" w:themeShade="80"/>
        </w:rPr>
        <w:t xml:space="preserve">// Naming conventions for Microsoft-shipped DLLs providing </w:t>
      </w:r>
    </w:p>
    <w:p w:rsidR="007933A1" w:rsidRPr="005402B4" w:rsidRDefault="007933A1" w:rsidP="007933A1">
      <w:pPr>
        <w:pStyle w:val="Code"/>
        <w:rPr>
          <w:color w:val="948A54" w:themeColor="background2" w:themeShade="80"/>
        </w:rPr>
      </w:pPr>
      <w:r w:rsidRPr="005402B4">
        <w:rPr>
          <w:color w:val="948A54" w:themeColor="background2" w:themeShade="80"/>
        </w:rPr>
        <w:t>// connections to proprietary formats</w:t>
      </w:r>
      <w:r w:rsidR="00191C89" w:rsidRPr="005402B4">
        <w:rPr>
          <w:color w:val="948A54" w:themeColor="background2" w:themeShade="80"/>
        </w:rPr>
        <w:t xml:space="preserve">. We don’t expect these to </w:t>
      </w:r>
    </w:p>
    <w:p w:rsidR="00191C89" w:rsidRPr="005402B4" w:rsidRDefault="00191C89" w:rsidP="007933A1">
      <w:pPr>
        <w:pStyle w:val="Code"/>
        <w:rPr>
          <w:color w:val="948A54" w:themeColor="background2" w:themeShade="80"/>
        </w:rPr>
      </w:pPr>
      <w:r w:rsidRPr="005402B4">
        <w:rPr>
          <w:color w:val="948A54" w:themeColor="background2" w:themeShade="80"/>
        </w:rPr>
        <w:t xml:space="preserve">// ship </w:t>
      </w:r>
      <w:r w:rsidR="005402B4">
        <w:rPr>
          <w:color w:val="948A54" w:themeColor="background2" w:themeShade="80"/>
        </w:rPr>
        <w:t xml:space="preserve">these ourselves </w:t>
      </w:r>
      <w:r w:rsidRPr="005402B4">
        <w:rPr>
          <w:color w:val="948A54" w:themeColor="background2" w:themeShade="80"/>
        </w:rPr>
        <w:t>in dev11, hence in grey.</w:t>
      </w:r>
    </w:p>
    <w:p w:rsidR="0067087F" w:rsidRPr="005402B4" w:rsidRDefault="0067087F" w:rsidP="0067087F">
      <w:pPr>
        <w:pStyle w:val="Code"/>
        <w:rPr>
          <w:color w:val="948A54" w:themeColor="background2" w:themeShade="80"/>
        </w:rPr>
      </w:pPr>
      <w:r w:rsidRPr="005402B4">
        <w:rPr>
          <w:color w:val="948A54" w:themeColor="background2" w:themeShade="80"/>
        </w:rPr>
        <w:t xml:space="preserve">// </w:t>
      </w:r>
      <w:r w:rsidR="005402B4" w:rsidRPr="005402B4">
        <w:rPr>
          <w:color w:val="948A54" w:themeColor="background2" w:themeShade="80"/>
        </w:rPr>
        <w:t xml:space="preserve">    </w:t>
      </w:r>
      <w:r w:rsidRPr="005402B4">
        <w:rPr>
          <w:color w:val="948A54" w:themeColor="background2" w:themeShade="80"/>
        </w:rPr>
        <w:t>&lt;company&gt;.&lt;technology&gt;.&lt;others&gt;.dll</w:t>
      </w:r>
    </w:p>
    <w:p w:rsidR="00A26755" w:rsidRPr="005402B4" w:rsidRDefault="00A26755" w:rsidP="00A26755">
      <w:pPr>
        <w:pStyle w:val="Code"/>
        <w:rPr>
          <w:color w:val="948A54" w:themeColor="background2" w:themeShade="80"/>
        </w:rPr>
      </w:pPr>
      <w:r w:rsidRPr="005402B4">
        <w:rPr>
          <w:color w:val="948A54" w:themeColor="background2" w:themeShade="80"/>
        </w:rPr>
        <w:t>#r "</w:t>
      </w:r>
      <w:r>
        <w:rPr>
          <w:color w:val="948A54" w:themeColor="background2" w:themeShade="80"/>
        </w:rPr>
        <w:t>System.Management</w:t>
      </w:r>
      <w:r w:rsidRPr="005402B4">
        <w:rPr>
          <w:color w:val="948A54" w:themeColor="background2" w:themeShade="80"/>
        </w:rPr>
        <w:t>.</w:t>
      </w:r>
      <w:r>
        <w:rPr>
          <w:color w:val="948A54" w:themeColor="background2" w:themeShade="80"/>
        </w:rPr>
        <w:t>Type</w:t>
      </w:r>
      <w:r w:rsidRPr="005402B4">
        <w:rPr>
          <w:color w:val="948A54" w:themeColor="background2" w:themeShade="80"/>
        </w:rPr>
        <w:t>Provider.dll"</w:t>
      </w:r>
      <w:r>
        <w:rPr>
          <w:color w:val="948A54" w:themeColor="background2" w:themeShade="80"/>
        </w:rPr>
        <w:t xml:space="preserve"> // WMI data</w:t>
      </w:r>
    </w:p>
    <w:p w:rsidR="001A48E5" w:rsidRPr="005402B4" w:rsidRDefault="001A48E5" w:rsidP="001A48E5">
      <w:pPr>
        <w:pStyle w:val="Code"/>
        <w:rPr>
          <w:color w:val="948A54" w:themeColor="background2" w:themeShade="80"/>
        </w:rPr>
      </w:pPr>
      <w:r w:rsidRPr="005402B4">
        <w:rPr>
          <w:color w:val="948A54" w:themeColor="background2" w:themeShade="80"/>
        </w:rPr>
        <w:t>#r "Microsoft.SharePoint.</w:t>
      </w:r>
      <w:r w:rsidR="00DF0D72">
        <w:rPr>
          <w:color w:val="948A54" w:themeColor="background2" w:themeShade="80"/>
        </w:rPr>
        <w:t>Type</w:t>
      </w:r>
      <w:r w:rsidRPr="005402B4">
        <w:rPr>
          <w:color w:val="948A54" w:themeColor="background2" w:themeShade="80"/>
        </w:rPr>
        <w:t>Provider.dll"</w:t>
      </w:r>
    </w:p>
    <w:p w:rsidR="001A48E5" w:rsidRPr="005402B4" w:rsidRDefault="001A48E5" w:rsidP="00F7774E">
      <w:pPr>
        <w:pStyle w:val="Code"/>
        <w:rPr>
          <w:color w:val="948A54" w:themeColor="background2" w:themeShade="80"/>
        </w:rPr>
      </w:pPr>
      <w:r w:rsidRPr="005402B4">
        <w:rPr>
          <w:color w:val="948A54" w:themeColor="background2" w:themeShade="80"/>
        </w:rPr>
        <w:t>#r "Microsoft.Excel.</w:t>
      </w:r>
      <w:r w:rsidR="00A26755">
        <w:rPr>
          <w:color w:val="948A54" w:themeColor="background2" w:themeShade="80"/>
        </w:rPr>
        <w:t>Tables</w:t>
      </w:r>
      <w:r w:rsidR="00DF0D72">
        <w:rPr>
          <w:color w:val="948A54" w:themeColor="background2" w:themeShade="80"/>
        </w:rPr>
        <w:t>Type</w:t>
      </w:r>
      <w:r w:rsidRPr="005402B4">
        <w:rPr>
          <w:color w:val="948A54" w:themeColor="background2" w:themeShade="80"/>
        </w:rPr>
        <w:t>Provider.dll"</w:t>
      </w:r>
    </w:p>
    <w:p w:rsidR="00317AD2" w:rsidRPr="005402B4" w:rsidRDefault="00317AD2" w:rsidP="00317AD2">
      <w:pPr>
        <w:pStyle w:val="Code"/>
        <w:rPr>
          <w:color w:val="948A54" w:themeColor="background2" w:themeShade="80"/>
        </w:rPr>
      </w:pPr>
      <w:r w:rsidRPr="005402B4">
        <w:rPr>
          <w:color w:val="948A54" w:themeColor="background2" w:themeShade="80"/>
        </w:rPr>
        <w:t>#r "Microsoft.Win32.Registry.</w:t>
      </w:r>
      <w:r w:rsidR="00DF0D72">
        <w:rPr>
          <w:color w:val="948A54" w:themeColor="background2" w:themeShade="80"/>
        </w:rPr>
        <w:t>Type</w:t>
      </w:r>
      <w:r w:rsidRPr="005402B4">
        <w:rPr>
          <w:color w:val="948A54" w:themeColor="background2" w:themeShade="80"/>
        </w:rPr>
        <w:t>Provider.dll"</w:t>
      </w:r>
    </w:p>
    <w:p w:rsidR="001A48E5" w:rsidRPr="005402B4" w:rsidRDefault="001A48E5" w:rsidP="00295B2B">
      <w:pPr>
        <w:pStyle w:val="Code"/>
        <w:rPr>
          <w:color w:val="948A54" w:themeColor="background2" w:themeShade="80"/>
        </w:rPr>
      </w:pPr>
    </w:p>
    <w:p w:rsidR="007933A1" w:rsidRPr="005402B4" w:rsidRDefault="007933A1" w:rsidP="00295B2B">
      <w:pPr>
        <w:pStyle w:val="Code"/>
        <w:rPr>
          <w:color w:val="948A54" w:themeColor="background2" w:themeShade="80"/>
        </w:rPr>
      </w:pPr>
      <w:r w:rsidRPr="005402B4">
        <w:rPr>
          <w:color w:val="948A54" w:themeColor="background2" w:themeShade="80"/>
        </w:rPr>
        <w:t>// Naming conventions for 3</w:t>
      </w:r>
      <w:r w:rsidRPr="005402B4">
        <w:rPr>
          <w:color w:val="948A54" w:themeColor="background2" w:themeShade="80"/>
          <w:vertAlign w:val="superscript"/>
        </w:rPr>
        <w:t>rd</w:t>
      </w:r>
      <w:r w:rsidRPr="005402B4">
        <w:rPr>
          <w:color w:val="948A54" w:themeColor="background2" w:themeShade="80"/>
        </w:rPr>
        <w:t xml:space="preserve"> party DLLs providing connections to own sources</w:t>
      </w:r>
      <w:r w:rsidR="00191C89" w:rsidRPr="005402B4">
        <w:rPr>
          <w:color w:val="948A54" w:themeColor="background2" w:themeShade="80"/>
        </w:rPr>
        <w:t>.</w:t>
      </w:r>
    </w:p>
    <w:p w:rsidR="00191C89" w:rsidRPr="005402B4" w:rsidRDefault="00191C89" w:rsidP="00191C89">
      <w:pPr>
        <w:pStyle w:val="Code"/>
        <w:rPr>
          <w:color w:val="948A54" w:themeColor="background2" w:themeShade="80"/>
        </w:rPr>
      </w:pPr>
      <w:r w:rsidRPr="005402B4">
        <w:rPr>
          <w:color w:val="948A54" w:themeColor="background2" w:themeShade="80"/>
        </w:rPr>
        <w:t xml:space="preserve">// We won’t ship </w:t>
      </w:r>
      <w:r w:rsidR="0067087F" w:rsidRPr="005402B4">
        <w:rPr>
          <w:color w:val="948A54" w:themeColor="background2" w:themeShade="80"/>
        </w:rPr>
        <w:t xml:space="preserve">these </w:t>
      </w:r>
      <w:r w:rsidRPr="005402B4">
        <w:rPr>
          <w:color w:val="948A54" w:themeColor="background2" w:themeShade="80"/>
        </w:rPr>
        <w:t>in dev11, hence in grey.</w:t>
      </w:r>
    </w:p>
    <w:p w:rsidR="0067087F" w:rsidRPr="005402B4" w:rsidRDefault="0067087F" w:rsidP="00191C89">
      <w:pPr>
        <w:pStyle w:val="Code"/>
        <w:rPr>
          <w:color w:val="948A54" w:themeColor="background2" w:themeShade="80"/>
        </w:rPr>
      </w:pPr>
      <w:r w:rsidRPr="005402B4">
        <w:rPr>
          <w:color w:val="948A54" w:themeColor="background2" w:themeShade="80"/>
        </w:rPr>
        <w:t xml:space="preserve">// </w:t>
      </w:r>
      <w:r w:rsidR="005402B4" w:rsidRPr="005402B4">
        <w:rPr>
          <w:color w:val="948A54" w:themeColor="background2" w:themeShade="80"/>
        </w:rPr>
        <w:t xml:space="preserve">    </w:t>
      </w:r>
      <w:r w:rsidRPr="005402B4">
        <w:rPr>
          <w:color w:val="948A54" w:themeColor="background2" w:themeShade="80"/>
        </w:rPr>
        <w:t>&lt;company&gt;.&lt;technology&gt;.&lt;others&gt;.dll</w:t>
      </w:r>
    </w:p>
    <w:p w:rsidR="00295B2B" w:rsidRPr="005402B4" w:rsidRDefault="00295B2B" w:rsidP="00295B2B">
      <w:pPr>
        <w:pStyle w:val="Code"/>
        <w:rPr>
          <w:color w:val="948A54" w:themeColor="background2" w:themeShade="80"/>
        </w:rPr>
      </w:pPr>
      <w:r w:rsidRPr="005402B4">
        <w:rPr>
          <w:color w:val="948A54" w:themeColor="background2" w:themeShade="80"/>
        </w:rPr>
        <w:t>#r "</w:t>
      </w:r>
      <w:r w:rsidR="001A48E5" w:rsidRPr="005402B4">
        <w:rPr>
          <w:color w:val="948A54" w:themeColor="background2" w:themeShade="80"/>
        </w:rPr>
        <w:t>Freebase.</w:t>
      </w:r>
      <w:r w:rsidR="001127F5">
        <w:rPr>
          <w:color w:val="948A54" w:themeColor="background2" w:themeShade="80"/>
        </w:rPr>
        <w:t>TypeProvider</w:t>
      </w:r>
      <w:r w:rsidRPr="005402B4">
        <w:rPr>
          <w:color w:val="948A54" w:themeColor="background2" w:themeShade="80"/>
        </w:rPr>
        <w:t>.dll"</w:t>
      </w:r>
    </w:p>
    <w:p w:rsidR="001A48E5" w:rsidRPr="005402B4" w:rsidRDefault="001127F5" w:rsidP="001A48E5">
      <w:pPr>
        <w:pStyle w:val="Code"/>
        <w:rPr>
          <w:color w:val="948A54" w:themeColor="background2" w:themeShade="80"/>
        </w:rPr>
      </w:pPr>
      <w:r>
        <w:rPr>
          <w:color w:val="948A54" w:themeColor="background2" w:themeShade="80"/>
        </w:rPr>
        <w:t>#r "Wikipedia.TypeProvider</w:t>
      </w:r>
      <w:r w:rsidR="001A48E5" w:rsidRPr="005402B4">
        <w:rPr>
          <w:color w:val="948A54" w:themeColor="background2" w:themeShade="80"/>
        </w:rPr>
        <w:t>.dll"</w:t>
      </w:r>
    </w:p>
    <w:p w:rsidR="001A48E5" w:rsidRPr="005402B4" w:rsidRDefault="001A48E5" w:rsidP="001A48E5">
      <w:pPr>
        <w:pStyle w:val="Code"/>
        <w:rPr>
          <w:color w:val="948A54" w:themeColor="background2" w:themeShade="80"/>
        </w:rPr>
      </w:pPr>
      <w:r w:rsidRPr="005402B4">
        <w:rPr>
          <w:color w:val="948A54" w:themeColor="background2" w:themeShade="80"/>
        </w:rPr>
        <w:t>#r "Yahoo.</w:t>
      </w:r>
      <w:r w:rsidR="001127F5">
        <w:rPr>
          <w:color w:val="948A54" w:themeColor="background2" w:themeShade="80"/>
        </w:rPr>
        <w:t>Data.</w:t>
      </w:r>
      <w:r w:rsidR="000D2717" w:rsidRPr="005402B4">
        <w:rPr>
          <w:color w:val="948A54" w:themeColor="background2" w:themeShade="80"/>
        </w:rPr>
        <w:t>Directory</w:t>
      </w:r>
      <w:r w:rsidRPr="005402B4">
        <w:rPr>
          <w:color w:val="948A54" w:themeColor="background2" w:themeShade="80"/>
        </w:rPr>
        <w:t>.</w:t>
      </w:r>
      <w:r w:rsidR="001127F5">
        <w:rPr>
          <w:color w:val="948A54" w:themeColor="background2" w:themeShade="80"/>
        </w:rPr>
        <w:t>TypeProvider</w:t>
      </w:r>
      <w:r w:rsidR="001127F5" w:rsidRPr="005402B4">
        <w:rPr>
          <w:color w:val="948A54" w:themeColor="background2" w:themeShade="80"/>
        </w:rPr>
        <w:t xml:space="preserve"> </w:t>
      </w:r>
      <w:r w:rsidRPr="005402B4">
        <w:rPr>
          <w:color w:val="948A54" w:themeColor="background2" w:themeShade="80"/>
        </w:rPr>
        <w:t>dll"</w:t>
      </w:r>
    </w:p>
    <w:p w:rsidR="001A48E5" w:rsidRPr="005402B4" w:rsidRDefault="001A48E5" w:rsidP="001A48E5">
      <w:pPr>
        <w:pStyle w:val="Code"/>
        <w:rPr>
          <w:color w:val="948A54" w:themeColor="background2" w:themeShade="80"/>
        </w:rPr>
      </w:pPr>
      <w:r w:rsidRPr="005402B4">
        <w:rPr>
          <w:color w:val="948A54" w:themeColor="background2" w:themeShade="80"/>
        </w:rPr>
        <w:t>#r "Google.</w:t>
      </w:r>
      <w:r w:rsidR="00DF0D72">
        <w:rPr>
          <w:color w:val="948A54" w:themeColor="background2" w:themeShade="80"/>
        </w:rPr>
        <w:t>Data</w:t>
      </w:r>
      <w:r w:rsidR="000D2717" w:rsidRPr="005402B4">
        <w:rPr>
          <w:color w:val="948A54" w:themeColor="background2" w:themeShade="80"/>
        </w:rPr>
        <w:t>.Directory</w:t>
      </w:r>
      <w:r w:rsidRPr="005402B4">
        <w:rPr>
          <w:color w:val="948A54" w:themeColor="background2" w:themeShade="80"/>
        </w:rPr>
        <w:t>.</w:t>
      </w:r>
      <w:r w:rsidR="001127F5">
        <w:rPr>
          <w:color w:val="948A54" w:themeColor="background2" w:themeShade="80"/>
        </w:rPr>
        <w:t>TypeProvider.</w:t>
      </w:r>
      <w:r w:rsidRPr="005402B4">
        <w:rPr>
          <w:color w:val="948A54" w:themeColor="background2" w:themeShade="80"/>
        </w:rPr>
        <w:t>dll"</w:t>
      </w:r>
    </w:p>
    <w:p w:rsidR="00DF0D72" w:rsidRPr="005402B4" w:rsidRDefault="00DF0D72" w:rsidP="00DF0D72">
      <w:pPr>
        <w:pStyle w:val="Code"/>
        <w:rPr>
          <w:color w:val="948A54" w:themeColor="background2" w:themeShade="80"/>
        </w:rPr>
      </w:pPr>
      <w:r w:rsidRPr="005402B4">
        <w:rPr>
          <w:color w:val="948A54" w:themeColor="background2" w:themeShade="80"/>
        </w:rPr>
        <w:t>#r "Microsoft.</w:t>
      </w:r>
      <w:r>
        <w:rPr>
          <w:color w:val="948A54" w:themeColor="background2" w:themeShade="80"/>
        </w:rPr>
        <w:t>Data</w:t>
      </w:r>
      <w:r w:rsidRPr="005402B4">
        <w:rPr>
          <w:color w:val="948A54" w:themeColor="background2" w:themeShade="80"/>
        </w:rPr>
        <w:t>.</w:t>
      </w:r>
      <w:r>
        <w:rPr>
          <w:color w:val="948A54" w:themeColor="background2" w:themeShade="80"/>
        </w:rPr>
        <w:t>Directory</w:t>
      </w:r>
      <w:r w:rsidRPr="005402B4">
        <w:rPr>
          <w:color w:val="948A54" w:themeColor="background2" w:themeShade="80"/>
        </w:rPr>
        <w:t>.</w:t>
      </w:r>
      <w:r w:rsidR="001127F5">
        <w:rPr>
          <w:color w:val="948A54" w:themeColor="background2" w:themeShade="80"/>
        </w:rPr>
        <w:t>TypeProvider.</w:t>
      </w:r>
      <w:r w:rsidRPr="005402B4">
        <w:rPr>
          <w:color w:val="948A54" w:themeColor="background2" w:themeShade="80"/>
        </w:rPr>
        <w:t>dll"</w:t>
      </w:r>
    </w:p>
    <w:p w:rsidR="00295B2B" w:rsidRPr="005402B4" w:rsidRDefault="00295B2B" w:rsidP="00295B2B">
      <w:pPr>
        <w:pStyle w:val="Code"/>
        <w:rPr>
          <w:color w:val="948A54" w:themeColor="background2" w:themeShade="80"/>
        </w:rPr>
      </w:pPr>
    </w:p>
    <w:p w:rsidR="001A48E5" w:rsidRPr="005402B4" w:rsidRDefault="001A48E5" w:rsidP="001A48E5">
      <w:pPr>
        <w:pStyle w:val="Code"/>
        <w:rPr>
          <w:color w:val="948A54" w:themeColor="background2" w:themeShade="80"/>
        </w:rPr>
      </w:pPr>
      <w:r w:rsidRPr="005402B4">
        <w:rPr>
          <w:color w:val="948A54" w:themeColor="background2" w:themeShade="80"/>
        </w:rPr>
        <w:t>#r "ProgrammableWeb.</w:t>
      </w:r>
      <w:r w:rsidR="000D2717" w:rsidRPr="005402B4">
        <w:rPr>
          <w:color w:val="948A54" w:themeColor="background2" w:themeShade="80"/>
        </w:rPr>
        <w:t>Services.</w:t>
      </w:r>
      <w:r w:rsidR="00317AD2" w:rsidRPr="005402B4">
        <w:rPr>
          <w:color w:val="948A54" w:themeColor="background2" w:themeShade="80"/>
        </w:rPr>
        <w:t>Directory.</w:t>
      </w:r>
      <w:r w:rsidR="001127F5">
        <w:rPr>
          <w:color w:val="948A54" w:themeColor="background2" w:themeShade="80"/>
        </w:rPr>
        <w:t>TypeProvider.</w:t>
      </w:r>
      <w:r w:rsidRPr="005402B4">
        <w:rPr>
          <w:color w:val="948A54" w:themeColor="background2" w:themeShade="80"/>
        </w:rPr>
        <w:t>dll"</w:t>
      </w:r>
    </w:p>
    <w:p w:rsidR="001A48E5" w:rsidRPr="005402B4" w:rsidRDefault="001A48E5" w:rsidP="001A48E5">
      <w:pPr>
        <w:pStyle w:val="Code"/>
        <w:rPr>
          <w:color w:val="948A54" w:themeColor="background2" w:themeShade="80"/>
        </w:rPr>
      </w:pPr>
      <w:r w:rsidRPr="005402B4">
        <w:rPr>
          <w:color w:val="948A54" w:themeColor="background2" w:themeShade="80"/>
        </w:rPr>
        <w:t>#r "Wsindex.</w:t>
      </w:r>
      <w:r w:rsidR="000D2717" w:rsidRPr="005402B4">
        <w:rPr>
          <w:color w:val="948A54" w:themeColor="background2" w:themeShade="80"/>
        </w:rPr>
        <w:t>Services.</w:t>
      </w:r>
      <w:r w:rsidR="00317AD2" w:rsidRPr="005402B4">
        <w:rPr>
          <w:color w:val="948A54" w:themeColor="background2" w:themeShade="80"/>
        </w:rPr>
        <w:t>Directory.</w:t>
      </w:r>
      <w:r w:rsidR="001127F5">
        <w:rPr>
          <w:color w:val="948A54" w:themeColor="background2" w:themeShade="80"/>
        </w:rPr>
        <w:t>TypeProvider.</w:t>
      </w:r>
      <w:r w:rsidRPr="005402B4">
        <w:rPr>
          <w:color w:val="948A54" w:themeColor="background2" w:themeShade="80"/>
        </w:rPr>
        <w:t>dll"</w:t>
      </w:r>
    </w:p>
    <w:p w:rsidR="00295B2B" w:rsidRDefault="00295B2B" w:rsidP="00295B2B">
      <w:pPr>
        <w:pStyle w:val="Code"/>
      </w:pPr>
    </w:p>
    <w:p w:rsidR="00681FEC" w:rsidRDefault="00681FEC" w:rsidP="00681FEC">
      <w:pPr>
        <w:pStyle w:val="Code"/>
      </w:pPr>
      <w:r>
        <w:lastRenderedPageBreak/>
        <w:t xml:space="preserve">// DLL conventions for incubation DLLs providing connections </w:t>
      </w:r>
    </w:p>
    <w:p w:rsidR="00681FEC" w:rsidRDefault="00681FEC" w:rsidP="00681FEC">
      <w:pPr>
        <w:pStyle w:val="Code"/>
      </w:pPr>
      <w:r>
        <w:t>// to open file formats and 3</w:t>
      </w:r>
      <w:r w:rsidRPr="007933A1">
        <w:rPr>
          <w:vertAlign w:val="superscript"/>
        </w:rPr>
        <w:t>rd</w:t>
      </w:r>
      <w:r>
        <w:t xml:space="preserve"> party sources. We would expect to ship</w:t>
      </w:r>
    </w:p>
    <w:p w:rsidR="00681FEC" w:rsidRDefault="00681FEC" w:rsidP="00681FEC">
      <w:pPr>
        <w:pStyle w:val="Code"/>
      </w:pPr>
      <w:r>
        <w:t>// some of these on CodePlex etc.</w:t>
      </w:r>
    </w:p>
    <w:p w:rsidR="00681FEC" w:rsidRDefault="00681FEC" w:rsidP="00681FEC">
      <w:pPr>
        <w:pStyle w:val="Code"/>
      </w:pPr>
    </w:p>
    <w:p w:rsidR="00681FEC" w:rsidRDefault="00681FEC" w:rsidP="00681FEC">
      <w:pPr>
        <w:pStyle w:val="Code"/>
      </w:pPr>
      <w:r>
        <w:t>#r "Microsoft.Data.</w:t>
      </w:r>
      <w:r w:rsidR="006B7F7A">
        <w:t>Linq.</w:t>
      </w:r>
      <w:r w:rsidR="00CD3A37">
        <w:t>Sql</w:t>
      </w:r>
      <w:r>
        <w:t>TypeProvider.dll"</w:t>
      </w:r>
    </w:p>
    <w:p w:rsidR="00CD3A37" w:rsidRDefault="00CD3A37" w:rsidP="00DD1DFB">
      <w:pPr>
        <w:pStyle w:val="Code"/>
        <w:tabs>
          <w:tab w:val="left" w:pos="6624"/>
        </w:tabs>
      </w:pPr>
      <w:r>
        <w:t>#r "Microsoft.Data.</w:t>
      </w:r>
      <w:r w:rsidR="006B7F7A">
        <w:t>Entity.</w:t>
      </w:r>
      <w:r w:rsidR="00B81567">
        <w:t>Entity</w:t>
      </w:r>
      <w:r>
        <w:t>TypeProvider.dll"</w:t>
      </w:r>
      <w:r w:rsidR="00DD1DFB">
        <w:tab/>
      </w:r>
    </w:p>
    <w:p w:rsidR="0084414A" w:rsidRDefault="0084414A" w:rsidP="0084414A">
      <w:pPr>
        <w:pStyle w:val="Code"/>
      </w:pPr>
      <w:r>
        <w:t>#r "Microsoft.Data.CsvTypeProvider.dll"  (contains Csv, TextTable, ...)</w:t>
      </w:r>
    </w:p>
    <w:p w:rsidR="00681FEC" w:rsidRDefault="00681FEC" w:rsidP="00681FEC">
      <w:pPr>
        <w:pStyle w:val="Code"/>
      </w:pPr>
      <w:r>
        <w:t>#r "Microsoft.Data.</w:t>
      </w:r>
      <w:r w:rsidR="0084414A">
        <w:t>Text</w:t>
      </w:r>
      <w:r>
        <w:t xml:space="preserve">TableTypeProvider.dll"  (contains </w:t>
      </w:r>
      <w:commentRangeStart w:id="18"/>
      <w:r>
        <w:t>Csv</w:t>
      </w:r>
      <w:commentRangeEnd w:id="18"/>
      <w:r>
        <w:rPr>
          <w:rStyle w:val="CommentReference"/>
          <w:rFonts w:asciiTheme="minorHAnsi" w:eastAsiaTheme="minorHAnsi" w:hAnsiTheme="minorHAnsi" w:cstheme="minorBidi"/>
          <w:noProof w:val="0"/>
          <w:lang w:eastAsia="en-US"/>
        </w:rPr>
        <w:commentReference w:id="18"/>
      </w:r>
      <w:r>
        <w:t>, TextTable, ...)</w:t>
      </w:r>
    </w:p>
    <w:p w:rsidR="00681FEC" w:rsidRDefault="00681FEC" w:rsidP="00681FEC">
      <w:pPr>
        <w:pStyle w:val="Code"/>
      </w:pPr>
      <w:r>
        <w:t>#r "Microsoft.Data.</w:t>
      </w:r>
      <w:r w:rsidR="00740196">
        <w:t>Resx</w:t>
      </w:r>
      <w:r>
        <w:t>TypeProvider.dll"</w:t>
      </w:r>
    </w:p>
    <w:p w:rsidR="00681FEC" w:rsidRDefault="00681FEC" w:rsidP="00681FEC">
      <w:pPr>
        <w:pStyle w:val="Code"/>
      </w:pPr>
      <w:r>
        <w:t>#r "Microsoft.Data.</w:t>
      </w:r>
      <w:r w:rsidR="00740196">
        <w:t>Odbc</w:t>
      </w:r>
      <w:r>
        <w:t>TypeProvider.dll"</w:t>
      </w:r>
    </w:p>
    <w:p w:rsidR="00CD3A37" w:rsidRDefault="00CD3A37" w:rsidP="00CD3A37">
      <w:pPr>
        <w:pStyle w:val="Code"/>
      </w:pPr>
      <w:r>
        <w:t>#r "Microsoft.Xml.XmlTypeProvider.dll"</w:t>
      </w:r>
    </w:p>
    <w:p w:rsidR="00681FEC" w:rsidRDefault="00681FEC" w:rsidP="00681FEC">
      <w:pPr>
        <w:pStyle w:val="Code"/>
      </w:pPr>
      <w:r>
        <w:t>#r "Microsoft.Xaml.</w:t>
      </w:r>
      <w:r w:rsidR="006B7F7A">
        <w:t>Xaml</w:t>
      </w:r>
      <w:r>
        <w:t>TypeProvider.dll"</w:t>
      </w:r>
    </w:p>
    <w:p w:rsidR="006B7F7A" w:rsidRDefault="006B7F7A" w:rsidP="006B7F7A">
      <w:pPr>
        <w:pStyle w:val="Code"/>
      </w:pPr>
      <w:r>
        <w:t>#r "Microsoft.Web.ServicesTypeProvider.dll"</w:t>
      </w:r>
    </w:p>
    <w:p w:rsidR="006B7F7A" w:rsidRDefault="006B7F7A" w:rsidP="00681FEC">
      <w:pPr>
        <w:pStyle w:val="Code"/>
      </w:pPr>
    </w:p>
    <w:p w:rsidR="00681FEC" w:rsidRDefault="00681FEC" w:rsidP="00681FEC">
      <w:pPr>
        <w:pStyle w:val="Code"/>
      </w:pPr>
      <w:r>
        <w:t>#r "Microsoft.</w:t>
      </w:r>
      <w:r w:rsidR="003B61D8">
        <w:t>Management.Type</w:t>
      </w:r>
      <w:r>
        <w:t>Provider.dll"</w:t>
      </w:r>
    </w:p>
    <w:p w:rsidR="00A26755" w:rsidRDefault="003B61D8" w:rsidP="00A26755">
      <w:pPr>
        <w:pStyle w:val="Code"/>
      </w:pPr>
      <w:r>
        <w:t>#r "Microsoft.SharePoint.Type</w:t>
      </w:r>
      <w:r w:rsidR="00A26755">
        <w:t>Provider.dll"</w:t>
      </w:r>
    </w:p>
    <w:p w:rsidR="00681FEC" w:rsidRDefault="00681FEC" w:rsidP="00681FEC">
      <w:pPr>
        <w:pStyle w:val="Code"/>
      </w:pPr>
      <w:r>
        <w:t>#r "Microsoft.Excel.</w:t>
      </w:r>
      <w:r w:rsidR="006B7F7A">
        <w:t>ExcelTables</w:t>
      </w:r>
      <w:r w:rsidR="003B61D8">
        <w:t>Type</w:t>
      </w:r>
      <w:r>
        <w:t>Provider.dll"</w:t>
      </w:r>
    </w:p>
    <w:p w:rsidR="00681FEC" w:rsidRDefault="00681FEC" w:rsidP="00681FEC">
      <w:pPr>
        <w:pStyle w:val="Code"/>
      </w:pPr>
    </w:p>
    <w:p w:rsidR="00BD7023" w:rsidRDefault="00BD7023" w:rsidP="00BD7023">
      <w:pPr>
        <w:pStyle w:val="Code"/>
      </w:pPr>
      <w:r>
        <w:t>// codeplex samples</w:t>
      </w:r>
    </w:p>
    <w:p w:rsidR="00BD7023" w:rsidRDefault="00BD7023" w:rsidP="00BD7023">
      <w:pPr>
        <w:pStyle w:val="Code"/>
      </w:pPr>
      <w:r>
        <w:t>#r "</w:t>
      </w:r>
      <w:r w:rsidR="00740196">
        <w:t>Web.DataStore.</w:t>
      </w:r>
      <w:r>
        <w:t>Freebase.dll"</w:t>
      </w:r>
    </w:p>
    <w:p w:rsidR="00BD7023" w:rsidRDefault="00BD7023" w:rsidP="00BD7023">
      <w:pPr>
        <w:pStyle w:val="Code"/>
      </w:pPr>
      <w:r>
        <w:t>#r "</w:t>
      </w:r>
      <w:r w:rsidR="00740196">
        <w:t>Web.DataStore.</w:t>
      </w:r>
      <w:r>
        <w:t>Wikipedia.dll"</w:t>
      </w:r>
    </w:p>
    <w:p w:rsidR="00740196" w:rsidRDefault="00740196" w:rsidP="00740196">
      <w:pPr>
        <w:pStyle w:val="Code"/>
      </w:pPr>
      <w:r>
        <w:t>#r "Web.Directory.Yahoo.dll"</w:t>
      </w:r>
    </w:p>
    <w:p w:rsidR="00740196" w:rsidRDefault="00740196" w:rsidP="00740196">
      <w:pPr>
        <w:pStyle w:val="Code"/>
      </w:pPr>
      <w:r>
        <w:t>#r "Web.Directory.Google.dll"</w:t>
      </w:r>
    </w:p>
    <w:p w:rsidR="00740196" w:rsidRDefault="00740196" w:rsidP="00740196">
      <w:pPr>
        <w:pStyle w:val="Code"/>
      </w:pPr>
      <w:r>
        <w:t>#r "Web.Directory.ProgrammableWeb.dll"</w:t>
      </w:r>
    </w:p>
    <w:p w:rsidR="00740196" w:rsidRDefault="00740196" w:rsidP="00740196">
      <w:pPr>
        <w:pStyle w:val="Code"/>
      </w:pPr>
      <w:r>
        <w:t>#r "Web.Directory.Wsindex.dll"</w:t>
      </w:r>
    </w:p>
    <w:p w:rsidR="00681FEC" w:rsidRDefault="00681FEC" w:rsidP="00681FEC">
      <w:pPr>
        <w:pStyle w:val="Code"/>
      </w:pPr>
    </w:p>
    <w:p w:rsidR="00681FEC" w:rsidRDefault="00681FEC" w:rsidP="00681FEC">
      <w:pPr>
        <w:pStyle w:val="Code"/>
      </w:pPr>
      <w:r>
        <w:t>#r "Microsoft.</w:t>
      </w:r>
      <w:commentRangeStart w:id="19"/>
      <w:r w:rsidR="006B7F7A">
        <w:t>FSharp</w:t>
      </w:r>
      <w:commentRangeEnd w:id="19"/>
      <w:r w:rsidR="00DD1DFB">
        <w:rPr>
          <w:rStyle w:val="CommentReference"/>
          <w:rFonts w:asciiTheme="minorHAnsi" w:eastAsiaTheme="minorHAnsi" w:hAnsiTheme="minorHAnsi" w:cstheme="minorBidi"/>
          <w:noProof w:val="0"/>
          <w:lang w:eastAsia="en-US"/>
        </w:rPr>
        <w:commentReference w:id="19"/>
      </w:r>
      <w:r w:rsidR="006B7F7A">
        <w:t>.Java</w:t>
      </w:r>
      <w:r>
        <w:t>Importer.dll"</w:t>
      </w:r>
    </w:p>
    <w:p w:rsidR="00681FEC" w:rsidRDefault="00681FEC" w:rsidP="00681FEC">
      <w:pPr>
        <w:pStyle w:val="Code"/>
      </w:pPr>
      <w:r>
        <w:t>#r "Microsoft.</w:t>
      </w:r>
      <w:r w:rsidR="006B7F7A">
        <w:t>FSharp.Javascript</w:t>
      </w:r>
      <w:r>
        <w:t>Importer.dll"</w:t>
      </w:r>
    </w:p>
    <w:p w:rsidR="00681FEC" w:rsidRDefault="00681FEC" w:rsidP="00681FEC">
      <w:pPr>
        <w:pStyle w:val="Code"/>
      </w:pPr>
      <w:r>
        <w:t>#r "Microsoft.</w:t>
      </w:r>
      <w:r w:rsidR="006B7F7A">
        <w:t>FSharp.R</w:t>
      </w:r>
      <w:r>
        <w:t>Importer.dll"</w:t>
      </w:r>
    </w:p>
    <w:p w:rsidR="00681FEC" w:rsidRDefault="00681FEC" w:rsidP="00681FEC">
      <w:pPr>
        <w:pStyle w:val="Code"/>
      </w:pPr>
      <w:r>
        <w:t>#r "Microsoft.</w:t>
      </w:r>
      <w:r w:rsidR="006B7F7A">
        <w:t>FSharp.M</w:t>
      </w:r>
      <w:r>
        <w:t>Importer.dll"</w:t>
      </w:r>
    </w:p>
    <w:p w:rsidR="00681FEC" w:rsidRDefault="00681FEC" w:rsidP="00681FEC">
      <w:pPr>
        <w:pStyle w:val="Code"/>
      </w:pPr>
      <w:r>
        <w:t>#r "Microsoft.</w:t>
      </w:r>
      <w:r w:rsidR="006B7F7A">
        <w:t>FSharp.Python</w:t>
      </w:r>
      <w:r>
        <w:t>Importer.dll"</w:t>
      </w:r>
    </w:p>
    <w:p w:rsidR="00681FEC" w:rsidRDefault="00681FEC" w:rsidP="00295B2B">
      <w:pPr>
        <w:pStyle w:val="Code"/>
      </w:pPr>
    </w:p>
    <w:p w:rsidR="00681FEC" w:rsidRPr="00A26755" w:rsidRDefault="00681FEC" w:rsidP="00A26755"/>
    <w:p w:rsidR="005402B4" w:rsidRPr="00DD1DFB" w:rsidRDefault="005402B4" w:rsidP="005402B4">
      <w:pPr>
        <w:pStyle w:val="Code"/>
        <w:rPr>
          <w:color w:val="948A54" w:themeColor="background2" w:themeShade="80"/>
        </w:rPr>
      </w:pPr>
      <w:r w:rsidRPr="00DD1DFB">
        <w:rPr>
          <w:color w:val="948A54" w:themeColor="background2" w:themeShade="80"/>
        </w:rPr>
        <w:t>// Nam</w:t>
      </w:r>
      <w:r w:rsidR="00C615C9" w:rsidRPr="00DD1DFB">
        <w:rPr>
          <w:color w:val="948A54" w:themeColor="background2" w:themeShade="80"/>
        </w:rPr>
        <w:t xml:space="preserve">espace conventions for </w:t>
      </w:r>
      <w:r w:rsidR="0025689A" w:rsidRPr="00DD1DFB">
        <w:rPr>
          <w:color w:val="948A54" w:themeColor="background2" w:themeShade="80"/>
        </w:rPr>
        <w:t>Fabrikom</w:t>
      </w:r>
      <w:r w:rsidR="00C615C9" w:rsidRPr="00DD1DFB">
        <w:rPr>
          <w:color w:val="948A54" w:themeColor="background2" w:themeShade="80"/>
        </w:rPr>
        <w:t xml:space="preserve"> i</w:t>
      </w:r>
      <w:r w:rsidRPr="00DD1DFB">
        <w:rPr>
          <w:color w:val="948A54" w:themeColor="background2" w:themeShade="80"/>
        </w:rPr>
        <w:t xml:space="preserve">ncubation DLLs providing connections </w:t>
      </w:r>
    </w:p>
    <w:p w:rsidR="005402B4" w:rsidRPr="00DD1DFB" w:rsidRDefault="005402B4" w:rsidP="00DD1DFB">
      <w:pPr>
        <w:pStyle w:val="Code"/>
        <w:rPr>
          <w:color w:val="948A54" w:themeColor="background2" w:themeShade="80"/>
        </w:rPr>
      </w:pPr>
      <w:r w:rsidRPr="00DD1DFB">
        <w:rPr>
          <w:color w:val="948A54" w:themeColor="background2" w:themeShade="80"/>
        </w:rPr>
        <w:t>// to open file formats and 3</w:t>
      </w:r>
      <w:r w:rsidRPr="00DD1DFB">
        <w:rPr>
          <w:color w:val="948A54" w:themeColor="background2" w:themeShade="80"/>
          <w:vertAlign w:val="superscript"/>
        </w:rPr>
        <w:t>rd</w:t>
      </w:r>
      <w:r w:rsidRPr="00DD1DFB">
        <w:rPr>
          <w:color w:val="948A54" w:themeColor="background2" w:themeShade="80"/>
        </w:rPr>
        <w:t xml:space="preserve"> party sources. </w:t>
      </w:r>
    </w:p>
    <w:p w:rsidR="005402B4" w:rsidRPr="00DD1DFB" w:rsidRDefault="005402B4" w:rsidP="005402B4">
      <w:pPr>
        <w:pStyle w:val="Code"/>
        <w:rPr>
          <w:color w:val="948A54" w:themeColor="background2" w:themeShade="80"/>
        </w:rPr>
      </w:pPr>
    </w:p>
    <w:p w:rsidR="001A48E5" w:rsidRPr="00DD1DFB" w:rsidRDefault="001A48E5" w:rsidP="001A48E5">
      <w:pPr>
        <w:pStyle w:val="Code"/>
        <w:rPr>
          <w:color w:val="948A54" w:themeColor="background2" w:themeShade="80"/>
        </w:rPr>
      </w:pPr>
      <w:r w:rsidRPr="00DD1DFB">
        <w:rPr>
          <w:color w:val="948A54" w:themeColor="background2" w:themeShade="80"/>
        </w:rPr>
        <w:t>#r "</w:t>
      </w:r>
      <w:r w:rsidR="0025689A" w:rsidRPr="00DD1DFB">
        <w:rPr>
          <w:color w:val="948A54" w:themeColor="background2" w:themeShade="80"/>
        </w:rPr>
        <w:t>Fabrikom</w:t>
      </w:r>
      <w:r w:rsidRPr="00DD1DFB">
        <w:rPr>
          <w:color w:val="948A54" w:themeColor="background2" w:themeShade="80"/>
        </w:rPr>
        <w:t>.</w:t>
      </w:r>
      <w:r w:rsidR="000D2717" w:rsidRPr="00DD1DFB">
        <w:rPr>
          <w:color w:val="948A54" w:themeColor="background2" w:themeShade="80"/>
        </w:rPr>
        <w:t>Data.</w:t>
      </w:r>
      <w:r w:rsidR="006B7F7A" w:rsidRPr="00DD1DFB">
        <w:rPr>
          <w:color w:val="948A54" w:themeColor="background2" w:themeShade="80"/>
        </w:rPr>
        <w:t>Linq</w:t>
      </w:r>
      <w:r w:rsidRPr="00DD1DFB">
        <w:rPr>
          <w:color w:val="948A54" w:themeColor="background2" w:themeShade="80"/>
        </w:rPr>
        <w:t>.</w:t>
      </w:r>
      <w:r w:rsidR="006B7F7A" w:rsidRPr="00DD1DFB">
        <w:rPr>
          <w:color w:val="948A54" w:themeColor="background2" w:themeShade="80"/>
        </w:rPr>
        <w:t>Sql</w:t>
      </w:r>
      <w:r w:rsidR="0025689A" w:rsidRPr="00DD1DFB">
        <w:rPr>
          <w:color w:val="948A54" w:themeColor="background2" w:themeShade="80"/>
        </w:rPr>
        <w:t>TypeProvider.</w:t>
      </w:r>
      <w:r w:rsidRPr="00DD1DFB">
        <w:rPr>
          <w:color w:val="948A54" w:themeColor="background2" w:themeShade="80"/>
        </w:rPr>
        <w:t>dll"</w:t>
      </w:r>
    </w:p>
    <w:p w:rsidR="0084414A" w:rsidRPr="00DD1DFB" w:rsidRDefault="0084414A" w:rsidP="001A48E5">
      <w:pPr>
        <w:pStyle w:val="Code"/>
        <w:rPr>
          <w:color w:val="948A54" w:themeColor="background2" w:themeShade="80"/>
        </w:rPr>
      </w:pPr>
      <w:r w:rsidRPr="00DD1DFB">
        <w:rPr>
          <w:color w:val="948A54" w:themeColor="background2" w:themeShade="80"/>
        </w:rPr>
        <w:t>...</w:t>
      </w:r>
    </w:p>
    <w:p w:rsidR="001A48E5" w:rsidRDefault="001A48E5" w:rsidP="00295B2B">
      <w:pPr>
        <w:pStyle w:val="Code"/>
      </w:pPr>
    </w:p>
    <w:p w:rsidR="005402B4" w:rsidRDefault="005402B4" w:rsidP="007933A1">
      <w:pPr>
        <w:pStyle w:val="Code"/>
        <w:rPr>
          <w:color w:val="948A54" w:themeColor="background2" w:themeShade="80"/>
        </w:rPr>
      </w:pPr>
      <w:r>
        <w:rPr>
          <w:color w:val="948A54" w:themeColor="background2" w:themeShade="80"/>
        </w:rPr>
        <w:t>// Namespace</w:t>
      </w:r>
      <w:r w:rsidR="007933A1" w:rsidRPr="005402B4">
        <w:rPr>
          <w:color w:val="948A54" w:themeColor="background2" w:themeShade="80"/>
        </w:rPr>
        <w:t xml:space="preserve"> conventions for </w:t>
      </w:r>
      <w:r>
        <w:rPr>
          <w:color w:val="948A54" w:themeColor="background2" w:themeShade="80"/>
        </w:rPr>
        <w:t xml:space="preserve">Microsoft or </w:t>
      </w:r>
      <w:r w:rsidR="007933A1" w:rsidRPr="005402B4">
        <w:rPr>
          <w:color w:val="948A54" w:themeColor="background2" w:themeShade="80"/>
        </w:rPr>
        <w:t>3</w:t>
      </w:r>
      <w:r w:rsidR="007933A1" w:rsidRPr="005402B4">
        <w:rPr>
          <w:color w:val="948A54" w:themeColor="background2" w:themeShade="80"/>
          <w:vertAlign w:val="superscript"/>
        </w:rPr>
        <w:t>rd</w:t>
      </w:r>
      <w:r w:rsidR="007933A1" w:rsidRPr="005402B4">
        <w:rPr>
          <w:color w:val="948A54" w:themeColor="background2" w:themeShade="80"/>
        </w:rPr>
        <w:t xml:space="preserve"> party </w:t>
      </w:r>
      <w:r>
        <w:rPr>
          <w:color w:val="948A54" w:themeColor="background2" w:themeShade="80"/>
        </w:rPr>
        <w:t xml:space="preserve">components </w:t>
      </w:r>
    </w:p>
    <w:p w:rsidR="005402B4" w:rsidRPr="005402B4" w:rsidRDefault="005402B4" w:rsidP="005402B4">
      <w:pPr>
        <w:pStyle w:val="Code"/>
        <w:rPr>
          <w:color w:val="948A54" w:themeColor="background2" w:themeShade="80"/>
        </w:rPr>
      </w:pPr>
      <w:r>
        <w:rPr>
          <w:color w:val="948A54" w:themeColor="background2" w:themeShade="80"/>
        </w:rPr>
        <w:t xml:space="preserve">// </w:t>
      </w:r>
      <w:r w:rsidR="007933A1" w:rsidRPr="005402B4">
        <w:rPr>
          <w:color w:val="948A54" w:themeColor="background2" w:themeShade="80"/>
        </w:rPr>
        <w:t xml:space="preserve">providing connections to own </w:t>
      </w:r>
      <w:r>
        <w:rPr>
          <w:color w:val="948A54" w:themeColor="background2" w:themeShade="80"/>
        </w:rPr>
        <w:t xml:space="preserve">proprietary data. </w:t>
      </w:r>
      <w:r w:rsidRPr="005402B4">
        <w:rPr>
          <w:color w:val="948A54" w:themeColor="background2" w:themeShade="80"/>
        </w:rPr>
        <w:t xml:space="preserve">We don’t expect these to </w:t>
      </w:r>
    </w:p>
    <w:p w:rsidR="007933A1" w:rsidRPr="005402B4" w:rsidRDefault="005402B4" w:rsidP="005402B4">
      <w:pPr>
        <w:pStyle w:val="Code"/>
        <w:rPr>
          <w:color w:val="948A54" w:themeColor="background2" w:themeShade="80"/>
        </w:rPr>
      </w:pPr>
      <w:r w:rsidRPr="005402B4">
        <w:rPr>
          <w:color w:val="948A54" w:themeColor="background2" w:themeShade="80"/>
        </w:rPr>
        <w:t xml:space="preserve">// ship </w:t>
      </w:r>
      <w:r>
        <w:rPr>
          <w:color w:val="948A54" w:themeColor="background2" w:themeShade="80"/>
        </w:rPr>
        <w:t xml:space="preserve">these ourselves </w:t>
      </w:r>
      <w:r w:rsidRPr="005402B4">
        <w:rPr>
          <w:color w:val="948A54" w:themeColor="background2" w:themeShade="80"/>
        </w:rPr>
        <w:t>in dev11, hence in grey.</w:t>
      </w:r>
    </w:p>
    <w:p w:rsidR="007933A1" w:rsidRPr="005402B4" w:rsidRDefault="007933A1" w:rsidP="00295B2B">
      <w:pPr>
        <w:pStyle w:val="Code"/>
        <w:rPr>
          <w:color w:val="948A54" w:themeColor="background2" w:themeShade="80"/>
        </w:rPr>
      </w:pPr>
      <w:r w:rsidRPr="005402B4">
        <w:rPr>
          <w:color w:val="948A54" w:themeColor="background2" w:themeShade="80"/>
        </w:rPr>
        <w:t>Microsoft.SharePoint.Data.&lt;???&gt;</w:t>
      </w:r>
    </w:p>
    <w:p w:rsidR="00295B2B" w:rsidRPr="005402B4" w:rsidRDefault="00295B2B" w:rsidP="00295B2B">
      <w:pPr>
        <w:pStyle w:val="Code"/>
        <w:rPr>
          <w:color w:val="948A54" w:themeColor="background2" w:themeShade="80"/>
        </w:rPr>
      </w:pPr>
      <w:r w:rsidRPr="005402B4">
        <w:rPr>
          <w:color w:val="948A54" w:themeColor="background2" w:themeShade="80"/>
        </w:rPr>
        <w:t>Yahoo</w:t>
      </w:r>
      <w:r w:rsidR="001A48E5" w:rsidRPr="005402B4">
        <w:rPr>
          <w:color w:val="948A54" w:themeColor="background2" w:themeShade="80"/>
        </w:rPr>
        <w:t>.</w:t>
      </w:r>
      <w:r w:rsidRPr="005402B4">
        <w:rPr>
          <w:color w:val="948A54" w:themeColor="background2" w:themeShade="80"/>
        </w:rPr>
        <w:t>Data.&lt;dataset name&gt;</w:t>
      </w:r>
    </w:p>
    <w:p w:rsidR="00295B2B" w:rsidRPr="006B7F7A" w:rsidRDefault="00295B2B" w:rsidP="00295B2B">
      <w:pPr>
        <w:pStyle w:val="Code"/>
        <w:rPr>
          <w:color w:val="948A54" w:themeColor="background2" w:themeShade="80"/>
        </w:rPr>
      </w:pPr>
      <w:r w:rsidRPr="005402B4">
        <w:rPr>
          <w:color w:val="948A54" w:themeColor="background2" w:themeShade="80"/>
        </w:rPr>
        <w:t>Google</w:t>
      </w:r>
      <w:r w:rsidR="001A48E5" w:rsidRPr="005402B4">
        <w:rPr>
          <w:color w:val="948A54" w:themeColor="background2" w:themeShade="80"/>
        </w:rPr>
        <w:t>.</w:t>
      </w:r>
      <w:r w:rsidRPr="005402B4">
        <w:rPr>
          <w:color w:val="948A54" w:themeColor="background2" w:themeShade="80"/>
        </w:rPr>
        <w:t>Data.&lt;dataset name&gt;</w:t>
      </w:r>
    </w:p>
    <w:p w:rsidR="00295B2B" w:rsidRPr="006B7F7A" w:rsidRDefault="00295B2B" w:rsidP="007D3C6F">
      <w:pPr>
        <w:pStyle w:val="Code"/>
        <w:rPr>
          <w:color w:val="948A54" w:themeColor="background2" w:themeShade="80"/>
        </w:rPr>
      </w:pPr>
    </w:p>
    <w:p w:rsidR="005402B4" w:rsidRPr="006B7F7A" w:rsidRDefault="005402B4" w:rsidP="007933A1">
      <w:pPr>
        <w:pStyle w:val="Code"/>
        <w:rPr>
          <w:color w:val="948A54" w:themeColor="background2" w:themeShade="80"/>
        </w:rPr>
      </w:pPr>
      <w:r w:rsidRPr="006B7F7A">
        <w:rPr>
          <w:color w:val="948A54" w:themeColor="background2" w:themeShade="80"/>
        </w:rPr>
        <w:t>// Namespace</w:t>
      </w:r>
      <w:r w:rsidR="007933A1" w:rsidRPr="006B7F7A">
        <w:rPr>
          <w:color w:val="948A54" w:themeColor="background2" w:themeShade="80"/>
        </w:rPr>
        <w:t xml:space="preserve"> conventions for </w:t>
      </w:r>
      <w:r w:rsidR="0025689A" w:rsidRPr="006B7F7A">
        <w:rPr>
          <w:color w:val="948A54" w:themeColor="background2" w:themeShade="80"/>
        </w:rPr>
        <w:t>Fabrikom</w:t>
      </w:r>
      <w:r w:rsidRPr="006B7F7A">
        <w:rPr>
          <w:color w:val="948A54" w:themeColor="background2" w:themeShade="80"/>
        </w:rPr>
        <w:t xml:space="preserve"> </w:t>
      </w:r>
      <w:r w:rsidR="007933A1" w:rsidRPr="006B7F7A">
        <w:rPr>
          <w:color w:val="948A54" w:themeColor="background2" w:themeShade="80"/>
        </w:rPr>
        <w:t xml:space="preserve">DLLs providing connections </w:t>
      </w:r>
    </w:p>
    <w:p w:rsidR="007933A1" w:rsidRPr="006B7F7A" w:rsidRDefault="005402B4" w:rsidP="007933A1">
      <w:pPr>
        <w:pStyle w:val="Code"/>
        <w:rPr>
          <w:color w:val="948A54" w:themeColor="background2" w:themeShade="80"/>
        </w:rPr>
      </w:pPr>
      <w:r w:rsidRPr="006B7F7A">
        <w:rPr>
          <w:color w:val="948A54" w:themeColor="background2" w:themeShade="80"/>
        </w:rPr>
        <w:t xml:space="preserve">// </w:t>
      </w:r>
      <w:r w:rsidR="007933A1" w:rsidRPr="006B7F7A">
        <w:rPr>
          <w:color w:val="948A54" w:themeColor="background2" w:themeShade="80"/>
        </w:rPr>
        <w:t xml:space="preserve">to </w:t>
      </w:r>
      <w:r w:rsidRPr="006B7F7A">
        <w:rPr>
          <w:color w:val="948A54" w:themeColor="background2" w:themeShade="80"/>
        </w:rPr>
        <w:t xml:space="preserve">open file formats and </w:t>
      </w:r>
      <w:r w:rsidR="007933A1" w:rsidRPr="006B7F7A">
        <w:rPr>
          <w:color w:val="948A54" w:themeColor="background2" w:themeShade="80"/>
        </w:rPr>
        <w:t>3</w:t>
      </w:r>
      <w:r w:rsidR="007933A1" w:rsidRPr="006B7F7A">
        <w:rPr>
          <w:color w:val="948A54" w:themeColor="background2" w:themeShade="80"/>
          <w:vertAlign w:val="superscript"/>
        </w:rPr>
        <w:t>rd</w:t>
      </w:r>
      <w:r w:rsidR="007933A1" w:rsidRPr="006B7F7A">
        <w:rPr>
          <w:color w:val="948A54" w:themeColor="background2" w:themeShade="80"/>
        </w:rPr>
        <w:t xml:space="preserve"> party sources</w:t>
      </w:r>
      <w:r w:rsidRPr="006B7F7A">
        <w:rPr>
          <w:color w:val="948A54" w:themeColor="background2" w:themeShade="80"/>
        </w:rPr>
        <w:t>. We would expect to ship</w:t>
      </w:r>
    </w:p>
    <w:p w:rsidR="005402B4" w:rsidRPr="006B7F7A" w:rsidRDefault="005402B4" w:rsidP="007933A1">
      <w:pPr>
        <w:pStyle w:val="Code"/>
        <w:rPr>
          <w:color w:val="948A54" w:themeColor="background2" w:themeShade="80"/>
        </w:rPr>
      </w:pPr>
      <w:r w:rsidRPr="006B7F7A">
        <w:rPr>
          <w:color w:val="948A54" w:themeColor="background2" w:themeShade="80"/>
        </w:rPr>
        <w:t>// some of these.</w:t>
      </w:r>
    </w:p>
    <w:p w:rsidR="005402B4" w:rsidRPr="006B7F7A" w:rsidRDefault="005402B4" w:rsidP="007933A1">
      <w:pPr>
        <w:pStyle w:val="Code"/>
        <w:rPr>
          <w:color w:val="948A54" w:themeColor="background2" w:themeShade="80"/>
        </w:rPr>
      </w:pPr>
    </w:p>
    <w:p w:rsidR="000D2717" w:rsidRPr="006B7F7A" w:rsidRDefault="006B7F7A" w:rsidP="000D2717">
      <w:pPr>
        <w:pStyle w:val="Code"/>
        <w:rPr>
          <w:color w:val="948A54" w:themeColor="background2" w:themeShade="80"/>
        </w:rPr>
      </w:pPr>
      <w:r w:rsidRPr="006B7F7A">
        <w:rPr>
          <w:color w:val="948A54" w:themeColor="background2" w:themeShade="80"/>
        </w:rPr>
        <w:t>...</w:t>
      </w:r>
    </w:p>
    <w:p w:rsidR="006C601D" w:rsidRDefault="006C601D" w:rsidP="006C601D">
      <w:pPr>
        <w:pStyle w:val="Code"/>
      </w:pPr>
    </w:p>
    <w:p w:rsidR="006B7F7A" w:rsidRPr="005402B4" w:rsidRDefault="006B7F7A" w:rsidP="006B7F7A">
      <w:pPr>
        <w:pStyle w:val="Code"/>
        <w:rPr>
          <w:color w:val="948A54" w:themeColor="background2" w:themeShade="80"/>
        </w:rPr>
      </w:pPr>
      <w:r>
        <w:rPr>
          <w:color w:val="948A54" w:themeColor="background2" w:themeShade="80"/>
        </w:rPr>
        <w:t>Fabrikom.</w:t>
      </w:r>
      <w:r w:rsidRPr="005402B4">
        <w:rPr>
          <w:color w:val="948A54" w:themeColor="background2" w:themeShade="80"/>
        </w:rPr>
        <w:t>Data.</w:t>
      </w:r>
      <w:r>
        <w:rPr>
          <w:color w:val="948A54" w:themeColor="background2" w:themeShade="80"/>
        </w:rPr>
        <w:t>OdbcTypeProvider.OdbcConnection.</w:t>
      </w:r>
      <w:r w:rsidRPr="005402B4">
        <w:rPr>
          <w:color w:val="948A54" w:themeColor="background2" w:themeShade="80"/>
        </w:rPr>
        <w:t>&lt;dataset name&gt;</w:t>
      </w:r>
    </w:p>
    <w:p w:rsidR="007933A1" w:rsidRDefault="007933A1" w:rsidP="007D3C6F">
      <w:pPr>
        <w:pStyle w:val="Code"/>
      </w:pPr>
    </w:p>
    <w:p w:rsidR="00A26755" w:rsidRPr="00A26755" w:rsidRDefault="00A26755" w:rsidP="00A26755"/>
    <w:p w:rsidR="006B7F7A" w:rsidRDefault="006B7F7A" w:rsidP="007D3C6F">
      <w:pPr>
        <w:pStyle w:val="Code"/>
      </w:pPr>
      <w:r>
        <w:lastRenderedPageBreak/>
        <w:t xml:space="preserve">// Namespace conventions for </w:t>
      </w:r>
      <w:r w:rsidR="00A26755">
        <w:t>our</w:t>
      </w:r>
      <w:r>
        <w:t xml:space="preserve"> components</w:t>
      </w:r>
    </w:p>
    <w:p w:rsidR="0084414A" w:rsidRDefault="0084414A" w:rsidP="007D3C6F">
      <w:pPr>
        <w:pStyle w:val="Code"/>
      </w:pPr>
    </w:p>
    <w:p w:rsidR="00740196" w:rsidRDefault="00740196" w:rsidP="00740196">
      <w:pPr>
        <w:pStyle w:val="Code"/>
      </w:pPr>
      <w:r>
        <w:t>Microsoft.Data.OdbcTypeProvider.OdbcConnection.&lt;connection string&gt;</w:t>
      </w:r>
    </w:p>
    <w:p w:rsidR="007D3C6F" w:rsidRDefault="0084414A" w:rsidP="007D3C6F">
      <w:pPr>
        <w:pStyle w:val="Code"/>
      </w:pPr>
      <w:r>
        <w:t>Microsoft.</w:t>
      </w:r>
      <w:r w:rsidR="007D3C6F">
        <w:t>Data.</w:t>
      </w:r>
      <w:r w:rsidR="00793278">
        <w:t>Csv</w:t>
      </w:r>
      <w:r w:rsidR="00740196">
        <w:t>TypeProvider</w:t>
      </w:r>
      <w:r w:rsidR="00793278">
        <w:t>.</w:t>
      </w:r>
      <w:r w:rsidR="00740196">
        <w:t>Csv</w:t>
      </w:r>
      <w:r>
        <w:t>File.</w:t>
      </w:r>
      <w:r w:rsidR="007D3C6F">
        <w:t>&lt;file uri&gt;</w:t>
      </w:r>
    </w:p>
    <w:p w:rsidR="00740196" w:rsidRDefault="00740196" w:rsidP="00740196">
      <w:pPr>
        <w:pStyle w:val="Code"/>
      </w:pPr>
      <w:r>
        <w:t>Microsoft.Data.ContingencyTableTypeProvider.</w:t>
      </w:r>
      <w:r w:rsidR="006B7F7A">
        <w:t>ContingencyTable</w:t>
      </w:r>
      <w:r>
        <w:t>File.&lt;file uri&gt;</w:t>
      </w:r>
    </w:p>
    <w:p w:rsidR="00740196" w:rsidRDefault="00740196" w:rsidP="00740196">
      <w:pPr>
        <w:pStyle w:val="Code"/>
      </w:pPr>
      <w:r>
        <w:t>Microsoft.Data.ResxTypeProvider.ResxFile.&lt;file uri&gt;</w:t>
      </w:r>
    </w:p>
    <w:p w:rsidR="0084414A" w:rsidRDefault="0084414A" w:rsidP="0084414A">
      <w:pPr>
        <w:pStyle w:val="Code"/>
      </w:pPr>
      <w:r>
        <w:t>Microsoft.Data.TextTable</w:t>
      </w:r>
      <w:r w:rsidR="00740196">
        <w:t>TypeProvider</w:t>
      </w:r>
      <w:r>
        <w:t>.</w:t>
      </w:r>
      <w:r w:rsidR="00740196">
        <w:t>TextTable</w:t>
      </w:r>
      <w:r>
        <w:t>File.&lt;file uri</w:t>
      </w:r>
      <w:r w:rsidR="00740196">
        <w:t xml:space="preserve"> + </w:t>
      </w:r>
      <w:commentRangeStart w:id="20"/>
      <w:r w:rsidR="00740196">
        <w:t>parameters</w:t>
      </w:r>
      <w:commentRangeEnd w:id="20"/>
      <w:r w:rsidR="00740196">
        <w:rPr>
          <w:rStyle w:val="CommentReference"/>
          <w:rFonts w:asciiTheme="minorHAnsi" w:eastAsiaTheme="minorHAnsi" w:hAnsiTheme="minorHAnsi" w:cstheme="minorBidi"/>
          <w:noProof w:val="0"/>
          <w:lang w:eastAsia="en-US"/>
        </w:rPr>
        <w:commentReference w:id="20"/>
      </w:r>
      <w:r>
        <w:t>&gt;</w:t>
      </w:r>
    </w:p>
    <w:p w:rsidR="00740196" w:rsidRDefault="00740196" w:rsidP="00740196">
      <w:pPr>
        <w:pStyle w:val="Code"/>
      </w:pPr>
      <w:commentRangeStart w:id="21"/>
      <w:r>
        <w:t xml:space="preserve">     ?columnNames="a, b"</w:t>
      </w:r>
    </w:p>
    <w:p w:rsidR="00740196" w:rsidRDefault="00740196" w:rsidP="00740196">
      <w:pPr>
        <w:pStyle w:val="Code"/>
      </w:pPr>
      <w:r>
        <w:t xml:space="preserve">     ?columnClasses="..."</w:t>
      </w:r>
    </w:p>
    <w:p w:rsidR="00740196" w:rsidRDefault="00740196" w:rsidP="00740196">
      <w:pPr>
        <w:pStyle w:val="Code"/>
      </w:pPr>
      <w:r>
        <w:t xml:space="preserve">     ?rowNames="a,b"</w:t>
      </w:r>
    </w:p>
    <w:p w:rsidR="00740196" w:rsidRPr="00200216" w:rsidRDefault="00740196" w:rsidP="00740196">
      <w:pPr>
        <w:pStyle w:val="Code"/>
      </w:pPr>
      <w:r>
        <w:t xml:space="preserve">     ?encoding="..."</w:t>
      </w:r>
    </w:p>
    <w:p w:rsidR="00740196" w:rsidRPr="00200216" w:rsidRDefault="00740196" w:rsidP="00740196">
      <w:pPr>
        <w:pStyle w:val="Code"/>
      </w:pPr>
      <w:r>
        <w:t xml:space="preserve">     ?header=true/false</w:t>
      </w:r>
    </w:p>
    <w:p w:rsidR="00740196" w:rsidRDefault="00740196" w:rsidP="00740196">
      <w:pPr>
        <w:pStyle w:val="Code"/>
      </w:pPr>
      <w:r>
        <w:t xml:space="preserve">     ?sep=' '</w:t>
      </w:r>
    </w:p>
    <w:p w:rsidR="00740196" w:rsidRDefault="00740196" w:rsidP="00740196">
      <w:pPr>
        <w:pStyle w:val="Code"/>
      </w:pPr>
      <w:r>
        <w:t xml:space="preserve">     ?quoting='\"'</w:t>
      </w:r>
    </w:p>
    <w:p w:rsidR="00740196" w:rsidRDefault="00740196" w:rsidP="00740196">
      <w:pPr>
        <w:pStyle w:val="Code"/>
      </w:pPr>
      <w:r>
        <w:t xml:space="preserve">     ?na.strings='NA na n/a'</w:t>
      </w:r>
    </w:p>
    <w:p w:rsidR="00740196" w:rsidRDefault="00740196" w:rsidP="00740196">
      <w:pPr>
        <w:pStyle w:val="Code"/>
      </w:pPr>
      <w:r>
        <w:t xml:space="preserve">     ?strip.white=true/false</w:t>
      </w:r>
    </w:p>
    <w:p w:rsidR="00740196" w:rsidRDefault="00740196" w:rsidP="00740196">
      <w:pPr>
        <w:pStyle w:val="Code"/>
      </w:pPr>
      <w:r>
        <w:t xml:space="preserve">     ?blank.lines.skip =true/false</w:t>
      </w:r>
    </w:p>
    <w:p w:rsidR="00740196" w:rsidRDefault="00740196" w:rsidP="00740196">
      <w:pPr>
        <w:pStyle w:val="Code"/>
      </w:pPr>
      <w:r>
        <w:t xml:space="preserve">     ?comment.char='#'</w:t>
      </w:r>
    </w:p>
    <w:p w:rsidR="00740196" w:rsidRDefault="00740196" w:rsidP="00740196">
      <w:pPr>
        <w:pStyle w:val="Code"/>
      </w:pPr>
      <w:r>
        <w:t xml:space="preserve">     ?allowEscapes=true/false</w:t>
      </w:r>
    </w:p>
    <w:commentRangeEnd w:id="21"/>
    <w:p w:rsidR="00740196" w:rsidRDefault="00740196" w:rsidP="00740196">
      <w:pPr>
        <w:pStyle w:val="Code"/>
      </w:pPr>
      <w:r>
        <w:rPr>
          <w:rStyle w:val="CommentReference"/>
          <w:rFonts w:asciiTheme="minorHAnsi" w:eastAsiaTheme="minorHAnsi" w:hAnsiTheme="minorHAnsi" w:cstheme="minorBidi"/>
          <w:noProof w:val="0"/>
          <w:lang w:eastAsia="en-US"/>
        </w:rPr>
        <w:commentReference w:id="21"/>
      </w:r>
    </w:p>
    <w:p w:rsidR="006B4173" w:rsidRDefault="006B4173" w:rsidP="006B4173">
      <w:pPr>
        <w:pStyle w:val="Code"/>
      </w:pPr>
    </w:p>
    <w:p w:rsidR="008B0D18" w:rsidRPr="00200216" w:rsidRDefault="008B0D18" w:rsidP="008B0D18">
      <w:pPr>
        <w:pStyle w:val="Code"/>
      </w:pPr>
      <w:r>
        <w:t>Microsoft.Xml.</w:t>
      </w:r>
      <w:r w:rsidR="00CD3A37">
        <w:t>Xml</w:t>
      </w:r>
      <w:r>
        <w:t>TypeProvider.XmlFile.&lt;file uri&gt;</w:t>
      </w:r>
    </w:p>
    <w:p w:rsidR="008B0D18" w:rsidRDefault="008B0D18" w:rsidP="008B0D18">
      <w:pPr>
        <w:pStyle w:val="Code"/>
      </w:pPr>
      <w:r>
        <w:t>Microsoft.Xml.</w:t>
      </w:r>
      <w:r w:rsidR="00CD3A37">
        <w:t>Xml</w:t>
      </w:r>
      <w:r>
        <w:t>TypeProvider.XsdFile.&lt;file uri&gt;</w:t>
      </w:r>
    </w:p>
    <w:p w:rsidR="008B0D18" w:rsidRDefault="008B0D18" w:rsidP="00295B2B">
      <w:pPr>
        <w:pStyle w:val="Code"/>
      </w:pPr>
    </w:p>
    <w:p w:rsidR="006B7F7A" w:rsidRPr="00200216" w:rsidRDefault="006B7F7A" w:rsidP="006B7F7A">
      <w:pPr>
        <w:pStyle w:val="Code"/>
      </w:pPr>
      <w:r>
        <w:t>Microsoft.Xaml.XamlTypeProvider.XamlFile.&lt;file uri&gt;</w:t>
      </w:r>
    </w:p>
    <w:p w:rsidR="006B7F7A" w:rsidRDefault="006B7F7A" w:rsidP="00295B2B">
      <w:pPr>
        <w:pStyle w:val="Code"/>
      </w:pPr>
    </w:p>
    <w:p w:rsidR="00295B2B" w:rsidRPr="00200216" w:rsidRDefault="008B76DB" w:rsidP="00295B2B">
      <w:pPr>
        <w:pStyle w:val="Code"/>
      </w:pPr>
      <w:r>
        <w:t>Microsoft.</w:t>
      </w:r>
      <w:r w:rsidR="00295B2B">
        <w:t>Data.</w:t>
      </w:r>
      <w:r w:rsidR="00CD3A37">
        <w:t>Linq.SqlTypeProvider</w:t>
      </w:r>
      <w:r>
        <w:t>.DbmlFile.</w:t>
      </w:r>
      <w:r w:rsidR="00295B2B">
        <w:t>&lt;file uri&gt;</w:t>
      </w:r>
    </w:p>
    <w:p w:rsidR="008B76DB" w:rsidRPr="00200216" w:rsidRDefault="008B76DB" w:rsidP="008B76DB">
      <w:pPr>
        <w:pStyle w:val="Code"/>
      </w:pPr>
      <w:r>
        <w:t>Microsoft.Data.</w:t>
      </w:r>
      <w:r w:rsidR="00CD3A37">
        <w:t>Linq.SqlTypeProvider</w:t>
      </w:r>
      <w:r>
        <w:t>.DirectConnection.&lt;connection string&gt;</w:t>
      </w:r>
    </w:p>
    <w:p w:rsidR="008B76DB" w:rsidRPr="00200216" w:rsidRDefault="008B76DB" w:rsidP="008B76DB">
      <w:pPr>
        <w:pStyle w:val="Code"/>
      </w:pPr>
      <w:r>
        <w:t>Microsoft.Data.</w:t>
      </w:r>
      <w:r w:rsidR="00CD3A37">
        <w:t>Linq.SqlTypeProvider</w:t>
      </w:r>
      <w:r>
        <w:t>.ServerDirectory.&lt;server name&gt;.&lt;</w:t>
      </w:r>
      <w:r w:rsidR="00CD3A37">
        <w:t>db</w:t>
      </w:r>
      <w:r>
        <w:t xml:space="preserve"> name</w:t>
      </w:r>
      <w:r w:rsidR="00CD3A37">
        <w:t>&gt;</w:t>
      </w:r>
    </w:p>
    <w:p w:rsidR="00295B2B" w:rsidRDefault="00295B2B" w:rsidP="00295B2B">
      <w:pPr>
        <w:pStyle w:val="Code"/>
      </w:pPr>
    </w:p>
    <w:p w:rsidR="00CD3A37" w:rsidRPr="00200216" w:rsidRDefault="00CD3A37" w:rsidP="00CD3A37">
      <w:pPr>
        <w:pStyle w:val="Code"/>
      </w:pPr>
      <w:r>
        <w:t>Microsoft.Data.Entity.EntityTypeProvider.DirectConnection.&lt;connection string&gt;</w:t>
      </w:r>
    </w:p>
    <w:p w:rsidR="00CD3A37" w:rsidRPr="00200216" w:rsidRDefault="00CD3A37" w:rsidP="00CD3A37">
      <w:pPr>
        <w:pStyle w:val="Code"/>
      </w:pPr>
      <w:r>
        <w:t>Microsoft.Data.Entity.EntityTypeProvider.EdmxFile.&lt;connection string&gt;</w:t>
      </w:r>
    </w:p>
    <w:p w:rsidR="008B76DB" w:rsidRDefault="00CD3A37" w:rsidP="00295B2B">
      <w:pPr>
        <w:pStyle w:val="Code"/>
      </w:pPr>
      <w:r>
        <w:t>Microsoft.Data.Entity.EntityTypeProvider.ServerDirectory.&lt;server name&gt;.&lt;db name&gt;</w:t>
      </w:r>
    </w:p>
    <w:p w:rsidR="000A215E" w:rsidRDefault="000A215E" w:rsidP="00295B2B">
      <w:pPr>
        <w:pStyle w:val="Code"/>
      </w:pPr>
    </w:p>
    <w:p w:rsidR="00BD7023" w:rsidRDefault="00BD7023" w:rsidP="00295B2B">
      <w:pPr>
        <w:pStyle w:val="Code"/>
      </w:pPr>
    </w:p>
    <w:p w:rsidR="000A215E" w:rsidRDefault="000A215E" w:rsidP="000A215E">
      <w:pPr>
        <w:pStyle w:val="Code"/>
      </w:pPr>
      <w:r>
        <w:t>Microsoft.Management.Data.AnyMachine.&lt;wmi name&gt;</w:t>
      </w:r>
    </w:p>
    <w:p w:rsidR="00A26755" w:rsidRDefault="00A26755" w:rsidP="00A26755">
      <w:pPr>
        <w:pStyle w:val="Code"/>
      </w:pPr>
      <w:r>
        <w:t>Microsoft.Management.</w:t>
      </w:r>
      <w:r w:rsidR="000A215E">
        <w:t>Data.LocalMachine</w:t>
      </w:r>
      <w:r>
        <w:t>.</w:t>
      </w:r>
      <w:r w:rsidR="000A215E">
        <w:t>&lt;wmi name&gt;</w:t>
      </w:r>
    </w:p>
    <w:p w:rsidR="000A215E" w:rsidRDefault="000A215E" w:rsidP="000A215E">
      <w:pPr>
        <w:pStyle w:val="Code"/>
      </w:pPr>
      <w:r>
        <w:t>Microsoft.Management.Data.NamedMachine.&lt;machine name&gt;.&lt;wmi name&gt;</w:t>
      </w:r>
    </w:p>
    <w:p w:rsidR="00A26755" w:rsidRDefault="00A26755" w:rsidP="00295B2B">
      <w:pPr>
        <w:pStyle w:val="Code"/>
      </w:pPr>
    </w:p>
    <w:p w:rsidR="000A215E" w:rsidRDefault="000A215E" w:rsidP="00295B2B">
      <w:pPr>
        <w:pStyle w:val="Code"/>
      </w:pPr>
    </w:p>
    <w:p w:rsidR="00191C89" w:rsidRDefault="00191C89" w:rsidP="00191C89">
      <w:pPr>
        <w:pStyle w:val="Code"/>
      </w:pPr>
      <w:commentRangeStart w:id="22"/>
      <w:r>
        <w:t>#</w:t>
      </w:r>
      <w:r w:rsidR="00C50C3D">
        <w:t>r</w:t>
      </w:r>
      <w:r>
        <w:t xml:space="preserve"> "foo.odata"</w:t>
      </w:r>
    </w:p>
    <w:p w:rsidR="00191C89" w:rsidRDefault="00191C89" w:rsidP="00191C89">
      <w:pPr>
        <w:pStyle w:val="Code"/>
      </w:pPr>
      <w:r>
        <w:t>#r "foo.dbml"</w:t>
      </w:r>
    </w:p>
    <w:p w:rsidR="002A28C9" w:rsidRDefault="002A28C9" w:rsidP="002A28C9">
      <w:pPr>
        <w:pStyle w:val="Code"/>
      </w:pPr>
      <w:r>
        <w:t>#r "foo.wsdl"</w:t>
      </w:r>
    </w:p>
    <w:commentRangeEnd w:id="22"/>
    <w:p w:rsidR="00191C89" w:rsidRDefault="002A28C9" w:rsidP="00295B2B">
      <w:pPr>
        <w:pStyle w:val="Code"/>
      </w:pPr>
      <w:r>
        <w:rPr>
          <w:rStyle w:val="CommentReference"/>
          <w:rFonts w:asciiTheme="minorHAnsi" w:eastAsiaTheme="minorHAnsi" w:hAnsiTheme="minorHAnsi" w:cstheme="minorBidi"/>
          <w:noProof w:val="0"/>
          <w:lang w:eastAsia="en-US"/>
        </w:rPr>
        <w:commentReference w:id="22"/>
      </w:r>
    </w:p>
    <w:p w:rsidR="000D2717" w:rsidRPr="00200216" w:rsidRDefault="008B0D18" w:rsidP="000D2717">
      <w:pPr>
        <w:pStyle w:val="Code"/>
      </w:pPr>
      <w:r>
        <w:t>Microsoft.</w:t>
      </w:r>
      <w:r w:rsidR="000D2717">
        <w:t>Web.</w:t>
      </w:r>
      <w:r w:rsidR="00740196">
        <w:t>Services</w:t>
      </w:r>
      <w:r w:rsidR="0083784B">
        <w:t>TypeProvider.Service</w:t>
      </w:r>
      <w:r>
        <w:t>Uri.</w:t>
      </w:r>
      <w:r w:rsidR="000D2717">
        <w:t>&lt;</w:t>
      </w:r>
      <w:commentRangeStart w:id="23"/>
      <w:r w:rsidR="000D2717">
        <w:t>service uri</w:t>
      </w:r>
      <w:commentRangeEnd w:id="23"/>
      <w:r w:rsidR="00740196">
        <w:rPr>
          <w:rStyle w:val="CommentReference"/>
          <w:rFonts w:asciiTheme="minorHAnsi" w:eastAsiaTheme="minorHAnsi" w:hAnsiTheme="minorHAnsi" w:cstheme="minorBidi"/>
          <w:noProof w:val="0"/>
          <w:lang w:eastAsia="en-US"/>
        </w:rPr>
        <w:commentReference w:id="23"/>
      </w:r>
      <w:r w:rsidR="00554659">
        <w:t>&gt;</w:t>
      </w:r>
    </w:p>
    <w:p w:rsidR="008B0D18" w:rsidRPr="00200216" w:rsidRDefault="008B0D18" w:rsidP="008B0D18">
      <w:pPr>
        <w:pStyle w:val="Code"/>
      </w:pPr>
      <w:r>
        <w:t>Microsoft.Web.</w:t>
      </w:r>
      <w:r w:rsidR="00740196">
        <w:t>Services</w:t>
      </w:r>
      <w:r w:rsidR="0083784B">
        <w:t>TypeProvider.</w:t>
      </w:r>
      <w:r w:rsidR="00554659">
        <w:t>WsdlFile.&lt;file name&gt;</w:t>
      </w:r>
    </w:p>
    <w:p w:rsidR="006B7F7A" w:rsidRDefault="006B7F7A" w:rsidP="000D2717">
      <w:pPr>
        <w:pStyle w:val="Code"/>
      </w:pPr>
    </w:p>
    <w:p w:rsidR="006B7F7A" w:rsidRDefault="006B7F7A" w:rsidP="000D2717">
      <w:pPr>
        <w:pStyle w:val="Code"/>
      </w:pPr>
    </w:p>
    <w:p w:rsidR="00740196" w:rsidRDefault="00740196" w:rsidP="00740196">
      <w:pPr>
        <w:pStyle w:val="Code"/>
      </w:pPr>
      <w:r>
        <w:t>// codeplex samples</w:t>
      </w:r>
    </w:p>
    <w:p w:rsidR="00740196" w:rsidRDefault="00740196" w:rsidP="00740196">
      <w:pPr>
        <w:pStyle w:val="Code"/>
      </w:pPr>
      <w:r>
        <w:t>Web.DataStore.Freebase.&lt;domain&gt;</w:t>
      </w:r>
    </w:p>
    <w:p w:rsidR="00740196" w:rsidRDefault="00740196" w:rsidP="000D2717">
      <w:pPr>
        <w:pStyle w:val="Code"/>
      </w:pPr>
      <w:r>
        <w:t>Web.DataStore.Wikipedia.&lt;domain&gt;</w:t>
      </w:r>
    </w:p>
    <w:p w:rsidR="000D2717" w:rsidRDefault="0083784B" w:rsidP="000D2717">
      <w:pPr>
        <w:pStyle w:val="Code"/>
      </w:pPr>
      <w:r>
        <w:t>Web.</w:t>
      </w:r>
      <w:r w:rsidR="000D2717">
        <w:t>Directory.</w:t>
      </w:r>
      <w:r>
        <w:t>Yahoo</w:t>
      </w:r>
      <w:r w:rsidR="000D2717">
        <w:t>.&lt;category name&gt;.&lt;service name&gt;.&lt;view name&gt;</w:t>
      </w:r>
    </w:p>
    <w:p w:rsidR="00740196" w:rsidRDefault="00740196" w:rsidP="00740196">
      <w:pPr>
        <w:pStyle w:val="Code"/>
      </w:pPr>
      <w:r>
        <w:t>Web.Directory.Google.&lt;category name&gt;.&lt;service name&gt;.&lt;view name&gt;</w:t>
      </w:r>
    </w:p>
    <w:p w:rsidR="000D2717" w:rsidRDefault="000D2717" w:rsidP="000D2717">
      <w:pPr>
        <w:pStyle w:val="Code"/>
      </w:pPr>
      <w:r>
        <w:t>Web.Directory.ProgrammableWeb.&lt;category name&gt;.&lt;service name&gt;.&lt;view name&gt;</w:t>
      </w:r>
    </w:p>
    <w:p w:rsidR="000D2717" w:rsidRDefault="000D2717" w:rsidP="000D2717">
      <w:pPr>
        <w:pStyle w:val="Code"/>
      </w:pPr>
      <w:r>
        <w:t>Web.Directory.Wsindex.&lt;category name&gt;.&lt;service name&gt;.&lt;view name&gt;</w:t>
      </w:r>
    </w:p>
    <w:p w:rsidR="006C601D" w:rsidRDefault="006C601D" w:rsidP="00295B2B">
      <w:pPr>
        <w:pStyle w:val="Code"/>
      </w:pPr>
    </w:p>
    <w:p w:rsidR="00191C89" w:rsidRDefault="00C50C3D" w:rsidP="00191C89">
      <w:pPr>
        <w:pStyle w:val="Code"/>
      </w:pPr>
      <w:r>
        <w:t>#r</w:t>
      </w:r>
      <w:r w:rsidR="00191C89">
        <w:t xml:space="preserve"> "javaStuff.jar"</w:t>
      </w:r>
    </w:p>
    <w:p w:rsidR="00191C89" w:rsidRDefault="00C50C3D" w:rsidP="00191C89">
      <w:pPr>
        <w:pStyle w:val="Code"/>
      </w:pPr>
      <w:r>
        <w:t>#load</w:t>
      </w:r>
      <w:r w:rsidR="00191C89">
        <w:t xml:space="preserve"> "jquery.js"</w:t>
      </w:r>
    </w:p>
    <w:p w:rsidR="00191C89" w:rsidRDefault="00C50C3D" w:rsidP="00191C89">
      <w:pPr>
        <w:pStyle w:val="Code"/>
      </w:pPr>
      <w:r>
        <w:t>#load</w:t>
      </w:r>
      <w:r w:rsidR="00191C89">
        <w:t xml:space="preserve"> "someFile.r"</w:t>
      </w:r>
    </w:p>
    <w:p w:rsidR="00191C89" w:rsidRDefault="00C50C3D" w:rsidP="00191C89">
      <w:pPr>
        <w:pStyle w:val="Code"/>
      </w:pPr>
      <w:r>
        <w:lastRenderedPageBreak/>
        <w:t>#load</w:t>
      </w:r>
      <w:r w:rsidR="00191C89">
        <w:t xml:space="preserve"> "someFile.m"</w:t>
      </w:r>
    </w:p>
    <w:p w:rsidR="00A26755" w:rsidRDefault="00C50C3D" w:rsidP="007D3C6F">
      <w:pPr>
        <w:pStyle w:val="Code"/>
      </w:pPr>
      <w:r>
        <w:t>#load</w:t>
      </w:r>
      <w:r w:rsidR="00191C89">
        <w:t xml:space="preserve"> "someFile.py"</w:t>
      </w:r>
    </w:p>
    <w:p w:rsidR="00A26755" w:rsidRPr="00A26755" w:rsidRDefault="00A26755" w:rsidP="00A26755"/>
    <w:p w:rsidR="006B7F7A" w:rsidRDefault="006B7F7A" w:rsidP="007D3C6F">
      <w:pPr>
        <w:pStyle w:val="Code"/>
      </w:pPr>
      <w:r>
        <w:t>// User code when “open” is taken into account</w:t>
      </w:r>
    </w:p>
    <w:p w:rsidR="006B7F7A" w:rsidRDefault="006B7F7A" w:rsidP="007D3C6F">
      <w:pPr>
        <w:pStyle w:val="Code"/>
      </w:pPr>
    </w:p>
    <w:p w:rsidR="006B7F7A" w:rsidRDefault="006B7F7A" w:rsidP="006B7F7A">
      <w:pPr>
        <w:pStyle w:val="Code"/>
      </w:pPr>
      <w:r>
        <w:t>open Microsoft.Data.OdbcTypeProvider</w:t>
      </w:r>
    </w:p>
    <w:p w:rsidR="006B7F7A" w:rsidRDefault="006B7F7A" w:rsidP="006B7F7A">
      <w:pPr>
        <w:pStyle w:val="Code"/>
      </w:pPr>
      <w:r>
        <w:t>open Microsoft.Data.CsvTypeProvider</w:t>
      </w:r>
    </w:p>
    <w:p w:rsidR="006B7F7A" w:rsidRDefault="006B7F7A" w:rsidP="006B7F7A">
      <w:pPr>
        <w:pStyle w:val="Code"/>
      </w:pPr>
      <w:r>
        <w:t>open Microsoft.Data.ResxTypeProvider</w:t>
      </w:r>
    </w:p>
    <w:p w:rsidR="006B7F7A" w:rsidRDefault="006B7F7A" w:rsidP="007D3C6F">
      <w:pPr>
        <w:pStyle w:val="Code"/>
      </w:pPr>
    </w:p>
    <w:p w:rsidR="006B7F7A" w:rsidRDefault="006B7F7A" w:rsidP="006B7F7A">
      <w:pPr>
        <w:pStyle w:val="Code"/>
      </w:pPr>
      <w:r>
        <w:t>OdbcConnection.&lt;connection string&gt;</w:t>
      </w:r>
    </w:p>
    <w:p w:rsidR="006B7F7A" w:rsidRDefault="006B7F7A" w:rsidP="006B7F7A">
      <w:pPr>
        <w:pStyle w:val="Code"/>
      </w:pPr>
      <w:r>
        <w:t>CsvFile.&lt;file uri&gt;</w:t>
      </w:r>
    </w:p>
    <w:p w:rsidR="006B7F7A" w:rsidRDefault="00554659" w:rsidP="006B7F7A">
      <w:pPr>
        <w:pStyle w:val="Code"/>
      </w:pPr>
      <w:r>
        <w:t xml:space="preserve">[&lt;Generate&gt;] namespace MyResxFile = </w:t>
      </w:r>
      <w:r w:rsidR="006B7F7A">
        <w:t>ResxFile.&lt;file uri&gt;</w:t>
      </w:r>
    </w:p>
    <w:p w:rsidR="006B7F7A" w:rsidRDefault="006B7F7A" w:rsidP="00ED2681">
      <w:pPr>
        <w:pStyle w:val="Code"/>
      </w:pPr>
      <w:r>
        <w:t xml:space="preserve">[&lt;Generate&gt;] </w:t>
      </w:r>
      <w:r w:rsidR="00554659">
        <w:t>namespace</w:t>
      </w:r>
      <w:r>
        <w:t xml:space="preserve"> MyService</w:t>
      </w:r>
      <w:r w:rsidR="00A26755">
        <w:t>1</w:t>
      </w:r>
      <w:r>
        <w:t xml:space="preserve"> = ServiceUri.&lt;service uri&gt;</w:t>
      </w:r>
    </w:p>
    <w:p w:rsidR="006B7F7A" w:rsidRDefault="00554659" w:rsidP="006B7F7A">
      <w:pPr>
        <w:pStyle w:val="Code"/>
      </w:pPr>
      <w:r>
        <w:t>[&lt;Generate&gt;] namespace</w:t>
      </w:r>
      <w:r w:rsidR="006B7F7A">
        <w:t xml:space="preserve"> MyService</w:t>
      </w:r>
      <w:r w:rsidR="00A26755">
        <w:t>2</w:t>
      </w:r>
      <w:r w:rsidR="006B7F7A">
        <w:t xml:space="preserve"> = WsdlFile.&lt;file name&gt;</w:t>
      </w:r>
    </w:p>
    <w:p w:rsidR="00554659" w:rsidRDefault="00554659" w:rsidP="006B7F7A">
      <w:pPr>
        <w:pStyle w:val="Code"/>
      </w:pPr>
    </w:p>
    <w:p w:rsidR="00A90078" w:rsidRDefault="00A90078" w:rsidP="00A90078">
      <w:pPr>
        <w:pStyle w:val="Code"/>
      </w:pPr>
    </w:p>
    <w:p w:rsidR="00A90078" w:rsidRDefault="00A90078" w:rsidP="00A90078">
      <w:pPr>
        <w:pStyle w:val="Code"/>
      </w:pPr>
      <w:r>
        <w:t>[&lt;Generate&gt;] namespace Northwnd = DbmlFile.``northwnd.dbml``</w:t>
      </w:r>
    </w:p>
    <w:p w:rsidR="00A90078" w:rsidRDefault="00A90078" w:rsidP="006B7F7A">
      <w:pPr>
        <w:pStyle w:val="Code"/>
      </w:pPr>
    </w:p>
    <w:p w:rsidR="00A90078" w:rsidRDefault="00A90078" w:rsidP="006B7F7A">
      <w:pPr>
        <w:pStyle w:val="Code"/>
      </w:pPr>
      <w:r>
        <w:t>let db = new Northwnd(&lt;conn-string&gt;)</w:t>
      </w:r>
    </w:p>
    <w:p w:rsidR="00A90078" w:rsidRDefault="00A90078" w:rsidP="006B7F7A">
      <w:pPr>
        <w:pStyle w:val="Code"/>
      </w:pPr>
    </w:p>
    <w:p w:rsidR="007D3C6F" w:rsidRDefault="007D3C6F" w:rsidP="007D3C6F"/>
    <w:p w:rsidR="00CB51EE" w:rsidRDefault="00CB51EE" w:rsidP="00CB51EE">
      <w:pPr>
        <w:pStyle w:val="Heading1"/>
      </w:pPr>
      <w:bookmarkStart w:id="24" w:name="_Toc266561483"/>
      <w:r>
        <w:t>Notes</w:t>
      </w:r>
      <w:bookmarkEnd w:id="24"/>
    </w:p>
    <w:p w:rsidR="00CB51EE" w:rsidRDefault="00CB51EE" w:rsidP="00CB51EE">
      <w:pPr>
        <w:pStyle w:val="Heading2"/>
      </w:pPr>
      <w:bookmarkStart w:id="25" w:name="_Toc266561484"/>
      <w:r>
        <w:t>Data Providers</w:t>
      </w:r>
      <w:bookmarkEnd w:id="25"/>
    </w:p>
    <w:p w:rsidR="00CB51EE" w:rsidRDefault="00CB51EE" w:rsidP="00CB51EE">
      <w:pPr>
        <w:pStyle w:val="Heading3"/>
      </w:pPr>
      <w:bookmarkStart w:id="26" w:name="_Toc266561485"/>
      <w:r>
        <w:t>CSV Files</w:t>
      </w:r>
      <w:bookmarkEnd w:id="26"/>
    </w:p>
    <w:p w:rsidR="00CB51EE" w:rsidRDefault="00CB51EE" w:rsidP="00CB51EE">
      <w:pPr>
        <w:pStyle w:val="Heading3"/>
      </w:pPr>
      <w:bookmarkStart w:id="27" w:name="_Toc266561486"/>
      <w:proofErr w:type="spellStart"/>
      <w:r>
        <w:t>Dbml</w:t>
      </w:r>
      <w:proofErr w:type="spellEnd"/>
      <w:r>
        <w:t xml:space="preserve"> Files</w:t>
      </w:r>
      <w:bookmarkEnd w:id="27"/>
    </w:p>
    <w:p w:rsidR="00CB51EE" w:rsidRPr="00793278" w:rsidRDefault="00CB51EE" w:rsidP="00CB51EE">
      <w:r w:rsidRPr="00793278">
        <w:t>Namespace is in file</w:t>
      </w:r>
    </w:p>
    <w:p w:rsidR="00CB51EE" w:rsidRDefault="00CB51EE" w:rsidP="00CB51EE">
      <w:pPr>
        <w:pStyle w:val="Heading3"/>
      </w:pPr>
      <w:bookmarkStart w:id="28" w:name="_Toc266561487"/>
      <w:r>
        <w:t>Contingency Table Files</w:t>
      </w:r>
      <w:bookmarkEnd w:id="28"/>
    </w:p>
    <w:p w:rsidR="00CB51EE" w:rsidRPr="00793278" w:rsidRDefault="00CB51EE" w:rsidP="00CB51EE"/>
    <w:p w:rsidR="00CB51EE" w:rsidRDefault="00CB51EE" w:rsidP="00CB51EE">
      <w:pPr>
        <w:pStyle w:val="Heading4"/>
      </w:pPr>
      <w:r>
        <w:t>Example</w:t>
      </w:r>
    </w:p>
    <w:p w:rsidR="00CB51EE" w:rsidRPr="00793278" w:rsidRDefault="00CB51EE" w:rsidP="00CB51EE">
      <w:r w:rsidRPr="00793278">
        <w:t xml:space="preserve">R standard data set </w:t>
      </w:r>
      <w:proofErr w:type="spellStart"/>
      <w:r w:rsidRPr="00793278">
        <w:t>UCBAdmissions</w:t>
      </w:r>
      <w:proofErr w:type="spellEnd"/>
      <w:r w:rsidRPr="00793278">
        <w:t xml:space="preserve"> which is a 3-dimensional contingency table resulting from classifying applicants to graduate school at UC Berkeley for the six largest departments in 1973 classified by admission and sex.</w:t>
      </w:r>
    </w:p>
    <w:p w:rsidR="00CB51EE" w:rsidRPr="00793278" w:rsidRDefault="00CB51EE" w:rsidP="00CB51EE">
      <w:pPr>
        <w:autoSpaceDE w:val="0"/>
        <w:autoSpaceDN w:val="0"/>
        <w:adjustRightInd w:val="0"/>
        <w:spacing w:after="0" w:line="240" w:lineRule="auto"/>
        <w:ind w:left="2160" w:firstLine="720"/>
        <w:rPr>
          <w:rFonts w:ascii="Courier New" w:hAnsi="Courier New" w:cs="Courier New"/>
        </w:rPr>
      </w:pPr>
      <w:r w:rsidRPr="00793278">
        <w:rPr>
          <w:rFonts w:ascii="Courier New" w:hAnsi="Courier New" w:cs="Courier New"/>
        </w:rPr>
        <w:t xml:space="preserve">Dept A </w:t>
      </w:r>
      <w:r w:rsidRPr="00793278">
        <w:rPr>
          <w:rFonts w:ascii="Courier New" w:hAnsi="Courier New" w:cs="Courier New"/>
        </w:rPr>
        <w:tab/>
        <w:t xml:space="preserve">B </w:t>
      </w:r>
      <w:r w:rsidRPr="00793278">
        <w:rPr>
          <w:rFonts w:ascii="Courier New" w:hAnsi="Courier New" w:cs="Courier New"/>
        </w:rPr>
        <w:tab/>
        <w:t xml:space="preserve">C </w:t>
      </w:r>
      <w:r w:rsidRPr="00793278">
        <w:rPr>
          <w:rFonts w:ascii="Courier New" w:hAnsi="Courier New" w:cs="Courier New"/>
        </w:rPr>
        <w:tab/>
        <w:t xml:space="preserve">D </w:t>
      </w:r>
      <w:r w:rsidRPr="00793278">
        <w:rPr>
          <w:rFonts w:ascii="Courier New" w:hAnsi="Courier New" w:cs="Courier New"/>
        </w:rPr>
        <w:tab/>
        <w:t xml:space="preserve">E </w:t>
      </w:r>
      <w:r w:rsidRPr="00793278">
        <w:rPr>
          <w:rFonts w:ascii="Courier New" w:hAnsi="Courier New" w:cs="Courier New"/>
        </w:rPr>
        <w:tab/>
        <w:t>F</w:t>
      </w:r>
    </w:p>
    <w:p w:rsidR="00CB51EE" w:rsidRPr="00793278" w:rsidRDefault="00CB51EE" w:rsidP="00CB51EE">
      <w:pPr>
        <w:autoSpaceDE w:val="0"/>
        <w:autoSpaceDN w:val="0"/>
        <w:adjustRightInd w:val="0"/>
        <w:spacing w:after="0" w:line="240" w:lineRule="auto"/>
        <w:rPr>
          <w:rFonts w:ascii="Courier New" w:hAnsi="Courier New" w:cs="Courier New"/>
        </w:rPr>
      </w:pPr>
      <w:r w:rsidRPr="00793278">
        <w:rPr>
          <w:rFonts w:ascii="Courier New" w:hAnsi="Courier New" w:cs="Courier New"/>
        </w:rPr>
        <w:t xml:space="preserve">Admit </w:t>
      </w:r>
      <w:r w:rsidRPr="00793278">
        <w:rPr>
          <w:rFonts w:ascii="Courier New" w:hAnsi="Courier New" w:cs="Courier New"/>
        </w:rPr>
        <w:tab/>
        <w:t>Gender</w:t>
      </w:r>
    </w:p>
    <w:p w:rsidR="00CB51EE" w:rsidRPr="00793278" w:rsidRDefault="00CB51EE" w:rsidP="00CB51EE">
      <w:pPr>
        <w:autoSpaceDE w:val="0"/>
        <w:autoSpaceDN w:val="0"/>
        <w:adjustRightInd w:val="0"/>
        <w:spacing w:after="0" w:line="240" w:lineRule="auto"/>
        <w:rPr>
          <w:rFonts w:ascii="Courier New" w:hAnsi="Courier New" w:cs="Courier New"/>
        </w:rPr>
      </w:pPr>
      <w:r w:rsidRPr="00793278">
        <w:rPr>
          <w:rFonts w:ascii="Courier New" w:hAnsi="Courier New" w:cs="Courier New"/>
        </w:rPr>
        <w:t xml:space="preserve">Admitted </w:t>
      </w:r>
      <w:r w:rsidRPr="00793278">
        <w:rPr>
          <w:rFonts w:ascii="Courier New" w:hAnsi="Courier New" w:cs="Courier New"/>
        </w:rPr>
        <w:tab/>
        <w:t xml:space="preserve">Male </w:t>
      </w:r>
      <w:r w:rsidRPr="00793278">
        <w:rPr>
          <w:rFonts w:ascii="Courier New" w:hAnsi="Courier New" w:cs="Courier New"/>
        </w:rPr>
        <w:tab/>
      </w:r>
      <w:r w:rsidRPr="00793278">
        <w:rPr>
          <w:rFonts w:ascii="Courier New" w:hAnsi="Courier New" w:cs="Courier New"/>
        </w:rPr>
        <w:tab/>
      </w:r>
      <w:r w:rsidRPr="00793278">
        <w:rPr>
          <w:rFonts w:ascii="Courier New" w:hAnsi="Courier New" w:cs="Courier New"/>
        </w:rPr>
        <w:tab/>
        <w:t xml:space="preserve">512 </w:t>
      </w:r>
      <w:r w:rsidRPr="00793278">
        <w:rPr>
          <w:rFonts w:ascii="Courier New" w:hAnsi="Courier New" w:cs="Courier New"/>
        </w:rPr>
        <w:tab/>
        <w:t xml:space="preserve">353 </w:t>
      </w:r>
      <w:r w:rsidRPr="00793278">
        <w:rPr>
          <w:rFonts w:ascii="Courier New" w:hAnsi="Courier New" w:cs="Courier New"/>
        </w:rPr>
        <w:tab/>
        <w:t xml:space="preserve">120 </w:t>
      </w:r>
      <w:r w:rsidRPr="00793278">
        <w:rPr>
          <w:rFonts w:ascii="Courier New" w:hAnsi="Courier New" w:cs="Courier New"/>
        </w:rPr>
        <w:tab/>
        <w:t xml:space="preserve">138 </w:t>
      </w:r>
      <w:r w:rsidRPr="00793278">
        <w:rPr>
          <w:rFonts w:ascii="Courier New" w:hAnsi="Courier New" w:cs="Courier New"/>
        </w:rPr>
        <w:tab/>
        <w:t xml:space="preserve">53 </w:t>
      </w:r>
      <w:r w:rsidRPr="00793278">
        <w:rPr>
          <w:rFonts w:ascii="Courier New" w:hAnsi="Courier New" w:cs="Courier New"/>
        </w:rPr>
        <w:tab/>
        <w:t>22</w:t>
      </w:r>
    </w:p>
    <w:p w:rsidR="00CB51EE" w:rsidRPr="00793278" w:rsidRDefault="00CB51EE" w:rsidP="00CB51EE">
      <w:pPr>
        <w:autoSpaceDE w:val="0"/>
        <w:autoSpaceDN w:val="0"/>
        <w:adjustRightInd w:val="0"/>
        <w:spacing w:after="0" w:line="240" w:lineRule="auto"/>
        <w:ind w:left="720" w:firstLine="720"/>
        <w:rPr>
          <w:rFonts w:ascii="Courier New" w:hAnsi="Courier New" w:cs="Courier New"/>
        </w:rPr>
      </w:pPr>
      <w:r w:rsidRPr="00793278">
        <w:rPr>
          <w:rFonts w:ascii="Courier New" w:hAnsi="Courier New" w:cs="Courier New"/>
        </w:rPr>
        <w:t xml:space="preserve">Female </w:t>
      </w:r>
      <w:r w:rsidRPr="00793278">
        <w:rPr>
          <w:rFonts w:ascii="Courier New" w:hAnsi="Courier New" w:cs="Courier New"/>
        </w:rPr>
        <w:tab/>
      </w:r>
      <w:r w:rsidRPr="00793278">
        <w:rPr>
          <w:rFonts w:ascii="Courier New" w:hAnsi="Courier New" w:cs="Courier New"/>
        </w:rPr>
        <w:tab/>
        <w:t xml:space="preserve">89 </w:t>
      </w:r>
      <w:r w:rsidRPr="00793278">
        <w:rPr>
          <w:rFonts w:ascii="Courier New" w:hAnsi="Courier New" w:cs="Courier New"/>
        </w:rPr>
        <w:tab/>
        <w:t xml:space="preserve">17 </w:t>
      </w:r>
      <w:r w:rsidRPr="00793278">
        <w:rPr>
          <w:rFonts w:ascii="Courier New" w:hAnsi="Courier New" w:cs="Courier New"/>
        </w:rPr>
        <w:tab/>
        <w:t xml:space="preserve">202 </w:t>
      </w:r>
      <w:r w:rsidRPr="00793278">
        <w:rPr>
          <w:rFonts w:ascii="Courier New" w:hAnsi="Courier New" w:cs="Courier New"/>
        </w:rPr>
        <w:tab/>
        <w:t xml:space="preserve">131 </w:t>
      </w:r>
      <w:r w:rsidRPr="00793278">
        <w:rPr>
          <w:rFonts w:ascii="Courier New" w:hAnsi="Courier New" w:cs="Courier New"/>
        </w:rPr>
        <w:tab/>
        <w:t xml:space="preserve">94 </w:t>
      </w:r>
      <w:r w:rsidRPr="00793278">
        <w:rPr>
          <w:rFonts w:ascii="Courier New" w:hAnsi="Courier New" w:cs="Courier New"/>
        </w:rPr>
        <w:tab/>
        <w:t>24</w:t>
      </w:r>
    </w:p>
    <w:p w:rsidR="00CB51EE" w:rsidRPr="00793278" w:rsidRDefault="00CB51EE" w:rsidP="00CB51EE">
      <w:pPr>
        <w:autoSpaceDE w:val="0"/>
        <w:autoSpaceDN w:val="0"/>
        <w:adjustRightInd w:val="0"/>
        <w:spacing w:after="0" w:line="240" w:lineRule="auto"/>
        <w:rPr>
          <w:rFonts w:ascii="Courier New" w:hAnsi="Courier New" w:cs="Courier New"/>
        </w:rPr>
      </w:pPr>
      <w:r w:rsidRPr="00793278">
        <w:rPr>
          <w:rFonts w:ascii="Courier New" w:hAnsi="Courier New" w:cs="Courier New"/>
        </w:rPr>
        <w:t xml:space="preserve">Rejected </w:t>
      </w:r>
      <w:r w:rsidRPr="00793278">
        <w:rPr>
          <w:rFonts w:ascii="Courier New" w:hAnsi="Courier New" w:cs="Courier New"/>
        </w:rPr>
        <w:tab/>
        <w:t xml:space="preserve">Male </w:t>
      </w:r>
      <w:r w:rsidRPr="00793278">
        <w:rPr>
          <w:rFonts w:ascii="Courier New" w:hAnsi="Courier New" w:cs="Courier New"/>
        </w:rPr>
        <w:tab/>
      </w:r>
      <w:r w:rsidRPr="00793278">
        <w:rPr>
          <w:rFonts w:ascii="Courier New" w:hAnsi="Courier New" w:cs="Courier New"/>
        </w:rPr>
        <w:tab/>
      </w:r>
      <w:r w:rsidRPr="00793278">
        <w:rPr>
          <w:rFonts w:ascii="Courier New" w:hAnsi="Courier New" w:cs="Courier New"/>
        </w:rPr>
        <w:tab/>
        <w:t xml:space="preserve">313 </w:t>
      </w:r>
      <w:r w:rsidRPr="00793278">
        <w:rPr>
          <w:rFonts w:ascii="Courier New" w:hAnsi="Courier New" w:cs="Courier New"/>
        </w:rPr>
        <w:tab/>
        <w:t xml:space="preserve">207 </w:t>
      </w:r>
      <w:r w:rsidRPr="00793278">
        <w:rPr>
          <w:rFonts w:ascii="Courier New" w:hAnsi="Courier New" w:cs="Courier New"/>
        </w:rPr>
        <w:tab/>
        <w:t xml:space="preserve">205 </w:t>
      </w:r>
      <w:r w:rsidRPr="00793278">
        <w:rPr>
          <w:rFonts w:ascii="Courier New" w:hAnsi="Courier New" w:cs="Courier New"/>
        </w:rPr>
        <w:tab/>
        <w:t xml:space="preserve">279 </w:t>
      </w:r>
      <w:r w:rsidRPr="00793278">
        <w:rPr>
          <w:rFonts w:ascii="Courier New" w:hAnsi="Courier New" w:cs="Courier New"/>
        </w:rPr>
        <w:tab/>
        <w:t xml:space="preserve">138 </w:t>
      </w:r>
      <w:r w:rsidRPr="00793278">
        <w:rPr>
          <w:rFonts w:ascii="Courier New" w:hAnsi="Courier New" w:cs="Courier New"/>
        </w:rPr>
        <w:tab/>
        <w:t>351</w:t>
      </w:r>
    </w:p>
    <w:p w:rsidR="00CB51EE" w:rsidRPr="00793278" w:rsidRDefault="00CB51EE" w:rsidP="00CB51EE">
      <w:pPr>
        <w:ind w:left="720" w:firstLine="720"/>
        <w:rPr>
          <w:rFonts w:ascii="Courier New" w:hAnsi="Courier New" w:cs="Courier New"/>
        </w:rPr>
      </w:pPr>
      <w:r w:rsidRPr="00793278">
        <w:rPr>
          <w:rFonts w:ascii="Courier New" w:hAnsi="Courier New" w:cs="Courier New"/>
        </w:rPr>
        <w:t xml:space="preserve">Female </w:t>
      </w:r>
      <w:r w:rsidRPr="00793278">
        <w:rPr>
          <w:rFonts w:ascii="Courier New" w:hAnsi="Courier New" w:cs="Courier New"/>
        </w:rPr>
        <w:tab/>
      </w:r>
      <w:r w:rsidRPr="00793278">
        <w:rPr>
          <w:rFonts w:ascii="Courier New" w:hAnsi="Courier New" w:cs="Courier New"/>
        </w:rPr>
        <w:tab/>
        <w:t xml:space="preserve">19 </w:t>
      </w:r>
      <w:r w:rsidRPr="00793278">
        <w:rPr>
          <w:rFonts w:ascii="Courier New" w:hAnsi="Courier New" w:cs="Courier New"/>
        </w:rPr>
        <w:tab/>
        <w:t xml:space="preserve">8 </w:t>
      </w:r>
      <w:r w:rsidRPr="00793278">
        <w:rPr>
          <w:rFonts w:ascii="Courier New" w:hAnsi="Courier New" w:cs="Courier New"/>
        </w:rPr>
        <w:tab/>
        <w:t xml:space="preserve">391 </w:t>
      </w:r>
      <w:r w:rsidRPr="00793278">
        <w:rPr>
          <w:rFonts w:ascii="Courier New" w:hAnsi="Courier New" w:cs="Courier New"/>
        </w:rPr>
        <w:tab/>
        <w:t xml:space="preserve">244 </w:t>
      </w:r>
      <w:r w:rsidRPr="00793278">
        <w:rPr>
          <w:rFonts w:ascii="Courier New" w:hAnsi="Courier New" w:cs="Courier New"/>
        </w:rPr>
        <w:tab/>
        <w:t xml:space="preserve">299 </w:t>
      </w:r>
      <w:r w:rsidRPr="00793278">
        <w:rPr>
          <w:rFonts w:ascii="Courier New" w:hAnsi="Courier New" w:cs="Courier New"/>
        </w:rPr>
        <w:tab/>
        <w:t>317</w:t>
      </w:r>
    </w:p>
    <w:p w:rsidR="00CB51EE" w:rsidRDefault="00CB51EE" w:rsidP="00CB51EE">
      <w:pPr>
        <w:pStyle w:val="Heading2"/>
      </w:pPr>
      <w:bookmarkStart w:id="29" w:name="_Toc266561488"/>
      <w:r>
        <w:t>Web Provider</w:t>
      </w:r>
      <w:bookmarkEnd w:id="29"/>
      <w:r>
        <w:t xml:space="preserve"> </w:t>
      </w:r>
    </w:p>
    <w:p w:rsidR="00CB51EE" w:rsidRDefault="00CB51EE" w:rsidP="00CB51EE"/>
    <w:p w:rsidR="00CB51EE" w:rsidRDefault="00CB51EE" w:rsidP="00CB51EE"/>
    <w:p w:rsidR="00CB51EE" w:rsidRDefault="00CB51EE" w:rsidP="00CB51EE"/>
    <w:p w:rsidR="00CB51EE" w:rsidRDefault="00CB51EE" w:rsidP="00CB51EE">
      <w:pPr>
        <w:pStyle w:val="Heading2"/>
      </w:pPr>
      <w:bookmarkStart w:id="30" w:name="_Toc266561489"/>
      <w:r>
        <w:t>Excel Provider</w:t>
      </w:r>
      <w:bookmarkEnd w:id="30"/>
      <w:r>
        <w:t xml:space="preserve"> </w:t>
      </w:r>
    </w:p>
    <w:p w:rsidR="00CB51EE" w:rsidRPr="008A21A8" w:rsidRDefault="00CB51EE" w:rsidP="00CB51EE"/>
    <w:p w:rsidR="007D3C6F" w:rsidRDefault="007D3C6F" w:rsidP="007D3C6F"/>
    <w:sectPr w:rsidR="007D3C6F" w:rsidSect="00377DB8">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Don Syme" w:date="2010-07-10T15:36:00Z" w:initials="DS">
    <w:p w:rsidR="00DD1DFB" w:rsidRDefault="00DD1DFB" w:rsidP="00681FEC">
      <w:pPr>
        <w:pStyle w:val="CommentText"/>
      </w:pPr>
      <w:r>
        <w:rPr>
          <w:rStyle w:val="CommentReference"/>
        </w:rPr>
        <w:annotationRef/>
      </w:r>
      <w:proofErr w:type="gramStart"/>
      <w:r>
        <w:t>should</w:t>
      </w:r>
      <w:proofErr w:type="gramEnd"/>
      <w:r>
        <w:t xml:space="preserve"> consider streaming versions of this</w:t>
      </w:r>
    </w:p>
  </w:comment>
  <w:comment w:id="19" w:author="Don Syme" w:date="2010-07-10T18:02:00Z" w:initials="DS">
    <w:p w:rsidR="00DD1DFB" w:rsidRDefault="00DD1DFB">
      <w:pPr>
        <w:pStyle w:val="CommentText"/>
      </w:pPr>
      <w:r>
        <w:rPr>
          <w:rStyle w:val="CommentReference"/>
        </w:rPr>
        <w:annotationRef/>
      </w:r>
      <w:r>
        <w:t>The assumption is that a language importer would be “tuned” to give good experience for the host language.</w:t>
      </w:r>
    </w:p>
  </w:comment>
  <w:comment w:id="20" w:author="Don Syme" w:date="2010-07-10T17:18:00Z" w:initials="DS">
    <w:p w:rsidR="00DD1DFB" w:rsidRDefault="00DD1DFB">
      <w:pPr>
        <w:pStyle w:val="CommentText"/>
      </w:pPr>
      <w:r>
        <w:rPr>
          <w:rStyle w:val="CommentReference"/>
        </w:rPr>
        <w:annotationRef/>
      </w:r>
      <w:proofErr w:type="gramStart"/>
      <w:r>
        <w:t>parameter</w:t>
      </w:r>
      <w:proofErr w:type="gramEnd"/>
      <w:r>
        <w:t xml:space="preserve"> discovery is an issue here</w:t>
      </w:r>
    </w:p>
  </w:comment>
  <w:comment w:id="21" w:author="Don Syme" w:date="2010-07-10T17:17:00Z" w:initials="DS">
    <w:p w:rsidR="00DD1DFB" w:rsidRDefault="00DD1DFB" w:rsidP="00740196">
      <w:pPr>
        <w:pStyle w:val="CommentText"/>
      </w:pPr>
      <w:r>
        <w:rPr>
          <w:rStyle w:val="CommentReference"/>
        </w:rPr>
        <w:annotationRef/>
      </w:r>
      <w:proofErr w:type="gramStart"/>
      <w:r>
        <w:t>these</w:t>
      </w:r>
      <w:proofErr w:type="gramEnd"/>
      <w:r>
        <w:t xml:space="preserve"> are taken from the set of options supported by “R”</w:t>
      </w:r>
    </w:p>
  </w:comment>
  <w:comment w:id="22" w:author="Don Syme" w:date="2010-07-10T17:58:00Z" w:initials="DS">
    <w:p w:rsidR="00DD1DFB" w:rsidRDefault="00DD1DFB">
      <w:pPr>
        <w:pStyle w:val="CommentText"/>
      </w:pPr>
      <w:r>
        <w:rPr>
          <w:rStyle w:val="CommentReference"/>
        </w:rPr>
        <w:annotationRef/>
      </w:r>
      <w:proofErr w:type="gramStart"/>
      <w:r>
        <w:t>these</w:t>
      </w:r>
      <w:proofErr w:type="gramEnd"/>
      <w:r>
        <w:t xml:space="preserve"> are meant to be examples where namespaces are in the files</w:t>
      </w:r>
    </w:p>
  </w:comment>
  <w:comment w:id="23" w:author="Don Syme" w:date="2010-07-10T17:20:00Z" w:initials="DS">
    <w:p w:rsidR="00DD1DFB" w:rsidRDefault="00DD1DFB">
      <w:pPr>
        <w:pStyle w:val="CommentText"/>
      </w:pPr>
      <w:r>
        <w:rPr>
          <w:rStyle w:val="CommentReference"/>
        </w:rPr>
        <w:annotationRef/>
      </w:r>
      <w:proofErr w:type="gramStart"/>
      <w:r>
        <w:t>includes</w:t>
      </w:r>
      <w:proofErr w:type="gramEnd"/>
      <w:r>
        <w:t xml:space="preserve"> </w:t>
      </w:r>
      <w:proofErr w:type="spellStart"/>
      <w:r>
        <w:t>odata</w:t>
      </w:r>
      <w:proofErr w:type="spellEnd"/>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F8A"/>
    <w:multiLevelType w:val="hybridMultilevel"/>
    <w:tmpl w:val="CEC030B8"/>
    <w:lvl w:ilvl="0" w:tplc="B5AAAE0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13C4C"/>
    <w:multiLevelType w:val="hybridMultilevel"/>
    <w:tmpl w:val="38326834"/>
    <w:lvl w:ilvl="0" w:tplc="8D80DE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234AD0"/>
    <w:multiLevelType w:val="hybridMultilevel"/>
    <w:tmpl w:val="998C05E2"/>
    <w:lvl w:ilvl="0" w:tplc="0BC253C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7172FD"/>
    <w:multiLevelType w:val="hybridMultilevel"/>
    <w:tmpl w:val="BE3C87CC"/>
    <w:lvl w:ilvl="0" w:tplc="C264281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932969"/>
    <w:multiLevelType w:val="hybridMultilevel"/>
    <w:tmpl w:val="A5CC2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336FD1"/>
    <w:multiLevelType w:val="hybridMultilevel"/>
    <w:tmpl w:val="BF5822A0"/>
    <w:lvl w:ilvl="0" w:tplc="CDC477B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670AA2"/>
    <w:multiLevelType w:val="hybridMultilevel"/>
    <w:tmpl w:val="B5B2EE06"/>
    <w:lvl w:ilvl="0" w:tplc="B908E3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977530"/>
    <w:multiLevelType w:val="hybridMultilevel"/>
    <w:tmpl w:val="A4E6B80E"/>
    <w:lvl w:ilvl="0" w:tplc="E23255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155D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3"/>
  </w:num>
  <w:num w:numId="5">
    <w:abstractNumId w:val="7"/>
  </w:num>
  <w:num w:numId="6">
    <w:abstractNumId w:val="0"/>
  </w:num>
  <w:num w:numId="7">
    <w:abstractNumId w:val="1"/>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7D3C6F"/>
    <w:rsid w:val="000228CC"/>
    <w:rsid w:val="000A215E"/>
    <w:rsid w:val="000B35FF"/>
    <w:rsid w:val="000C78F4"/>
    <w:rsid w:val="000D2717"/>
    <w:rsid w:val="000F4599"/>
    <w:rsid w:val="001127F5"/>
    <w:rsid w:val="001147BD"/>
    <w:rsid w:val="00117672"/>
    <w:rsid w:val="00191C89"/>
    <w:rsid w:val="001A48E5"/>
    <w:rsid w:val="001D2485"/>
    <w:rsid w:val="001D41D8"/>
    <w:rsid w:val="001D78FC"/>
    <w:rsid w:val="0025689A"/>
    <w:rsid w:val="00295B2B"/>
    <w:rsid w:val="002A28C9"/>
    <w:rsid w:val="002A7598"/>
    <w:rsid w:val="00317AD2"/>
    <w:rsid w:val="00331808"/>
    <w:rsid w:val="00377DB8"/>
    <w:rsid w:val="003818D5"/>
    <w:rsid w:val="003938CC"/>
    <w:rsid w:val="003B61D8"/>
    <w:rsid w:val="00421038"/>
    <w:rsid w:val="00422E80"/>
    <w:rsid w:val="005224E7"/>
    <w:rsid w:val="005402B4"/>
    <w:rsid w:val="00554659"/>
    <w:rsid w:val="005E1586"/>
    <w:rsid w:val="006162AA"/>
    <w:rsid w:val="0067087F"/>
    <w:rsid w:val="00681FEC"/>
    <w:rsid w:val="006B4173"/>
    <w:rsid w:val="006B7F7A"/>
    <w:rsid w:val="006C601D"/>
    <w:rsid w:val="006E2AF7"/>
    <w:rsid w:val="006F75C1"/>
    <w:rsid w:val="007113D1"/>
    <w:rsid w:val="00740196"/>
    <w:rsid w:val="00793278"/>
    <w:rsid w:val="007933A1"/>
    <w:rsid w:val="007D04BB"/>
    <w:rsid w:val="007D3C6F"/>
    <w:rsid w:val="0083784B"/>
    <w:rsid w:val="0084414A"/>
    <w:rsid w:val="00847EED"/>
    <w:rsid w:val="008B0D18"/>
    <w:rsid w:val="008B76DB"/>
    <w:rsid w:val="00962A5C"/>
    <w:rsid w:val="00A26755"/>
    <w:rsid w:val="00A6721C"/>
    <w:rsid w:val="00A90078"/>
    <w:rsid w:val="00AA15CC"/>
    <w:rsid w:val="00B6575C"/>
    <w:rsid w:val="00B81567"/>
    <w:rsid w:val="00BD7023"/>
    <w:rsid w:val="00BE2B63"/>
    <w:rsid w:val="00C50C3D"/>
    <w:rsid w:val="00C56B9C"/>
    <w:rsid w:val="00C615C9"/>
    <w:rsid w:val="00C95492"/>
    <w:rsid w:val="00CB51EE"/>
    <w:rsid w:val="00CD3A37"/>
    <w:rsid w:val="00D9232D"/>
    <w:rsid w:val="00DD1DFB"/>
    <w:rsid w:val="00DF0D72"/>
    <w:rsid w:val="00E136B6"/>
    <w:rsid w:val="00ED2681"/>
    <w:rsid w:val="00F44932"/>
    <w:rsid w:val="00F7256B"/>
    <w:rsid w:val="00F7774E"/>
    <w:rsid w:val="00FE11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170"/>
  </w:style>
  <w:style w:type="paragraph" w:styleId="Heading1">
    <w:name w:val="heading 1"/>
    <w:basedOn w:val="Normal"/>
    <w:next w:val="Normal"/>
    <w:link w:val="Heading1Char"/>
    <w:uiPriority w:val="9"/>
    <w:qFormat/>
    <w:rsid w:val="007D3C6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6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3C6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3278"/>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C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C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C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C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C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3C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3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C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C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C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C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C6F"/>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7D3C6F"/>
    <w:pPr>
      <w:pBdr>
        <w:top w:val="single" w:sz="8" w:space="1" w:color="auto" w:shadow="1"/>
        <w:left w:val="single" w:sz="8" w:space="4" w:color="auto" w:shadow="1"/>
        <w:bottom w:val="single" w:sz="8" w:space="1" w:color="auto" w:shadow="1"/>
        <w:right w:val="single" w:sz="8" w:space="4" w:color="auto" w:shadow="1"/>
      </w:pBdr>
      <w:shd w:val="clear" w:color="auto" w:fill="EEECE1" w:themeFill="background2"/>
      <w:spacing w:after="0" w:line="240" w:lineRule="auto"/>
    </w:pPr>
    <w:rPr>
      <w:rFonts w:ascii="Consolas" w:eastAsia="Times New Roman" w:hAnsi="Consolas" w:cs="Consolas"/>
      <w:noProof/>
      <w:sz w:val="20"/>
      <w:szCs w:val="20"/>
      <w:lang w:eastAsia="en-GB"/>
    </w:rPr>
  </w:style>
  <w:style w:type="character" w:styleId="CommentReference">
    <w:name w:val="annotation reference"/>
    <w:basedOn w:val="DefaultParagraphFont"/>
    <w:uiPriority w:val="99"/>
    <w:semiHidden/>
    <w:unhideWhenUsed/>
    <w:rsid w:val="006B4173"/>
    <w:rPr>
      <w:sz w:val="16"/>
      <w:szCs w:val="16"/>
    </w:rPr>
  </w:style>
  <w:style w:type="paragraph" w:styleId="CommentText">
    <w:name w:val="annotation text"/>
    <w:basedOn w:val="Normal"/>
    <w:link w:val="CommentTextChar"/>
    <w:uiPriority w:val="99"/>
    <w:semiHidden/>
    <w:unhideWhenUsed/>
    <w:rsid w:val="006B4173"/>
    <w:pPr>
      <w:spacing w:line="240" w:lineRule="auto"/>
    </w:pPr>
    <w:rPr>
      <w:sz w:val="20"/>
      <w:szCs w:val="20"/>
    </w:rPr>
  </w:style>
  <w:style w:type="character" w:customStyle="1" w:styleId="CommentTextChar">
    <w:name w:val="Comment Text Char"/>
    <w:basedOn w:val="DefaultParagraphFont"/>
    <w:link w:val="CommentText"/>
    <w:uiPriority w:val="99"/>
    <w:semiHidden/>
    <w:rsid w:val="006B4173"/>
    <w:rPr>
      <w:sz w:val="20"/>
      <w:szCs w:val="20"/>
    </w:rPr>
  </w:style>
  <w:style w:type="paragraph" w:styleId="CommentSubject">
    <w:name w:val="annotation subject"/>
    <w:basedOn w:val="CommentText"/>
    <w:next w:val="CommentText"/>
    <w:link w:val="CommentSubjectChar"/>
    <w:uiPriority w:val="99"/>
    <w:semiHidden/>
    <w:unhideWhenUsed/>
    <w:rsid w:val="006B4173"/>
    <w:rPr>
      <w:b/>
      <w:bCs/>
    </w:rPr>
  </w:style>
  <w:style w:type="character" w:customStyle="1" w:styleId="CommentSubjectChar">
    <w:name w:val="Comment Subject Char"/>
    <w:basedOn w:val="CommentTextChar"/>
    <w:link w:val="CommentSubject"/>
    <w:uiPriority w:val="99"/>
    <w:semiHidden/>
    <w:rsid w:val="006B4173"/>
    <w:rPr>
      <w:b/>
      <w:bCs/>
    </w:rPr>
  </w:style>
  <w:style w:type="paragraph" w:styleId="BalloonText">
    <w:name w:val="Balloon Text"/>
    <w:basedOn w:val="Normal"/>
    <w:link w:val="BalloonTextChar"/>
    <w:uiPriority w:val="99"/>
    <w:semiHidden/>
    <w:unhideWhenUsed/>
    <w:rsid w:val="006B4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73"/>
    <w:rPr>
      <w:rFonts w:ascii="Tahoma" w:hAnsi="Tahoma" w:cs="Tahoma"/>
      <w:sz w:val="16"/>
      <w:szCs w:val="16"/>
    </w:rPr>
  </w:style>
  <w:style w:type="paragraph" w:styleId="ListParagraph">
    <w:name w:val="List Paragraph"/>
    <w:basedOn w:val="Normal"/>
    <w:uiPriority w:val="34"/>
    <w:qFormat/>
    <w:rsid w:val="00793278"/>
    <w:pPr>
      <w:ind w:left="720"/>
      <w:contextualSpacing/>
    </w:pPr>
  </w:style>
  <w:style w:type="paragraph" w:styleId="Title">
    <w:name w:val="Title"/>
    <w:basedOn w:val="Normal"/>
    <w:next w:val="Normal"/>
    <w:link w:val="TitleChar"/>
    <w:uiPriority w:val="10"/>
    <w:qFormat/>
    <w:rsid w:val="00C61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5C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B35FF"/>
    <w:pPr>
      <w:numPr>
        <w:numId w:val="0"/>
      </w:numPr>
      <w:outlineLvl w:val="9"/>
    </w:pPr>
    <w:rPr>
      <w:lang w:val="en-US"/>
    </w:rPr>
  </w:style>
  <w:style w:type="paragraph" w:styleId="TOC1">
    <w:name w:val="toc 1"/>
    <w:basedOn w:val="Normal"/>
    <w:next w:val="Normal"/>
    <w:autoRedefine/>
    <w:uiPriority w:val="39"/>
    <w:unhideWhenUsed/>
    <w:rsid w:val="000B35FF"/>
    <w:pPr>
      <w:spacing w:after="100"/>
    </w:pPr>
  </w:style>
  <w:style w:type="paragraph" w:styleId="TOC2">
    <w:name w:val="toc 2"/>
    <w:basedOn w:val="Normal"/>
    <w:next w:val="Normal"/>
    <w:autoRedefine/>
    <w:uiPriority w:val="39"/>
    <w:unhideWhenUsed/>
    <w:rsid w:val="000B35FF"/>
    <w:pPr>
      <w:spacing w:after="100"/>
      <w:ind w:left="220"/>
    </w:pPr>
  </w:style>
  <w:style w:type="paragraph" w:styleId="TOC3">
    <w:name w:val="toc 3"/>
    <w:basedOn w:val="Normal"/>
    <w:next w:val="Normal"/>
    <w:autoRedefine/>
    <w:uiPriority w:val="39"/>
    <w:unhideWhenUsed/>
    <w:rsid w:val="000B35FF"/>
    <w:pPr>
      <w:spacing w:after="100"/>
      <w:ind w:left="440"/>
    </w:pPr>
  </w:style>
  <w:style w:type="character" w:styleId="Hyperlink">
    <w:name w:val="Hyperlink"/>
    <w:basedOn w:val="DefaultParagraphFont"/>
    <w:uiPriority w:val="99"/>
    <w:unhideWhenUsed/>
    <w:rsid w:val="000B35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4DCEB-96EE-4268-947F-880A6F44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 Syme</dc:creator>
  <cp:lastModifiedBy>Don Syme</cp:lastModifiedBy>
  <cp:revision>12</cp:revision>
  <dcterms:created xsi:type="dcterms:W3CDTF">2010-07-10T21:02:00Z</dcterms:created>
  <dcterms:modified xsi:type="dcterms:W3CDTF">2010-07-11T04:42:00Z</dcterms:modified>
</cp:coreProperties>
</file>