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B0BE" w14:textId="780370A8" w:rsidR="000558AA" w:rsidRDefault="00C860CE">
      <w:r>
        <w:t>Proof program can run:</w:t>
      </w:r>
    </w:p>
    <w:p w14:paraId="3705C868" w14:textId="6190A706" w:rsidR="00C860CE" w:rsidRDefault="00C860CE">
      <w:r>
        <w:rPr>
          <w:noProof/>
        </w:rPr>
        <w:drawing>
          <wp:inline distT="0" distB="0" distL="0" distR="0" wp14:anchorId="05648C24" wp14:editId="3B3569BF">
            <wp:extent cx="5943600" cy="334327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CE"/>
    <w:rsid w:val="000558AA"/>
    <w:rsid w:val="00C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155C"/>
  <w15:chartTrackingRefBased/>
  <w15:docId w15:val="{B8185F73-5F01-43C2-9E4A-21CBE293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Aleczander Dagher</dc:creator>
  <cp:keywords/>
  <dc:description/>
  <cp:lastModifiedBy>Aleczander Dagher</cp:lastModifiedBy>
  <cp:revision>1</cp:revision>
  <dcterms:created xsi:type="dcterms:W3CDTF">2022-04-28T03:05:00Z</dcterms:created>
  <dcterms:modified xsi:type="dcterms:W3CDTF">2022-04-28T03:06:00Z</dcterms:modified>
</cp:coreProperties>
</file>