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rFonts w:hint="cs"/>
          <w:sz w:val="28"/>
          <w:rtl/>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rFonts w:hint="cs"/>
          <w:b/>
          <w:bCs/>
          <w:sz w:val="28"/>
          <w:rtl/>
          <w:lang w:bidi="fa-IR"/>
        </w:rPr>
      </w:pPr>
    </w:p>
    <w:p w14:paraId="5BF567BA" w14:textId="3E6772E0" w:rsidR="006408A4" w:rsidRPr="000C2413" w:rsidRDefault="006408A4" w:rsidP="000C2413">
      <w:pPr>
        <w:jc w:val="center"/>
        <w:rPr>
          <w:b/>
          <w:bCs/>
          <w:sz w:val="36"/>
          <w:szCs w:val="36"/>
          <w:rtl/>
          <w:lang w:bidi="fa-IR"/>
        </w:rPr>
      </w:pPr>
      <w:r w:rsidRPr="000C2413">
        <w:rPr>
          <w:rFonts w:hint="cs"/>
          <w:b/>
          <w:bCs/>
          <w:sz w:val="36"/>
          <w:szCs w:val="36"/>
          <w:rtl/>
          <w:lang w:bidi="fa-IR"/>
        </w:rPr>
        <w:t xml:space="preserve">بررسی </w:t>
      </w:r>
      <w:r w:rsidRPr="000C2413">
        <w:rPr>
          <w:b/>
          <w:bCs/>
          <w:sz w:val="36"/>
          <w:szCs w:val="36"/>
          <w:rtl/>
          <w:lang w:bidi="fa-IR"/>
        </w:rPr>
        <w:t>به</w:t>
      </w:r>
      <w:r w:rsidRPr="000C2413">
        <w:rPr>
          <w:rFonts w:hint="cs"/>
          <w:b/>
          <w:bCs/>
          <w:sz w:val="36"/>
          <w:szCs w:val="36"/>
          <w:rtl/>
          <w:lang w:bidi="fa-IR"/>
        </w:rPr>
        <w:t>ی</w:t>
      </w:r>
      <w:r w:rsidRPr="000C2413">
        <w:rPr>
          <w:rFonts w:hint="eastAsia"/>
          <w:b/>
          <w:bCs/>
          <w:sz w:val="36"/>
          <w:szCs w:val="36"/>
          <w:rtl/>
          <w:lang w:bidi="fa-IR"/>
        </w:rPr>
        <w:t>نه‌ساز</w:t>
      </w:r>
      <w:r w:rsidRPr="000C2413">
        <w:rPr>
          <w:rFonts w:hint="cs"/>
          <w:b/>
          <w:bCs/>
          <w:sz w:val="36"/>
          <w:szCs w:val="36"/>
          <w:rtl/>
          <w:lang w:bidi="fa-IR"/>
        </w:rPr>
        <w:t>ی</w:t>
      </w:r>
      <w:r w:rsidRPr="000C2413">
        <w:rPr>
          <w:b/>
          <w:bCs/>
          <w:sz w:val="36"/>
          <w:szCs w:val="36"/>
          <w:rtl/>
          <w:lang w:bidi="fa-IR"/>
        </w:rPr>
        <w:t xml:space="preserve"> سبد سرما</w:t>
      </w:r>
      <w:r w:rsidRPr="000C2413">
        <w:rPr>
          <w:rFonts w:hint="cs"/>
          <w:b/>
          <w:bCs/>
          <w:sz w:val="36"/>
          <w:szCs w:val="36"/>
          <w:rtl/>
          <w:lang w:bidi="fa-IR"/>
        </w:rPr>
        <w:t>ی</w:t>
      </w:r>
      <w:r w:rsidRPr="000C2413">
        <w:rPr>
          <w:rFonts w:hint="eastAsia"/>
          <w:b/>
          <w:bCs/>
          <w:sz w:val="36"/>
          <w:szCs w:val="36"/>
          <w:rtl/>
          <w:lang w:bidi="fa-IR"/>
        </w:rPr>
        <w:t>ه‌گذار</w:t>
      </w:r>
      <w:r w:rsidRPr="000C2413">
        <w:rPr>
          <w:rFonts w:hint="cs"/>
          <w:b/>
          <w:bCs/>
          <w:sz w:val="36"/>
          <w:szCs w:val="36"/>
          <w:rtl/>
          <w:lang w:bidi="fa-IR"/>
        </w:rPr>
        <w:t>ی</w:t>
      </w:r>
      <w:r w:rsidRPr="000C2413">
        <w:rPr>
          <w:b/>
          <w:bCs/>
          <w:sz w:val="36"/>
          <w:szCs w:val="36"/>
          <w:rtl/>
          <w:lang w:bidi="fa-IR"/>
        </w:rPr>
        <w:t xml:space="preserve"> در</w:t>
      </w:r>
      <w:r w:rsidRPr="000C2413">
        <w:rPr>
          <w:rFonts w:hint="cs"/>
          <w:b/>
          <w:bCs/>
          <w:sz w:val="36"/>
          <w:szCs w:val="36"/>
          <w:rtl/>
          <w:lang w:bidi="fa-IR"/>
        </w:rPr>
        <w:t xml:space="preserve"> بازار</w:t>
      </w:r>
      <w:r w:rsidRPr="000C2413">
        <w:rPr>
          <w:b/>
          <w:bCs/>
          <w:sz w:val="36"/>
          <w:szCs w:val="36"/>
          <w:rtl/>
          <w:lang w:bidi="fa-IR"/>
        </w:rPr>
        <w:t xml:space="preserve"> رمزارزها</w:t>
      </w:r>
    </w:p>
    <w:p w14:paraId="70993E55" w14:textId="77777777" w:rsidR="006408A4" w:rsidRPr="00D37491" w:rsidRDefault="006408A4" w:rsidP="000C2413">
      <w:pPr>
        <w:jc w:val="center"/>
        <w:rPr>
          <w:rFonts w:hint="cs"/>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114C5FD0" w14:textId="3EE1FFF2" w:rsidR="006408A4" w:rsidRPr="00D37491" w:rsidRDefault="006408A4" w:rsidP="000C2413">
      <w:pPr>
        <w:jc w:val="center"/>
        <w:rPr>
          <w:b/>
          <w:bCs/>
          <w:sz w:val="28"/>
          <w:rtl/>
          <w:lang w:bidi="fa-IR"/>
        </w:rPr>
      </w:pP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77777777" w:rsidR="006408A4" w:rsidRPr="00D37491" w:rsidRDefault="006408A4" w:rsidP="000C2413">
      <w:pPr>
        <w:jc w:val="center"/>
        <w:rPr>
          <w:rFonts w:cs="Calibri"/>
          <w:b/>
          <w:bCs/>
          <w:sz w:val="32"/>
          <w:szCs w:val="32"/>
          <w:rtl/>
          <w:lang w:bidi="fa-IR"/>
        </w:rPr>
      </w:pPr>
      <w:r w:rsidRPr="00D37491">
        <w:rPr>
          <w:rFonts w:hint="cs"/>
          <w:b/>
          <w:bCs/>
          <w:sz w:val="32"/>
          <w:szCs w:val="32"/>
          <w:rtl/>
          <w:lang w:bidi="fa-IR"/>
        </w:rPr>
        <w:t>سمینار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1E7AE9EF" w:rsidR="00D37491" w:rsidRPr="00A63757" w:rsidRDefault="00BD11D3" w:rsidP="00D37491">
      <w:pPr>
        <w:jc w:val="center"/>
        <w:rPr>
          <w:b/>
          <w:bCs/>
          <w:sz w:val="32"/>
          <w:szCs w:val="32"/>
          <w:rtl/>
          <w:lang w:bidi="fa-IR"/>
        </w:rPr>
      </w:pPr>
      <w:r>
        <w:rPr>
          <w:rFonts w:hint="cs"/>
          <w:b/>
          <w:bCs/>
          <w:sz w:val="32"/>
          <w:szCs w:val="32"/>
          <w:rtl/>
          <w:lang w:bidi="fa-IR"/>
        </w:rPr>
        <w:t>بهار</w:t>
      </w:r>
      <w:r w:rsidR="006408A4" w:rsidRPr="00A63757">
        <w:rPr>
          <w:b/>
          <w:bCs/>
          <w:sz w:val="32"/>
          <w:szCs w:val="32"/>
          <w:rtl/>
          <w:lang w:bidi="fa-IR"/>
        </w:rPr>
        <w:t xml:space="preserve"> ۱۴۰</w:t>
      </w:r>
      <w:r w:rsidR="006408A4" w:rsidRPr="00A63757">
        <w:rPr>
          <w:rFonts w:hint="cs"/>
          <w:b/>
          <w:bCs/>
          <w:sz w:val="32"/>
          <w:szCs w:val="32"/>
          <w:rtl/>
          <w:lang w:bidi="fa-IR"/>
        </w:rPr>
        <w:t>۱</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39FF440D" w14:textId="11195E04" w:rsidR="00E74E4A" w:rsidRDefault="00E74E4A" w:rsidP="000C2413">
      <w:pPr>
        <w:rPr>
          <w:rtl/>
          <w:lang w:bidi="fa-IR"/>
        </w:rPr>
      </w:pPr>
      <w:r>
        <w:rPr>
          <w:rFonts w:hint="cs"/>
          <w:rtl/>
          <w:lang w:bidi="fa-IR"/>
        </w:rPr>
        <w:t>س</w:t>
      </w:r>
    </w:p>
    <w:p w14:paraId="15386897" w14:textId="300BF1D6" w:rsidR="00E74E4A" w:rsidRPr="00E74E4A" w:rsidRDefault="00821AA8" w:rsidP="000C2413">
      <w:pPr>
        <w:rPr>
          <w:rtl/>
          <w:lang w:bidi="fa-IR"/>
        </w:rPr>
      </w:pPr>
      <w:r w:rsidRPr="00821AA8">
        <w:rPr>
          <w:rFonts w:hint="cs"/>
          <w:b/>
          <w:bCs/>
          <w:rtl/>
          <w:lang w:bidi="fa-IR"/>
        </w:rPr>
        <w:t>واژگا</w:t>
      </w:r>
      <w:r>
        <w:rPr>
          <w:rFonts w:hint="cs"/>
          <w:b/>
          <w:bCs/>
          <w:rtl/>
          <w:lang w:bidi="fa-IR"/>
        </w:rPr>
        <w:t>ن</w:t>
      </w:r>
      <w:r w:rsidRPr="00821AA8">
        <w:rPr>
          <w:rFonts w:hint="cs"/>
          <w:b/>
          <w:bCs/>
          <w:rtl/>
          <w:lang w:bidi="fa-IR"/>
        </w:rPr>
        <w:t xml:space="preserve"> کلیدی:</w:t>
      </w:r>
      <w:r>
        <w:rPr>
          <w:rFonts w:hint="cs"/>
          <w:rtl/>
          <w:lang w:bidi="fa-IR"/>
        </w:rPr>
        <w:t xml:space="preserve"> س</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3EE1C743" w14:textId="77777777" w:rsidR="00A2363A" w:rsidRDefault="00A2363A" w:rsidP="000C2413">
      <w:pPr>
        <w:tabs>
          <w:tab w:val="right" w:pos="9026"/>
        </w:tabs>
        <w:jc w:val="center"/>
        <w:rPr>
          <w:b/>
          <w:bCs/>
          <w:sz w:val="36"/>
          <w:szCs w:val="36"/>
          <w:rtl/>
          <w:lang w:bidi="fa-IR"/>
        </w:rPr>
      </w:pPr>
    </w:p>
    <w:p w14:paraId="3C1BB0DD" w14:textId="1A68D6D6" w:rsidR="000A1B70" w:rsidRDefault="00A2363A">
      <w:pPr>
        <w:pStyle w:val="TOC1"/>
        <w:tabs>
          <w:tab w:val="right" w:leader="dot" w:pos="8777"/>
        </w:tabs>
        <w:rPr>
          <w:rFonts w:eastAsiaTheme="minorEastAsia" w:cstheme="minorBidi"/>
          <w:b w:val="0"/>
          <w:bCs w:val="0"/>
          <w:caps w:val="0"/>
          <w:noProof/>
          <w:sz w:val="22"/>
          <w:szCs w:val="22"/>
          <w:rtl/>
        </w:rPr>
      </w:pPr>
      <w:r>
        <w:rPr>
          <w:b w:val="0"/>
          <w:bCs w:val="0"/>
          <w:caps w:val="0"/>
          <w:sz w:val="28"/>
          <w:rtl/>
        </w:rPr>
        <w:fldChar w:fldCharType="begin"/>
      </w:r>
      <w:r>
        <w:rPr>
          <w:b w:val="0"/>
          <w:bCs w:val="0"/>
          <w:caps w:val="0"/>
          <w:sz w:val="28"/>
          <w:rtl/>
        </w:rPr>
        <w:instrText xml:space="preserve"> </w:instrText>
      </w:r>
      <w:r>
        <w:rPr>
          <w:b w:val="0"/>
          <w:bCs w:val="0"/>
          <w:caps w:val="0"/>
          <w:sz w:val="28"/>
        </w:rPr>
        <w:instrText>TOC</w:instrText>
      </w:r>
      <w:r>
        <w:rPr>
          <w:b w:val="0"/>
          <w:bCs w:val="0"/>
          <w:caps w:val="0"/>
          <w:sz w:val="28"/>
          <w:rtl/>
        </w:rPr>
        <w:instrText xml:space="preserve"> \</w:instrText>
      </w:r>
      <w:r>
        <w:rPr>
          <w:b w:val="0"/>
          <w:bCs w:val="0"/>
          <w:caps w:val="0"/>
          <w:sz w:val="28"/>
        </w:rPr>
        <w:instrText>o "1-4" \h \z \u</w:instrText>
      </w:r>
      <w:r>
        <w:rPr>
          <w:b w:val="0"/>
          <w:bCs w:val="0"/>
          <w:caps w:val="0"/>
          <w:sz w:val="28"/>
          <w:rtl/>
        </w:rPr>
        <w:instrText xml:space="preserve"> </w:instrText>
      </w:r>
      <w:r>
        <w:rPr>
          <w:b w:val="0"/>
          <w:bCs w:val="0"/>
          <w:caps w:val="0"/>
          <w:sz w:val="28"/>
          <w:rtl/>
        </w:rPr>
        <w:fldChar w:fldCharType="separate"/>
      </w:r>
      <w:hyperlink w:anchor="_Toc108913920" w:history="1">
        <w:r w:rsidR="000A1B70" w:rsidRPr="001B29DA">
          <w:rPr>
            <w:rStyle w:val="Hyperlink"/>
            <w:noProof/>
            <w:rtl/>
            <w:lang w:bidi="ar-SA"/>
          </w:rPr>
          <w:t>کل</w:t>
        </w:r>
        <w:r w:rsidR="000A1B70" w:rsidRPr="001B29DA">
          <w:rPr>
            <w:rStyle w:val="Hyperlink"/>
            <w:rFonts w:hint="cs"/>
            <w:noProof/>
            <w:rtl/>
            <w:lang w:bidi="ar-SA"/>
          </w:rPr>
          <w:t>ی</w:t>
        </w:r>
        <w:r w:rsidR="000A1B70" w:rsidRPr="001B29DA">
          <w:rPr>
            <w:rStyle w:val="Hyperlink"/>
            <w:rFonts w:hint="eastAsia"/>
            <w:noProof/>
            <w:rtl/>
            <w:lang w:bidi="ar-SA"/>
          </w:rPr>
          <w:t>ات</w:t>
        </w:r>
        <w:r w:rsidR="000A1B70" w:rsidRPr="001B29DA">
          <w:rPr>
            <w:rStyle w:val="Hyperlink"/>
            <w:noProof/>
            <w:rtl/>
            <w:lang w:bidi="ar-SA"/>
          </w:rPr>
          <w:t xml:space="preserve"> موضوع</w:t>
        </w:r>
        <w:r w:rsidR="000A1B70">
          <w:rPr>
            <w:noProof/>
            <w:webHidden/>
            <w:rtl/>
          </w:rPr>
          <w:tab/>
        </w:r>
        <w:r w:rsidR="000A1B70">
          <w:rPr>
            <w:noProof/>
            <w:webHidden/>
            <w:rtl/>
          </w:rPr>
          <w:fldChar w:fldCharType="begin"/>
        </w:r>
        <w:r w:rsidR="000A1B70">
          <w:rPr>
            <w:noProof/>
            <w:webHidden/>
            <w:rtl/>
          </w:rPr>
          <w:instrText xml:space="preserve"> </w:instrText>
        </w:r>
        <w:r w:rsidR="000A1B70">
          <w:rPr>
            <w:noProof/>
            <w:webHidden/>
          </w:rPr>
          <w:instrText>PAGEREF</w:instrText>
        </w:r>
        <w:r w:rsidR="000A1B70">
          <w:rPr>
            <w:noProof/>
            <w:webHidden/>
            <w:rtl/>
          </w:rPr>
          <w:instrText xml:space="preserve"> _</w:instrText>
        </w:r>
        <w:r w:rsidR="000A1B70">
          <w:rPr>
            <w:noProof/>
            <w:webHidden/>
          </w:rPr>
          <w:instrText>Toc108913920 \h</w:instrText>
        </w:r>
        <w:r w:rsidR="000A1B70">
          <w:rPr>
            <w:noProof/>
            <w:webHidden/>
            <w:rtl/>
          </w:rPr>
          <w:instrText xml:space="preserve"> </w:instrText>
        </w:r>
        <w:r w:rsidR="000A1B70">
          <w:rPr>
            <w:noProof/>
            <w:webHidden/>
            <w:rtl/>
          </w:rPr>
        </w:r>
        <w:r w:rsidR="000A1B70">
          <w:rPr>
            <w:noProof/>
            <w:webHidden/>
            <w:rtl/>
          </w:rPr>
          <w:fldChar w:fldCharType="separate"/>
        </w:r>
        <w:r w:rsidR="0092405E">
          <w:rPr>
            <w:noProof/>
            <w:webHidden/>
            <w:rtl/>
            <w:lang w:bidi="ar-SA"/>
          </w:rPr>
          <w:t>1</w:t>
        </w:r>
        <w:r w:rsidR="000A1B70">
          <w:rPr>
            <w:noProof/>
            <w:webHidden/>
            <w:rtl/>
          </w:rPr>
          <w:fldChar w:fldCharType="end"/>
        </w:r>
      </w:hyperlink>
    </w:p>
    <w:p w14:paraId="0D5CD8D8" w14:textId="0FC0FAAB" w:rsidR="000A1B70" w:rsidRDefault="000A1B70">
      <w:pPr>
        <w:pStyle w:val="TOC2"/>
        <w:tabs>
          <w:tab w:val="right" w:leader="dot" w:pos="8777"/>
        </w:tabs>
        <w:rPr>
          <w:rFonts w:eastAsiaTheme="minorEastAsia" w:cstheme="minorBidi"/>
          <w:smallCaps w:val="0"/>
          <w:noProof/>
          <w:sz w:val="22"/>
          <w:szCs w:val="22"/>
          <w:rtl/>
        </w:rPr>
      </w:pPr>
      <w:hyperlink w:anchor="_Toc108913921" w:history="1">
        <w:r w:rsidRPr="001B29DA">
          <w:rPr>
            <w:rStyle w:val="Hyperlink"/>
            <w:noProof/>
            <w:rtl/>
          </w:rPr>
          <w:t xml:space="preserve">۱-۱- </w:t>
        </w:r>
        <w:r w:rsidRPr="001B29DA">
          <w:rPr>
            <w:rStyle w:val="Hyperlink"/>
            <w:noProof/>
            <w:rtl/>
            <w:lang w:bidi="ar-SA"/>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Toc108913921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w:t>
        </w:r>
        <w:r>
          <w:rPr>
            <w:noProof/>
            <w:webHidden/>
            <w:rtl/>
          </w:rPr>
          <w:fldChar w:fldCharType="end"/>
        </w:r>
      </w:hyperlink>
    </w:p>
    <w:p w14:paraId="3DF77FAE" w14:textId="0607E9CB" w:rsidR="000A1B70" w:rsidRDefault="000A1B70">
      <w:pPr>
        <w:pStyle w:val="TOC2"/>
        <w:tabs>
          <w:tab w:val="right" w:leader="dot" w:pos="8777"/>
        </w:tabs>
        <w:rPr>
          <w:rFonts w:eastAsiaTheme="minorEastAsia" w:cstheme="minorBidi"/>
          <w:smallCaps w:val="0"/>
          <w:noProof/>
          <w:sz w:val="22"/>
          <w:szCs w:val="22"/>
          <w:rtl/>
        </w:rPr>
      </w:pPr>
      <w:hyperlink w:anchor="_Toc108913922" w:history="1">
        <w:r w:rsidRPr="001B29DA">
          <w:rPr>
            <w:rStyle w:val="Hyperlink"/>
            <w:noProof/>
            <w:rtl/>
          </w:rPr>
          <w:t>۲-۱- هدف از سم</w:t>
        </w:r>
        <w:r w:rsidRPr="001B29DA">
          <w:rPr>
            <w:rStyle w:val="Hyperlink"/>
            <w:rFonts w:hint="cs"/>
            <w:noProof/>
            <w:rtl/>
          </w:rPr>
          <w:t>ی</w:t>
        </w:r>
        <w:r w:rsidRPr="001B29DA">
          <w:rPr>
            <w:rStyle w:val="Hyperlink"/>
            <w:rFonts w:hint="eastAsia"/>
            <w:noProof/>
            <w:rtl/>
          </w:rPr>
          <w:t>نار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Toc108913922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w:t>
        </w:r>
        <w:r>
          <w:rPr>
            <w:noProof/>
            <w:webHidden/>
            <w:rtl/>
          </w:rPr>
          <w:fldChar w:fldCharType="end"/>
        </w:r>
      </w:hyperlink>
    </w:p>
    <w:p w14:paraId="5AEA0C4D" w14:textId="486129BA" w:rsidR="000A1B70" w:rsidRDefault="000A1B70">
      <w:pPr>
        <w:pStyle w:val="TOC2"/>
        <w:tabs>
          <w:tab w:val="right" w:leader="dot" w:pos="8777"/>
        </w:tabs>
        <w:rPr>
          <w:rFonts w:eastAsiaTheme="minorEastAsia" w:cstheme="minorBidi"/>
          <w:smallCaps w:val="0"/>
          <w:noProof/>
          <w:sz w:val="22"/>
          <w:szCs w:val="22"/>
          <w:rtl/>
        </w:rPr>
      </w:pPr>
      <w:hyperlink w:anchor="_Toc108913923" w:history="1">
        <w:r w:rsidRPr="001B29DA">
          <w:rPr>
            <w:rStyle w:val="Hyperlink"/>
            <w:noProof/>
            <w:rtl/>
          </w:rPr>
          <w:t>۳-۱- توض</w:t>
        </w:r>
        <w:r w:rsidRPr="001B29DA">
          <w:rPr>
            <w:rStyle w:val="Hyperlink"/>
            <w:rFonts w:hint="cs"/>
            <w:noProof/>
            <w:rtl/>
          </w:rPr>
          <w:t>ی</w:t>
        </w:r>
        <w:r w:rsidRPr="001B29DA">
          <w:rPr>
            <w:rStyle w:val="Hyperlink"/>
            <w:rFonts w:hint="eastAsia"/>
            <w:noProof/>
            <w:rtl/>
          </w:rPr>
          <w:t>ح</w:t>
        </w:r>
        <w:r w:rsidRPr="001B29DA">
          <w:rPr>
            <w:rStyle w:val="Hyperlink"/>
            <w:noProof/>
            <w:rtl/>
          </w:rPr>
          <w:t xml:space="preserve"> موضوع سم</w:t>
        </w:r>
        <w:r w:rsidRPr="001B29DA">
          <w:rPr>
            <w:rStyle w:val="Hyperlink"/>
            <w:rFonts w:hint="cs"/>
            <w:noProof/>
            <w:rtl/>
          </w:rPr>
          <w:t>ی</w:t>
        </w:r>
        <w:r w:rsidRPr="001B29DA">
          <w:rPr>
            <w:rStyle w:val="Hyperlink"/>
            <w:rFonts w:hint="eastAsia"/>
            <w:noProof/>
            <w:rtl/>
          </w:rPr>
          <w:t>نار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Toc108913923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w:t>
        </w:r>
        <w:r>
          <w:rPr>
            <w:noProof/>
            <w:webHidden/>
            <w:rtl/>
          </w:rPr>
          <w:fldChar w:fldCharType="end"/>
        </w:r>
      </w:hyperlink>
    </w:p>
    <w:p w14:paraId="5FE6DADC" w14:textId="2B30F0B7" w:rsidR="000A1B70" w:rsidRDefault="000A1B70">
      <w:pPr>
        <w:pStyle w:val="TOC2"/>
        <w:tabs>
          <w:tab w:val="right" w:leader="dot" w:pos="8777"/>
        </w:tabs>
        <w:rPr>
          <w:rFonts w:eastAsiaTheme="minorEastAsia" w:cstheme="minorBidi"/>
          <w:smallCaps w:val="0"/>
          <w:noProof/>
          <w:sz w:val="22"/>
          <w:szCs w:val="22"/>
          <w:rtl/>
        </w:rPr>
      </w:pPr>
      <w:hyperlink w:anchor="_Toc108913924" w:history="1">
        <w:r w:rsidRPr="001B29DA">
          <w:rPr>
            <w:rStyle w:val="Hyperlink"/>
            <w:noProof/>
            <w:rtl/>
          </w:rPr>
          <w:t>۴-۱- توج</w:t>
        </w:r>
        <w:r w:rsidRPr="001B29DA">
          <w:rPr>
            <w:rStyle w:val="Hyperlink"/>
            <w:rFonts w:hint="cs"/>
            <w:noProof/>
            <w:rtl/>
          </w:rPr>
          <w:t>ی</w:t>
        </w:r>
        <w:r w:rsidRPr="001B29DA">
          <w:rPr>
            <w:rStyle w:val="Hyperlink"/>
            <w:rFonts w:hint="eastAsia"/>
            <w:noProof/>
            <w:rtl/>
          </w:rPr>
          <w:t>ه،</w:t>
        </w:r>
        <w:r w:rsidRPr="001B29DA">
          <w:rPr>
            <w:rStyle w:val="Hyperlink"/>
            <w:noProof/>
            <w:rtl/>
          </w:rPr>
          <w:t xml:space="preserve"> انگ</w:t>
        </w:r>
        <w:r w:rsidRPr="001B29DA">
          <w:rPr>
            <w:rStyle w:val="Hyperlink"/>
            <w:rFonts w:hint="cs"/>
            <w:noProof/>
            <w:rtl/>
          </w:rPr>
          <w:t>ی</w:t>
        </w:r>
        <w:r w:rsidRPr="001B29DA">
          <w:rPr>
            <w:rStyle w:val="Hyperlink"/>
            <w:rFonts w:hint="eastAsia"/>
            <w:noProof/>
            <w:rtl/>
          </w:rPr>
          <w:t>زه</w:t>
        </w:r>
        <w:r w:rsidRPr="001B29DA">
          <w:rPr>
            <w:rStyle w:val="Hyperlink"/>
            <w:noProof/>
            <w:rtl/>
          </w:rPr>
          <w:t xml:space="preserve"> و علت انتخاب موضوع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Toc108913924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w:t>
        </w:r>
        <w:r>
          <w:rPr>
            <w:noProof/>
            <w:webHidden/>
            <w:rtl/>
          </w:rPr>
          <w:fldChar w:fldCharType="end"/>
        </w:r>
      </w:hyperlink>
    </w:p>
    <w:p w14:paraId="3667118C" w14:textId="0A56E085" w:rsidR="000A1B70" w:rsidRDefault="000A1B70">
      <w:pPr>
        <w:pStyle w:val="TOC2"/>
        <w:tabs>
          <w:tab w:val="right" w:leader="dot" w:pos="8777"/>
        </w:tabs>
        <w:rPr>
          <w:rFonts w:eastAsiaTheme="minorEastAsia" w:cstheme="minorBidi"/>
          <w:smallCaps w:val="0"/>
          <w:noProof/>
          <w:sz w:val="22"/>
          <w:szCs w:val="22"/>
          <w:rtl/>
        </w:rPr>
      </w:pPr>
      <w:hyperlink w:anchor="_Toc108913925" w:history="1">
        <w:r w:rsidRPr="001B29DA">
          <w:rPr>
            <w:rStyle w:val="Hyperlink"/>
            <w:noProof/>
            <w:rtl/>
          </w:rPr>
          <w:t>۵-۱- اهم</w:t>
        </w:r>
        <w:r w:rsidRPr="001B29DA">
          <w:rPr>
            <w:rStyle w:val="Hyperlink"/>
            <w:rFonts w:hint="cs"/>
            <w:noProof/>
            <w:rtl/>
          </w:rPr>
          <w:t>ی</w:t>
        </w:r>
        <w:r w:rsidRPr="001B29DA">
          <w:rPr>
            <w:rStyle w:val="Hyperlink"/>
            <w:rFonts w:hint="eastAsia"/>
            <w:noProof/>
            <w:rtl/>
          </w:rPr>
          <w:t>ت</w:t>
        </w:r>
        <w:r w:rsidRPr="001B29DA">
          <w:rPr>
            <w:rStyle w:val="Hyperlink"/>
            <w:noProof/>
            <w:rtl/>
          </w:rPr>
          <w:t xml:space="preserve"> موضوع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Toc108913925 \h</w:instrText>
        </w:r>
        <w:r>
          <w:rPr>
            <w:noProof/>
            <w:webHidden/>
            <w:rtl/>
          </w:rPr>
          <w:instrText xml:space="preserve"> </w:instrText>
        </w:r>
        <w:r>
          <w:rPr>
            <w:noProof/>
            <w:webHidden/>
            <w:rtl/>
          </w:rPr>
        </w:r>
        <w:r>
          <w:rPr>
            <w:noProof/>
            <w:webHidden/>
            <w:rtl/>
          </w:rPr>
          <w:fldChar w:fldCharType="separate"/>
        </w:r>
        <w:r w:rsidR="0092405E">
          <w:rPr>
            <w:noProof/>
            <w:webHidden/>
            <w:rtl/>
            <w:lang w:bidi="ar-SA"/>
          </w:rPr>
          <w:t>4</w:t>
        </w:r>
        <w:r>
          <w:rPr>
            <w:noProof/>
            <w:webHidden/>
            <w:rtl/>
          </w:rPr>
          <w:fldChar w:fldCharType="end"/>
        </w:r>
      </w:hyperlink>
    </w:p>
    <w:p w14:paraId="2B1909B8" w14:textId="31F9FDF8" w:rsidR="000A1B70" w:rsidRDefault="000A1B70">
      <w:pPr>
        <w:pStyle w:val="TOC2"/>
        <w:tabs>
          <w:tab w:val="right" w:leader="dot" w:pos="8777"/>
        </w:tabs>
        <w:rPr>
          <w:rFonts w:eastAsiaTheme="minorEastAsia" w:cstheme="minorBidi"/>
          <w:smallCaps w:val="0"/>
          <w:noProof/>
          <w:sz w:val="22"/>
          <w:szCs w:val="22"/>
          <w:rtl/>
        </w:rPr>
      </w:pPr>
      <w:hyperlink w:anchor="_Toc108913926" w:history="1">
        <w:r w:rsidRPr="001B29DA">
          <w:rPr>
            <w:rStyle w:val="Hyperlink"/>
            <w:noProof/>
            <w:rtl/>
          </w:rPr>
          <w:t>۶-۱- مرور کل</w:t>
        </w:r>
        <w:r w:rsidRPr="001B29DA">
          <w:rPr>
            <w:rStyle w:val="Hyperlink"/>
            <w:rFonts w:hint="cs"/>
            <w:noProof/>
            <w:rtl/>
          </w:rPr>
          <w:t>ی</w:t>
        </w:r>
        <w:r w:rsidRPr="001B29DA">
          <w:rPr>
            <w:rStyle w:val="Hyperlink"/>
            <w:noProof/>
            <w:rtl/>
          </w:rPr>
          <w:t xml:space="preserve"> بر ادب</w:t>
        </w:r>
        <w:r w:rsidRPr="001B29DA">
          <w:rPr>
            <w:rStyle w:val="Hyperlink"/>
            <w:rFonts w:hint="cs"/>
            <w:noProof/>
            <w:rtl/>
          </w:rPr>
          <w:t>ی</w:t>
        </w:r>
        <w:r w:rsidRPr="001B29DA">
          <w:rPr>
            <w:rStyle w:val="Hyperlink"/>
            <w:rFonts w:hint="eastAsia"/>
            <w:noProof/>
            <w:rtl/>
          </w:rPr>
          <w:t>ات</w:t>
        </w:r>
        <w:r w:rsidRPr="001B29DA">
          <w:rPr>
            <w:rStyle w:val="Hyperlink"/>
            <w:noProof/>
            <w:rtl/>
          </w:rPr>
          <w:t xml:space="preserve"> موضوع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Toc108913926 \h</w:instrText>
        </w:r>
        <w:r>
          <w:rPr>
            <w:noProof/>
            <w:webHidden/>
            <w:rtl/>
          </w:rPr>
          <w:instrText xml:space="preserve"> </w:instrText>
        </w:r>
        <w:r>
          <w:rPr>
            <w:noProof/>
            <w:webHidden/>
            <w:rtl/>
          </w:rPr>
        </w:r>
        <w:r>
          <w:rPr>
            <w:noProof/>
            <w:webHidden/>
            <w:rtl/>
          </w:rPr>
          <w:fldChar w:fldCharType="separate"/>
        </w:r>
        <w:r w:rsidR="0092405E">
          <w:rPr>
            <w:noProof/>
            <w:webHidden/>
            <w:rtl/>
            <w:lang w:bidi="ar-SA"/>
          </w:rPr>
          <w:t>5</w:t>
        </w:r>
        <w:r>
          <w:rPr>
            <w:noProof/>
            <w:webHidden/>
            <w:rtl/>
          </w:rPr>
          <w:fldChar w:fldCharType="end"/>
        </w:r>
      </w:hyperlink>
    </w:p>
    <w:p w14:paraId="7A9693DC" w14:textId="7529C92C" w:rsidR="000A1B70" w:rsidRDefault="000A1B70">
      <w:pPr>
        <w:pStyle w:val="TOC2"/>
        <w:tabs>
          <w:tab w:val="right" w:leader="dot" w:pos="8777"/>
        </w:tabs>
        <w:rPr>
          <w:rFonts w:eastAsiaTheme="minorEastAsia" w:cstheme="minorBidi"/>
          <w:smallCaps w:val="0"/>
          <w:noProof/>
          <w:sz w:val="22"/>
          <w:szCs w:val="22"/>
          <w:rtl/>
        </w:rPr>
      </w:pPr>
      <w:hyperlink w:anchor="_Toc108913927" w:history="1">
        <w:r w:rsidRPr="001B29DA">
          <w:rPr>
            <w:rStyle w:val="Hyperlink"/>
            <w:noProof/>
            <w:rtl/>
          </w:rPr>
          <w:t>۷-۱- جنبه‌ها</w:t>
        </w:r>
        <w:r w:rsidRPr="001B29DA">
          <w:rPr>
            <w:rStyle w:val="Hyperlink"/>
            <w:rFonts w:hint="cs"/>
            <w:noProof/>
            <w:rtl/>
          </w:rPr>
          <w:t>ی</w:t>
        </w:r>
        <w:r w:rsidRPr="001B29DA">
          <w:rPr>
            <w:rStyle w:val="Hyperlink"/>
            <w:noProof/>
            <w:rtl/>
          </w:rPr>
          <w:t xml:space="preserve"> جد</w:t>
        </w:r>
        <w:r w:rsidRPr="001B29DA">
          <w:rPr>
            <w:rStyle w:val="Hyperlink"/>
            <w:rFonts w:hint="cs"/>
            <w:noProof/>
            <w:rtl/>
          </w:rPr>
          <w:t>ی</w:t>
        </w:r>
        <w:r w:rsidRPr="001B29DA">
          <w:rPr>
            <w:rStyle w:val="Hyperlink"/>
            <w:rFonts w:hint="eastAsia"/>
            <w:noProof/>
            <w:rtl/>
          </w:rPr>
          <w:t>د</w:t>
        </w:r>
        <w:r w:rsidRPr="001B29DA">
          <w:rPr>
            <w:rStyle w:val="Hyperlink"/>
            <w:noProof/>
            <w:rtl/>
          </w:rPr>
          <w:t xml:space="preserve"> بودن موضوع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Toc108913927 \h</w:instrText>
        </w:r>
        <w:r>
          <w:rPr>
            <w:noProof/>
            <w:webHidden/>
            <w:rtl/>
          </w:rPr>
          <w:instrText xml:space="preserve"> </w:instrText>
        </w:r>
        <w:r>
          <w:rPr>
            <w:noProof/>
            <w:webHidden/>
            <w:rtl/>
          </w:rPr>
        </w:r>
        <w:r>
          <w:rPr>
            <w:noProof/>
            <w:webHidden/>
            <w:rtl/>
          </w:rPr>
          <w:fldChar w:fldCharType="separate"/>
        </w:r>
        <w:r w:rsidR="0092405E">
          <w:rPr>
            <w:noProof/>
            <w:webHidden/>
            <w:rtl/>
            <w:lang w:bidi="ar-SA"/>
          </w:rPr>
          <w:t>6</w:t>
        </w:r>
        <w:r>
          <w:rPr>
            <w:noProof/>
            <w:webHidden/>
            <w:rtl/>
          </w:rPr>
          <w:fldChar w:fldCharType="end"/>
        </w:r>
      </w:hyperlink>
    </w:p>
    <w:p w14:paraId="7DB34BB7" w14:textId="24BA316F" w:rsidR="000A1B70" w:rsidRDefault="000A1B70">
      <w:pPr>
        <w:pStyle w:val="TOC2"/>
        <w:tabs>
          <w:tab w:val="right" w:leader="dot" w:pos="8777"/>
        </w:tabs>
        <w:rPr>
          <w:rFonts w:eastAsiaTheme="minorEastAsia" w:cstheme="minorBidi"/>
          <w:smallCaps w:val="0"/>
          <w:noProof/>
          <w:sz w:val="22"/>
          <w:szCs w:val="22"/>
          <w:rtl/>
        </w:rPr>
      </w:pPr>
      <w:hyperlink w:anchor="_Toc108913928" w:history="1">
        <w:r w:rsidRPr="001B29DA">
          <w:rPr>
            <w:rStyle w:val="Hyperlink"/>
            <w:noProof/>
            <w:rtl/>
          </w:rPr>
          <w:t>۸-۱- کاربردها و کاربران نتا</w:t>
        </w:r>
        <w:r w:rsidRPr="001B29DA">
          <w:rPr>
            <w:rStyle w:val="Hyperlink"/>
            <w:rFonts w:hint="cs"/>
            <w:noProof/>
            <w:rtl/>
          </w:rPr>
          <w:t>ی</w:t>
        </w:r>
        <w:r w:rsidRPr="001B29DA">
          <w:rPr>
            <w:rStyle w:val="Hyperlink"/>
            <w:rFonts w:hint="eastAsia"/>
            <w:noProof/>
            <w:rtl/>
          </w:rPr>
          <w:t>ج</w:t>
        </w:r>
        <w:r w:rsidRPr="001B29DA">
          <w:rPr>
            <w:rStyle w:val="Hyperlink"/>
            <w:noProof/>
            <w:rtl/>
          </w:rPr>
          <w:t xml:space="preserve"> موضوع سم</w:t>
        </w:r>
        <w:r w:rsidRPr="001B29DA">
          <w:rPr>
            <w:rStyle w:val="Hyperlink"/>
            <w:rFonts w:hint="cs"/>
            <w:noProof/>
            <w:rtl/>
          </w:rPr>
          <w:t>ی</w:t>
        </w:r>
        <w:r w:rsidRPr="001B29DA">
          <w:rPr>
            <w:rStyle w:val="Hyperlink"/>
            <w:rFonts w:hint="eastAsia"/>
            <w:noProof/>
            <w:rtl/>
          </w:rPr>
          <w:t>نار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Toc108913928 \h</w:instrText>
        </w:r>
        <w:r>
          <w:rPr>
            <w:noProof/>
            <w:webHidden/>
            <w:rtl/>
          </w:rPr>
          <w:instrText xml:space="preserve"> </w:instrText>
        </w:r>
        <w:r>
          <w:rPr>
            <w:noProof/>
            <w:webHidden/>
            <w:rtl/>
          </w:rPr>
        </w:r>
        <w:r>
          <w:rPr>
            <w:noProof/>
            <w:webHidden/>
            <w:rtl/>
          </w:rPr>
          <w:fldChar w:fldCharType="separate"/>
        </w:r>
        <w:r w:rsidR="0092405E">
          <w:rPr>
            <w:noProof/>
            <w:webHidden/>
            <w:rtl/>
            <w:lang w:bidi="ar-SA"/>
          </w:rPr>
          <w:t>6</w:t>
        </w:r>
        <w:r>
          <w:rPr>
            <w:noProof/>
            <w:webHidden/>
            <w:rtl/>
          </w:rPr>
          <w:fldChar w:fldCharType="end"/>
        </w:r>
      </w:hyperlink>
    </w:p>
    <w:p w14:paraId="626CA1CA" w14:textId="2B6CFD08" w:rsidR="000A1B70" w:rsidRDefault="000A1B70">
      <w:pPr>
        <w:pStyle w:val="TOC2"/>
        <w:tabs>
          <w:tab w:val="right" w:leader="dot" w:pos="8777"/>
        </w:tabs>
        <w:rPr>
          <w:rFonts w:eastAsiaTheme="minorEastAsia" w:cstheme="minorBidi"/>
          <w:smallCaps w:val="0"/>
          <w:noProof/>
          <w:sz w:val="22"/>
          <w:szCs w:val="22"/>
          <w:rtl/>
        </w:rPr>
      </w:pPr>
      <w:hyperlink w:anchor="_Toc108913929" w:history="1">
        <w:r w:rsidRPr="001B29DA">
          <w:rPr>
            <w:rStyle w:val="Hyperlink"/>
            <w:noProof/>
            <w:rtl/>
          </w:rPr>
          <w:t>۹-۱- جمع‌بند</w:t>
        </w:r>
        <w:r w:rsidRPr="001B29D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Toc108913929 \h</w:instrText>
        </w:r>
        <w:r>
          <w:rPr>
            <w:noProof/>
            <w:webHidden/>
            <w:rtl/>
          </w:rPr>
          <w:instrText xml:space="preserve"> </w:instrText>
        </w:r>
        <w:r>
          <w:rPr>
            <w:noProof/>
            <w:webHidden/>
            <w:rtl/>
          </w:rPr>
        </w:r>
        <w:r>
          <w:rPr>
            <w:noProof/>
            <w:webHidden/>
            <w:rtl/>
          </w:rPr>
          <w:fldChar w:fldCharType="separate"/>
        </w:r>
        <w:r w:rsidR="0092405E">
          <w:rPr>
            <w:noProof/>
            <w:webHidden/>
            <w:rtl/>
            <w:lang w:bidi="ar-SA"/>
          </w:rPr>
          <w:t>7</w:t>
        </w:r>
        <w:r>
          <w:rPr>
            <w:noProof/>
            <w:webHidden/>
            <w:rtl/>
          </w:rPr>
          <w:fldChar w:fldCharType="end"/>
        </w:r>
      </w:hyperlink>
    </w:p>
    <w:p w14:paraId="7C87BB63" w14:textId="57DD4CC1" w:rsidR="000A1B70" w:rsidRDefault="000A1B70">
      <w:pPr>
        <w:pStyle w:val="TOC1"/>
        <w:tabs>
          <w:tab w:val="right" w:leader="dot" w:pos="8777"/>
        </w:tabs>
        <w:rPr>
          <w:rFonts w:eastAsiaTheme="minorEastAsia" w:cstheme="minorBidi"/>
          <w:b w:val="0"/>
          <w:bCs w:val="0"/>
          <w:caps w:val="0"/>
          <w:noProof/>
          <w:sz w:val="22"/>
          <w:szCs w:val="22"/>
          <w:rtl/>
        </w:rPr>
      </w:pPr>
      <w:hyperlink w:anchor="_Toc108913930" w:history="1">
        <w:r w:rsidRPr="001B29DA">
          <w:rPr>
            <w:rStyle w:val="Hyperlink"/>
            <w:noProof/>
            <w:rtl/>
            <w:lang w:bidi="ar-SA"/>
          </w:rPr>
          <w:t>مبان</w:t>
        </w:r>
        <w:r w:rsidRPr="001B29DA">
          <w:rPr>
            <w:rStyle w:val="Hyperlink"/>
            <w:rFonts w:hint="cs"/>
            <w:noProof/>
            <w:rtl/>
            <w:lang w:bidi="ar-SA"/>
          </w:rPr>
          <w:t>ی</w:t>
        </w:r>
        <w:r w:rsidRPr="001B29DA">
          <w:rPr>
            <w:rStyle w:val="Hyperlink"/>
            <w:noProof/>
            <w:rtl/>
            <w:lang w:bidi="ar-SA"/>
          </w:rPr>
          <w:t xml:space="preserve"> نظر</w:t>
        </w:r>
        <w:r w:rsidRPr="001B29DA">
          <w:rPr>
            <w:rStyle w:val="Hyperlink"/>
            <w:rFonts w:hint="cs"/>
            <w:noProof/>
            <w:rtl/>
            <w:lang w:bidi="ar-SA"/>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Toc108913930 \h</w:instrText>
        </w:r>
        <w:r>
          <w:rPr>
            <w:noProof/>
            <w:webHidden/>
            <w:rtl/>
          </w:rPr>
          <w:instrText xml:space="preserve"> </w:instrText>
        </w:r>
        <w:r>
          <w:rPr>
            <w:noProof/>
            <w:webHidden/>
            <w:rtl/>
          </w:rPr>
        </w:r>
        <w:r>
          <w:rPr>
            <w:noProof/>
            <w:webHidden/>
            <w:rtl/>
          </w:rPr>
          <w:fldChar w:fldCharType="separate"/>
        </w:r>
        <w:r w:rsidR="0092405E">
          <w:rPr>
            <w:noProof/>
            <w:webHidden/>
            <w:rtl/>
            <w:lang w:bidi="ar-SA"/>
          </w:rPr>
          <w:t>8</w:t>
        </w:r>
        <w:r>
          <w:rPr>
            <w:noProof/>
            <w:webHidden/>
            <w:rtl/>
          </w:rPr>
          <w:fldChar w:fldCharType="end"/>
        </w:r>
      </w:hyperlink>
    </w:p>
    <w:p w14:paraId="7E2CD293" w14:textId="41D418A5" w:rsidR="000A1B70" w:rsidRDefault="000A1B70">
      <w:pPr>
        <w:pStyle w:val="TOC2"/>
        <w:tabs>
          <w:tab w:val="right" w:leader="dot" w:pos="8777"/>
        </w:tabs>
        <w:rPr>
          <w:rFonts w:eastAsiaTheme="minorEastAsia" w:cstheme="minorBidi"/>
          <w:smallCaps w:val="0"/>
          <w:noProof/>
          <w:sz w:val="22"/>
          <w:szCs w:val="22"/>
          <w:rtl/>
        </w:rPr>
      </w:pPr>
      <w:hyperlink w:anchor="_Toc108913931" w:history="1">
        <w:r w:rsidRPr="001B29DA">
          <w:rPr>
            <w:rStyle w:val="Hyperlink"/>
            <w:noProof/>
            <w:rtl/>
          </w:rPr>
          <w:t>۱-۲-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Toc108913931 \h</w:instrText>
        </w:r>
        <w:r>
          <w:rPr>
            <w:noProof/>
            <w:webHidden/>
            <w:rtl/>
          </w:rPr>
          <w:instrText xml:space="preserve"> </w:instrText>
        </w:r>
        <w:r>
          <w:rPr>
            <w:noProof/>
            <w:webHidden/>
            <w:rtl/>
          </w:rPr>
        </w:r>
        <w:r>
          <w:rPr>
            <w:noProof/>
            <w:webHidden/>
            <w:rtl/>
          </w:rPr>
          <w:fldChar w:fldCharType="separate"/>
        </w:r>
        <w:r w:rsidR="0092405E">
          <w:rPr>
            <w:noProof/>
            <w:webHidden/>
            <w:rtl/>
            <w:lang w:bidi="ar-SA"/>
          </w:rPr>
          <w:t>9</w:t>
        </w:r>
        <w:r>
          <w:rPr>
            <w:noProof/>
            <w:webHidden/>
            <w:rtl/>
          </w:rPr>
          <w:fldChar w:fldCharType="end"/>
        </w:r>
      </w:hyperlink>
    </w:p>
    <w:p w14:paraId="18975D4C" w14:textId="382171FE" w:rsidR="000A1B70" w:rsidRDefault="000A1B70">
      <w:pPr>
        <w:pStyle w:val="TOC2"/>
        <w:tabs>
          <w:tab w:val="right" w:leader="dot" w:pos="8777"/>
        </w:tabs>
        <w:rPr>
          <w:rFonts w:eastAsiaTheme="minorEastAsia" w:cstheme="minorBidi"/>
          <w:smallCaps w:val="0"/>
          <w:noProof/>
          <w:sz w:val="22"/>
          <w:szCs w:val="22"/>
          <w:rtl/>
        </w:rPr>
      </w:pPr>
      <w:hyperlink w:anchor="_Toc108913932" w:history="1">
        <w:r w:rsidRPr="001B29DA">
          <w:rPr>
            <w:rStyle w:val="Hyperlink"/>
            <w:noProof/>
            <w:rtl/>
          </w:rPr>
          <w:t>۲-۲- به</w:t>
        </w:r>
        <w:r w:rsidRPr="001B29DA">
          <w:rPr>
            <w:rStyle w:val="Hyperlink"/>
            <w:rFonts w:hint="cs"/>
            <w:noProof/>
            <w:rtl/>
          </w:rPr>
          <w:t>ی</w:t>
        </w:r>
        <w:r w:rsidRPr="001B29DA">
          <w:rPr>
            <w:rStyle w:val="Hyperlink"/>
            <w:rFonts w:hint="eastAsia"/>
            <w:noProof/>
            <w:rtl/>
          </w:rPr>
          <w:t>نه‌ساز</w:t>
        </w:r>
        <w:r w:rsidRPr="001B29DA">
          <w:rPr>
            <w:rStyle w:val="Hyperlink"/>
            <w:rFonts w:hint="cs"/>
            <w:noProof/>
            <w:rtl/>
          </w:rPr>
          <w:t>ی</w:t>
        </w:r>
        <w:r w:rsidRPr="001B29DA">
          <w:rPr>
            <w:rStyle w:val="Hyperlink"/>
            <w:noProof/>
            <w:rtl/>
          </w:rPr>
          <w:t xml:space="preserve"> سبد سرما</w:t>
        </w:r>
        <w:r w:rsidRPr="001B29DA">
          <w:rPr>
            <w:rStyle w:val="Hyperlink"/>
            <w:rFonts w:hint="cs"/>
            <w:noProof/>
            <w:rtl/>
          </w:rPr>
          <w:t>ی</w:t>
        </w:r>
        <w:r w:rsidRPr="001B29DA">
          <w:rPr>
            <w:rStyle w:val="Hyperlink"/>
            <w:rFonts w:hint="eastAsia"/>
            <w:noProof/>
            <w:rtl/>
          </w:rPr>
          <w:t>ه‌گذار</w:t>
        </w:r>
        <w:r w:rsidRPr="001B29D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Toc108913932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10</w:t>
        </w:r>
        <w:r>
          <w:rPr>
            <w:noProof/>
            <w:webHidden/>
            <w:rtl/>
          </w:rPr>
          <w:fldChar w:fldCharType="end"/>
        </w:r>
      </w:hyperlink>
    </w:p>
    <w:p w14:paraId="01E2E4E2" w14:textId="1E0C0463" w:rsidR="000A1B70" w:rsidRDefault="000A1B70">
      <w:pPr>
        <w:pStyle w:val="TOC2"/>
        <w:tabs>
          <w:tab w:val="right" w:leader="dot" w:pos="8777"/>
        </w:tabs>
        <w:rPr>
          <w:rFonts w:eastAsiaTheme="minorEastAsia" w:cstheme="minorBidi"/>
          <w:smallCaps w:val="0"/>
          <w:noProof/>
          <w:sz w:val="22"/>
          <w:szCs w:val="22"/>
          <w:rtl/>
        </w:rPr>
      </w:pPr>
      <w:hyperlink w:anchor="_Toc108913933" w:history="1">
        <w:r w:rsidRPr="001B29DA">
          <w:rPr>
            <w:rStyle w:val="Hyperlink"/>
            <w:noProof/>
            <w:rtl/>
          </w:rPr>
          <w:t>۳-۲- مدل مارکوو</w:t>
        </w:r>
        <w:r w:rsidRPr="001B29DA">
          <w:rPr>
            <w:rStyle w:val="Hyperlink"/>
            <w:rFonts w:hint="cs"/>
            <w:noProof/>
            <w:rtl/>
          </w:rPr>
          <w:t>ی</w:t>
        </w:r>
        <w:r w:rsidRPr="001B29DA">
          <w:rPr>
            <w:rStyle w:val="Hyperlink"/>
            <w:rFonts w:hint="eastAsia"/>
            <w:noProof/>
            <w:rtl/>
          </w:rPr>
          <w:t>تز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Toc108913933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11</w:t>
        </w:r>
        <w:r>
          <w:rPr>
            <w:noProof/>
            <w:webHidden/>
            <w:rtl/>
          </w:rPr>
          <w:fldChar w:fldCharType="end"/>
        </w:r>
      </w:hyperlink>
    </w:p>
    <w:p w14:paraId="78737562" w14:textId="002A8372" w:rsidR="000A1B70" w:rsidRDefault="000A1B70">
      <w:pPr>
        <w:pStyle w:val="TOC3"/>
        <w:tabs>
          <w:tab w:val="right" w:leader="dot" w:pos="8777"/>
        </w:tabs>
        <w:rPr>
          <w:rFonts w:eastAsiaTheme="minorEastAsia" w:cstheme="minorBidi"/>
          <w:i w:val="0"/>
          <w:iCs w:val="0"/>
          <w:noProof/>
          <w:sz w:val="22"/>
          <w:szCs w:val="22"/>
          <w:rtl/>
        </w:rPr>
      </w:pPr>
      <w:hyperlink w:anchor="_Toc108913934" w:history="1">
        <w:r w:rsidRPr="001B29DA">
          <w:rPr>
            <w:rStyle w:val="Hyperlink"/>
            <w:noProof/>
            <w:rtl/>
          </w:rPr>
          <w:t>۱-۳-۲- انتخاب نقطه‌</w:t>
        </w:r>
        <w:r w:rsidRPr="001B29DA">
          <w:rPr>
            <w:rStyle w:val="Hyperlink"/>
            <w:rFonts w:hint="cs"/>
            <w:noProof/>
            <w:rtl/>
          </w:rPr>
          <w:t>ی</w:t>
        </w:r>
        <w:r w:rsidRPr="001B29DA">
          <w:rPr>
            <w:rStyle w:val="Hyperlink"/>
            <w:noProof/>
            <w:rtl/>
          </w:rPr>
          <w:t xml:space="preserve"> به</w:t>
        </w:r>
        <w:r w:rsidRPr="001B29DA">
          <w:rPr>
            <w:rStyle w:val="Hyperlink"/>
            <w:rFonts w:hint="cs"/>
            <w:noProof/>
            <w:rtl/>
          </w:rPr>
          <w:t>ی</w:t>
        </w:r>
        <w:r w:rsidRPr="001B29DA">
          <w:rPr>
            <w:rStyle w:val="Hyperlink"/>
            <w:rFonts w:hint="eastAsia"/>
            <w:noProof/>
            <w:rtl/>
          </w:rPr>
          <w:t>نه</w:t>
        </w:r>
        <w:r w:rsidRPr="001B29DA">
          <w:rPr>
            <w:rStyle w:val="Hyperlink"/>
            <w:noProof/>
            <w:rtl/>
          </w:rPr>
          <w:t xml:space="preserve"> رو</w:t>
        </w:r>
        <w:r w:rsidRPr="001B29DA">
          <w:rPr>
            <w:rStyle w:val="Hyperlink"/>
            <w:rFonts w:hint="cs"/>
            <w:noProof/>
            <w:rtl/>
          </w:rPr>
          <w:t>ی</w:t>
        </w:r>
        <w:r w:rsidRPr="001B29DA">
          <w:rPr>
            <w:rStyle w:val="Hyperlink"/>
            <w:noProof/>
            <w:rtl/>
          </w:rPr>
          <w:t xml:space="preserve"> مرز کارا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Toc108913934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12</w:t>
        </w:r>
        <w:r>
          <w:rPr>
            <w:noProof/>
            <w:webHidden/>
            <w:rtl/>
          </w:rPr>
          <w:fldChar w:fldCharType="end"/>
        </w:r>
      </w:hyperlink>
    </w:p>
    <w:p w14:paraId="006B3528" w14:textId="22E232D4" w:rsidR="000A1B70" w:rsidRDefault="000A1B70">
      <w:pPr>
        <w:pStyle w:val="TOC4"/>
        <w:tabs>
          <w:tab w:val="right" w:leader="dot" w:pos="8777"/>
        </w:tabs>
        <w:rPr>
          <w:rFonts w:eastAsiaTheme="minorEastAsia" w:cstheme="minorBidi"/>
          <w:noProof/>
          <w:sz w:val="22"/>
          <w:szCs w:val="22"/>
          <w:rtl/>
        </w:rPr>
      </w:pPr>
      <w:hyperlink w:anchor="_Toc108913935" w:history="1">
        <w:r w:rsidRPr="001B29DA">
          <w:rPr>
            <w:rStyle w:val="Hyperlink"/>
            <w:noProof/>
            <w:rtl/>
          </w:rPr>
          <w:t>۱-۱-۳-۲- روش کم</w:t>
        </w:r>
        <w:r w:rsidRPr="001B29DA">
          <w:rPr>
            <w:rStyle w:val="Hyperlink"/>
            <w:rFonts w:hint="cs"/>
            <w:noProof/>
            <w:rtl/>
          </w:rPr>
          <w:t>ی</w:t>
        </w:r>
        <w:r w:rsidRPr="001B29DA">
          <w:rPr>
            <w:rStyle w:val="Hyperlink"/>
            <w:rFonts w:hint="eastAsia"/>
            <w:noProof/>
            <w:rtl/>
          </w:rPr>
          <w:t>نه</w:t>
        </w:r>
        <w:r w:rsidRPr="001B29DA">
          <w:rPr>
            <w:rStyle w:val="Hyperlink"/>
            <w:noProof/>
            <w:rtl/>
          </w:rPr>
          <w:t xml:space="preserve"> کردن وار</w:t>
        </w:r>
        <w:r w:rsidRPr="001B29DA">
          <w:rPr>
            <w:rStyle w:val="Hyperlink"/>
            <w:rFonts w:hint="cs"/>
            <w:noProof/>
            <w:rtl/>
          </w:rPr>
          <w:t>ی</w:t>
        </w:r>
        <w:r w:rsidRPr="001B29DA">
          <w:rPr>
            <w:rStyle w:val="Hyperlink"/>
            <w:rFonts w:hint="eastAsia"/>
            <w:noProof/>
            <w:rtl/>
          </w:rPr>
          <w:t>انس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Toc108913935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13</w:t>
        </w:r>
        <w:r>
          <w:rPr>
            <w:noProof/>
            <w:webHidden/>
            <w:rtl/>
          </w:rPr>
          <w:fldChar w:fldCharType="end"/>
        </w:r>
      </w:hyperlink>
    </w:p>
    <w:p w14:paraId="2BE2F003" w14:textId="4968D618" w:rsidR="000A1B70" w:rsidRDefault="000A1B70">
      <w:pPr>
        <w:pStyle w:val="TOC4"/>
        <w:tabs>
          <w:tab w:val="right" w:leader="dot" w:pos="8777"/>
        </w:tabs>
        <w:rPr>
          <w:rFonts w:eastAsiaTheme="minorEastAsia" w:cstheme="minorBidi"/>
          <w:noProof/>
          <w:sz w:val="22"/>
          <w:szCs w:val="22"/>
          <w:rtl/>
        </w:rPr>
      </w:pPr>
      <w:hyperlink w:anchor="_Toc108913936" w:history="1">
        <w:r w:rsidRPr="001B29DA">
          <w:rPr>
            <w:rStyle w:val="Hyperlink"/>
            <w:noProof/>
            <w:rtl/>
          </w:rPr>
          <w:t>۲-۱-۳-۲- روش ب</w:t>
        </w:r>
        <w:r w:rsidRPr="001B29DA">
          <w:rPr>
            <w:rStyle w:val="Hyperlink"/>
            <w:rFonts w:hint="cs"/>
            <w:noProof/>
            <w:rtl/>
          </w:rPr>
          <w:t>ی</w:t>
        </w:r>
        <w:r w:rsidRPr="001B29DA">
          <w:rPr>
            <w:rStyle w:val="Hyperlink"/>
            <w:rFonts w:hint="eastAsia"/>
            <w:noProof/>
            <w:rtl/>
          </w:rPr>
          <w:t>ش</w:t>
        </w:r>
        <w:r w:rsidRPr="001B29DA">
          <w:rPr>
            <w:rStyle w:val="Hyperlink"/>
            <w:rFonts w:hint="cs"/>
            <w:noProof/>
            <w:rtl/>
          </w:rPr>
          <w:t>ی</w:t>
        </w:r>
        <w:r w:rsidRPr="001B29DA">
          <w:rPr>
            <w:rStyle w:val="Hyperlink"/>
            <w:rFonts w:hint="eastAsia"/>
            <w:noProof/>
            <w:rtl/>
          </w:rPr>
          <w:t>نه</w:t>
        </w:r>
        <w:r w:rsidRPr="001B29DA">
          <w:rPr>
            <w:rStyle w:val="Hyperlink"/>
            <w:noProof/>
            <w:rtl/>
          </w:rPr>
          <w:t xml:space="preserve"> کردن بازده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Toc108913936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13</w:t>
        </w:r>
        <w:r>
          <w:rPr>
            <w:noProof/>
            <w:webHidden/>
            <w:rtl/>
          </w:rPr>
          <w:fldChar w:fldCharType="end"/>
        </w:r>
      </w:hyperlink>
    </w:p>
    <w:p w14:paraId="3C1E6A93" w14:textId="1466EED9" w:rsidR="000A1B70" w:rsidRDefault="000A1B70">
      <w:pPr>
        <w:pStyle w:val="TOC4"/>
        <w:tabs>
          <w:tab w:val="right" w:leader="dot" w:pos="8777"/>
        </w:tabs>
        <w:rPr>
          <w:rFonts w:eastAsiaTheme="minorEastAsia" w:cstheme="minorBidi"/>
          <w:noProof/>
          <w:sz w:val="22"/>
          <w:szCs w:val="22"/>
          <w:rtl/>
        </w:rPr>
      </w:pPr>
      <w:hyperlink w:anchor="_Toc108913937" w:history="1">
        <w:r w:rsidRPr="001B29DA">
          <w:rPr>
            <w:rStyle w:val="Hyperlink"/>
            <w:noProof/>
            <w:rtl/>
          </w:rPr>
          <w:t>۳-۱-۳-۲- روش ب</w:t>
        </w:r>
        <w:r w:rsidRPr="001B29DA">
          <w:rPr>
            <w:rStyle w:val="Hyperlink"/>
            <w:rFonts w:hint="cs"/>
            <w:noProof/>
            <w:rtl/>
          </w:rPr>
          <w:t>ی</w:t>
        </w:r>
        <w:r w:rsidRPr="001B29DA">
          <w:rPr>
            <w:rStyle w:val="Hyperlink"/>
            <w:rFonts w:hint="eastAsia"/>
            <w:noProof/>
            <w:rtl/>
          </w:rPr>
          <w:t>ش</w:t>
        </w:r>
        <w:r w:rsidRPr="001B29DA">
          <w:rPr>
            <w:rStyle w:val="Hyperlink"/>
            <w:rFonts w:hint="cs"/>
            <w:noProof/>
            <w:rtl/>
          </w:rPr>
          <w:t>ی</w:t>
        </w:r>
        <w:r w:rsidRPr="001B29DA">
          <w:rPr>
            <w:rStyle w:val="Hyperlink"/>
            <w:rFonts w:hint="eastAsia"/>
            <w:noProof/>
            <w:rtl/>
          </w:rPr>
          <w:t>نه</w:t>
        </w:r>
        <w:r w:rsidRPr="001B29DA">
          <w:rPr>
            <w:rStyle w:val="Hyperlink"/>
            <w:noProof/>
            <w:rtl/>
          </w:rPr>
          <w:t xml:space="preserve"> کردن نسبت شارپ</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Toc108913937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13</w:t>
        </w:r>
        <w:r>
          <w:rPr>
            <w:noProof/>
            <w:webHidden/>
            <w:rtl/>
          </w:rPr>
          <w:fldChar w:fldCharType="end"/>
        </w:r>
      </w:hyperlink>
    </w:p>
    <w:p w14:paraId="75EB5351" w14:textId="4756C79C" w:rsidR="000A1B70" w:rsidRDefault="000A1B70">
      <w:pPr>
        <w:pStyle w:val="TOC4"/>
        <w:tabs>
          <w:tab w:val="right" w:leader="dot" w:pos="8777"/>
        </w:tabs>
        <w:rPr>
          <w:rFonts w:eastAsiaTheme="minorEastAsia" w:cstheme="minorBidi"/>
          <w:noProof/>
          <w:sz w:val="22"/>
          <w:szCs w:val="22"/>
          <w:rtl/>
        </w:rPr>
      </w:pPr>
      <w:hyperlink w:anchor="_Toc108913938" w:history="1">
        <w:r w:rsidRPr="001B29DA">
          <w:rPr>
            <w:rStyle w:val="Hyperlink"/>
            <w:noProof/>
            <w:rtl/>
          </w:rPr>
          <w:t>۴-۱-۳-۲- روش ب</w:t>
        </w:r>
        <w:r w:rsidRPr="001B29DA">
          <w:rPr>
            <w:rStyle w:val="Hyperlink"/>
            <w:rFonts w:hint="cs"/>
            <w:noProof/>
            <w:rtl/>
          </w:rPr>
          <w:t>ی</w:t>
        </w:r>
        <w:r w:rsidRPr="001B29DA">
          <w:rPr>
            <w:rStyle w:val="Hyperlink"/>
            <w:rFonts w:hint="eastAsia"/>
            <w:noProof/>
            <w:rtl/>
          </w:rPr>
          <w:t>ش</w:t>
        </w:r>
        <w:r w:rsidRPr="001B29DA">
          <w:rPr>
            <w:rStyle w:val="Hyperlink"/>
            <w:rFonts w:hint="cs"/>
            <w:noProof/>
            <w:rtl/>
          </w:rPr>
          <w:t>ی</w:t>
        </w:r>
        <w:r w:rsidRPr="001B29DA">
          <w:rPr>
            <w:rStyle w:val="Hyperlink"/>
            <w:rFonts w:hint="eastAsia"/>
            <w:noProof/>
            <w:rtl/>
          </w:rPr>
          <w:t>نه</w:t>
        </w:r>
        <w:r w:rsidRPr="001B29DA">
          <w:rPr>
            <w:rStyle w:val="Hyperlink"/>
            <w:noProof/>
            <w:rtl/>
          </w:rPr>
          <w:t xml:space="preserve"> کردن حداقل بازده مورد انتظار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Toc108913938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14</w:t>
        </w:r>
        <w:r>
          <w:rPr>
            <w:noProof/>
            <w:webHidden/>
            <w:rtl/>
          </w:rPr>
          <w:fldChar w:fldCharType="end"/>
        </w:r>
      </w:hyperlink>
    </w:p>
    <w:p w14:paraId="5FE83EB6" w14:textId="656B7ED4" w:rsidR="000A1B70" w:rsidRDefault="000A1B70">
      <w:pPr>
        <w:pStyle w:val="TOC4"/>
        <w:tabs>
          <w:tab w:val="right" w:leader="dot" w:pos="8777"/>
        </w:tabs>
        <w:rPr>
          <w:rFonts w:eastAsiaTheme="minorEastAsia" w:cstheme="minorBidi"/>
          <w:noProof/>
          <w:sz w:val="22"/>
          <w:szCs w:val="22"/>
          <w:rtl/>
        </w:rPr>
      </w:pPr>
      <w:hyperlink w:anchor="_Toc108913939" w:history="1">
        <w:r w:rsidRPr="001B29DA">
          <w:rPr>
            <w:rStyle w:val="Hyperlink"/>
            <w:noProof/>
            <w:rtl/>
          </w:rPr>
          <w:t>۵-۱-۳-۲- روش ب</w:t>
        </w:r>
        <w:r w:rsidRPr="001B29DA">
          <w:rPr>
            <w:rStyle w:val="Hyperlink"/>
            <w:rFonts w:hint="cs"/>
            <w:noProof/>
            <w:rtl/>
          </w:rPr>
          <w:t>ی</w:t>
        </w:r>
        <w:r w:rsidRPr="001B29DA">
          <w:rPr>
            <w:rStyle w:val="Hyperlink"/>
            <w:rFonts w:hint="eastAsia"/>
            <w:noProof/>
            <w:rtl/>
          </w:rPr>
          <w:t>ش</w:t>
        </w:r>
        <w:r w:rsidRPr="001B29DA">
          <w:rPr>
            <w:rStyle w:val="Hyperlink"/>
            <w:rFonts w:hint="cs"/>
            <w:noProof/>
            <w:rtl/>
          </w:rPr>
          <w:t>ی</w:t>
        </w:r>
        <w:r w:rsidRPr="001B29DA">
          <w:rPr>
            <w:rStyle w:val="Hyperlink"/>
            <w:rFonts w:hint="eastAsia"/>
            <w:noProof/>
            <w:rtl/>
          </w:rPr>
          <w:t>نه</w:t>
        </w:r>
        <w:r w:rsidRPr="001B29DA">
          <w:rPr>
            <w:rStyle w:val="Hyperlink"/>
            <w:noProof/>
            <w:rtl/>
          </w:rPr>
          <w:t xml:space="preserve"> کردن مطلوب</w:t>
        </w:r>
        <w:r w:rsidRPr="001B29DA">
          <w:rPr>
            <w:rStyle w:val="Hyperlink"/>
            <w:rFonts w:hint="cs"/>
            <w:noProof/>
            <w:rtl/>
          </w:rPr>
          <w:t>ی</w:t>
        </w:r>
        <w:r w:rsidRPr="001B29DA">
          <w:rPr>
            <w:rStyle w:val="Hyperlink"/>
            <w:noProof/>
            <w:rtl/>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Toc108913939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14</w:t>
        </w:r>
        <w:r>
          <w:rPr>
            <w:noProof/>
            <w:webHidden/>
            <w:rtl/>
          </w:rPr>
          <w:fldChar w:fldCharType="end"/>
        </w:r>
      </w:hyperlink>
    </w:p>
    <w:p w14:paraId="6BBAC8B8" w14:textId="1C0057AD" w:rsidR="000A1B70" w:rsidRDefault="000A1B70">
      <w:pPr>
        <w:pStyle w:val="TOC3"/>
        <w:tabs>
          <w:tab w:val="right" w:leader="dot" w:pos="8777"/>
        </w:tabs>
        <w:rPr>
          <w:rFonts w:eastAsiaTheme="minorEastAsia" w:cstheme="minorBidi"/>
          <w:i w:val="0"/>
          <w:iCs w:val="0"/>
          <w:noProof/>
          <w:sz w:val="22"/>
          <w:szCs w:val="22"/>
          <w:rtl/>
        </w:rPr>
      </w:pPr>
      <w:hyperlink w:anchor="_Toc108913940" w:history="1">
        <w:r w:rsidRPr="001B29DA">
          <w:rPr>
            <w:rStyle w:val="Hyperlink"/>
            <w:noProof/>
            <w:rtl/>
          </w:rPr>
          <w:t>۲-۳-۲- توسعه‌</w:t>
        </w:r>
        <w:r w:rsidRPr="001B29DA">
          <w:rPr>
            <w:rStyle w:val="Hyperlink"/>
            <w:rFonts w:hint="cs"/>
            <w:noProof/>
            <w:rtl/>
          </w:rPr>
          <w:t>ی</w:t>
        </w:r>
        <w:r w:rsidRPr="001B29DA">
          <w:rPr>
            <w:rStyle w:val="Hyperlink"/>
            <w:noProof/>
            <w:rtl/>
          </w:rPr>
          <w:t xml:space="preserve"> مدل مارکوو</w:t>
        </w:r>
        <w:r w:rsidRPr="001B29DA">
          <w:rPr>
            <w:rStyle w:val="Hyperlink"/>
            <w:rFonts w:hint="cs"/>
            <w:noProof/>
            <w:rtl/>
          </w:rPr>
          <w:t>ی</w:t>
        </w:r>
        <w:r w:rsidRPr="001B29DA">
          <w:rPr>
            <w:rStyle w:val="Hyperlink"/>
            <w:rFonts w:hint="eastAsia"/>
            <w:noProof/>
            <w:rtl/>
          </w:rPr>
          <w:t>تز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Toc108913940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14</w:t>
        </w:r>
        <w:r>
          <w:rPr>
            <w:noProof/>
            <w:webHidden/>
            <w:rtl/>
          </w:rPr>
          <w:fldChar w:fldCharType="end"/>
        </w:r>
      </w:hyperlink>
    </w:p>
    <w:p w14:paraId="77B33DAA" w14:textId="5DD8BD5A" w:rsidR="000A1B70" w:rsidRDefault="000A1B70">
      <w:pPr>
        <w:pStyle w:val="TOC4"/>
        <w:tabs>
          <w:tab w:val="right" w:leader="dot" w:pos="8777"/>
        </w:tabs>
        <w:rPr>
          <w:rFonts w:eastAsiaTheme="minorEastAsia" w:cstheme="minorBidi"/>
          <w:noProof/>
          <w:sz w:val="22"/>
          <w:szCs w:val="22"/>
          <w:rtl/>
        </w:rPr>
      </w:pPr>
      <w:hyperlink w:anchor="_Toc108913941" w:history="1">
        <w:r w:rsidRPr="001B29DA">
          <w:rPr>
            <w:rStyle w:val="Hyperlink"/>
            <w:noProof/>
            <w:rtl/>
          </w:rPr>
          <w:t>۱-۲-۳-۲- تغ</w:t>
        </w:r>
        <w:r w:rsidRPr="001B29DA">
          <w:rPr>
            <w:rStyle w:val="Hyperlink"/>
            <w:rFonts w:hint="cs"/>
            <w:noProof/>
            <w:rtl/>
          </w:rPr>
          <w:t>یی</w:t>
        </w:r>
        <w:r w:rsidRPr="001B29DA">
          <w:rPr>
            <w:rStyle w:val="Hyperlink"/>
            <w:noProof/>
            <w:rtl/>
          </w:rPr>
          <w:t>ر سنجه‌</w:t>
        </w:r>
        <w:r w:rsidRPr="001B29DA">
          <w:rPr>
            <w:rStyle w:val="Hyperlink"/>
            <w:rFonts w:hint="cs"/>
            <w:noProof/>
            <w:rtl/>
          </w:rPr>
          <w:t>ی</w:t>
        </w:r>
        <w:r w:rsidRPr="001B29DA">
          <w:rPr>
            <w:rStyle w:val="Hyperlink"/>
            <w:noProof/>
            <w:rtl/>
          </w:rPr>
          <w:t xml:space="preserve"> ر</w:t>
        </w:r>
        <w:r w:rsidRPr="001B29DA">
          <w:rPr>
            <w:rStyle w:val="Hyperlink"/>
            <w:rFonts w:hint="cs"/>
            <w:noProof/>
            <w:rtl/>
          </w:rPr>
          <w:t>ی</w:t>
        </w:r>
        <w:r w:rsidRPr="001B29DA">
          <w:rPr>
            <w:rStyle w:val="Hyperlink"/>
            <w:rFonts w:hint="eastAsia"/>
            <w:noProof/>
            <w:rtl/>
          </w:rPr>
          <w:t>سک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Toc108913941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15</w:t>
        </w:r>
        <w:r>
          <w:rPr>
            <w:noProof/>
            <w:webHidden/>
            <w:rtl/>
          </w:rPr>
          <w:fldChar w:fldCharType="end"/>
        </w:r>
      </w:hyperlink>
    </w:p>
    <w:p w14:paraId="3251A8A8" w14:textId="1384ECED" w:rsidR="000A1B70" w:rsidRDefault="000A1B70">
      <w:pPr>
        <w:pStyle w:val="TOC4"/>
        <w:tabs>
          <w:tab w:val="right" w:leader="dot" w:pos="8777"/>
        </w:tabs>
        <w:rPr>
          <w:rFonts w:eastAsiaTheme="minorEastAsia" w:cstheme="minorBidi"/>
          <w:noProof/>
          <w:sz w:val="22"/>
          <w:szCs w:val="22"/>
          <w:rtl/>
        </w:rPr>
      </w:pPr>
      <w:hyperlink w:anchor="_Toc108913942" w:history="1">
        <w:r w:rsidRPr="001B29DA">
          <w:rPr>
            <w:rStyle w:val="Hyperlink"/>
            <w:noProof/>
            <w:rtl/>
          </w:rPr>
          <w:t>۲-۲-۳-۲- رو</w:t>
        </w:r>
        <w:r w:rsidRPr="001B29DA">
          <w:rPr>
            <w:rStyle w:val="Hyperlink"/>
            <w:rFonts w:hint="cs"/>
            <w:noProof/>
            <w:rtl/>
          </w:rPr>
          <w:t>ی</w:t>
        </w:r>
        <w:r w:rsidRPr="001B29DA">
          <w:rPr>
            <w:rStyle w:val="Hyperlink"/>
            <w:rFonts w:hint="eastAsia"/>
            <w:noProof/>
            <w:rtl/>
          </w:rPr>
          <w:t>کرد</w:t>
        </w:r>
        <w:r w:rsidRPr="001B29DA">
          <w:rPr>
            <w:rStyle w:val="Hyperlink"/>
            <w:noProof/>
            <w:rtl/>
          </w:rPr>
          <w:t xml:space="preserve"> فاز</w:t>
        </w:r>
        <w:r w:rsidRPr="001B29D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Toc108913942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16</w:t>
        </w:r>
        <w:r>
          <w:rPr>
            <w:noProof/>
            <w:webHidden/>
            <w:rtl/>
          </w:rPr>
          <w:fldChar w:fldCharType="end"/>
        </w:r>
      </w:hyperlink>
    </w:p>
    <w:p w14:paraId="01BFFF4A" w14:textId="2DF9D99C" w:rsidR="000A1B70" w:rsidRDefault="000A1B70">
      <w:pPr>
        <w:pStyle w:val="TOC4"/>
        <w:tabs>
          <w:tab w:val="right" w:leader="dot" w:pos="8777"/>
        </w:tabs>
        <w:rPr>
          <w:rFonts w:eastAsiaTheme="minorEastAsia" w:cstheme="minorBidi"/>
          <w:noProof/>
          <w:sz w:val="22"/>
          <w:szCs w:val="22"/>
          <w:rtl/>
        </w:rPr>
      </w:pPr>
      <w:hyperlink w:anchor="_Toc108913943" w:history="1">
        <w:r w:rsidRPr="001B29DA">
          <w:rPr>
            <w:rStyle w:val="Hyperlink"/>
            <w:noProof/>
            <w:rtl/>
          </w:rPr>
          <w:t>۳-۲-۳-۲- رو</w:t>
        </w:r>
        <w:r w:rsidRPr="001B29DA">
          <w:rPr>
            <w:rStyle w:val="Hyperlink"/>
            <w:rFonts w:hint="cs"/>
            <w:noProof/>
            <w:rtl/>
          </w:rPr>
          <w:t>ی</w:t>
        </w:r>
        <w:r w:rsidRPr="001B29DA">
          <w:rPr>
            <w:rStyle w:val="Hyperlink"/>
            <w:rFonts w:hint="eastAsia"/>
            <w:noProof/>
            <w:rtl/>
          </w:rPr>
          <w:t>کرد</w:t>
        </w:r>
        <w:r w:rsidRPr="001B29DA">
          <w:rPr>
            <w:rStyle w:val="Hyperlink"/>
            <w:noProof/>
            <w:rtl/>
          </w:rPr>
          <w:t xml:space="preserve"> به</w:t>
        </w:r>
        <w:r w:rsidRPr="001B29DA">
          <w:rPr>
            <w:rStyle w:val="Hyperlink"/>
            <w:rFonts w:hint="cs"/>
            <w:noProof/>
            <w:rtl/>
          </w:rPr>
          <w:t>ی</w:t>
        </w:r>
        <w:r w:rsidRPr="001B29DA">
          <w:rPr>
            <w:rStyle w:val="Hyperlink"/>
            <w:rFonts w:hint="eastAsia"/>
            <w:noProof/>
            <w:rtl/>
          </w:rPr>
          <w:t>نه‌ساز</w:t>
        </w:r>
        <w:r w:rsidRPr="001B29DA">
          <w:rPr>
            <w:rStyle w:val="Hyperlink"/>
            <w:rFonts w:hint="cs"/>
            <w:noProof/>
            <w:rtl/>
          </w:rPr>
          <w:t>ی</w:t>
        </w:r>
        <w:r w:rsidRPr="001B29DA">
          <w:rPr>
            <w:rStyle w:val="Hyperlink"/>
            <w:noProof/>
            <w:rtl/>
          </w:rPr>
          <w:t xml:space="preserve"> استوار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Toc108913943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16</w:t>
        </w:r>
        <w:r>
          <w:rPr>
            <w:noProof/>
            <w:webHidden/>
            <w:rtl/>
          </w:rPr>
          <w:fldChar w:fldCharType="end"/>
        </w:r>
      </w:hyperlink>
    </w:p>
    <w:p w14:paraId="3DB16D95" w14:textId="4B127F9C" w:rsidR="000A1B70" w:rsidRDefault="000A1B70">
      <w:pPr>
        <w:pStyle w:val="TOC2"/>
        <w:tabs>
          <w:tab w:val="right" w:leader="dot" w:pos="8777"/>
        </w:tabs>
        <w:rPr>
          <w:rFonts w:eastAsiaTheme="minorEastAsia" w:cstheme="minorBidi"/>
          <w:smallCaps w:val="0"/>
          <w:noProof/>
          <w:sz w:val="22"/>
          <w:szCs w:val="22"/>
          <w:rtl/>
        </w:rPr>
      </w:pPr>
      <w:hyperlink w:anchor="_Toc108913944" w:history="1">
        <w:r w:rsidRPr="001B29DA">
          <w:rPr>
            <w:rStyle w:val="Hyperlink"/>
            <w:noProof/>
            <w:rtl/>
          </w:rPr>
          <w:t>۴-۲- روش ساده (هم‌وزن)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Toc108913944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17</w:t>
        </w:r>
        <w:r>
          <w:rPr>
            <w:noProof/>
            <w:webHidden/>
            <w:rtl/>
          </w:rPr>
          <w:fldChar w:fldCharType="end"/>
        </w:r>
      </w:hyperlink>
    </w:p>
    <w:p w14:paraId="5AC5D3B5" w14:textId="326D796B" w:rsidR="000A1B70" w:rsidRDefault="000A1B70">
      <w:pPr>
        <w:pStyle w:val="TOC2"/>
        <w:tabs>
          <w:tab w:val="right" w:leader="dot" w:pos="8777"/>
        </w:tabs>
        <w:rPr>
          <w:rFonts w:eastAsiaTheme="minorEastAsia" w:cstheme="minorBidi"/>
          <w:smallCaps w:val="0"/>
          <w:noProof/>
          <w:sz w:val="22"/>
          <w:szCs w:val="22"/>
          <w:rtl/>
        </w:rPr>
      </w:pPr>
      <w:hyperlink w:anchor="_Toc108913945" w:history="1">
        <w:r w:rsidRPr="001B29DA">
          <w:rPr>
            <w:rStyle w:val="Hyperlink"/>
            <w:noProof/>
            <w:rtl/>
          </w:rPr>
          <w:t>۵-۲- روش انتخاب سبد بازار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Toc108913945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17</w:t>
        </w:r>
        <w:r>
          <w:rPr>
            <w:noProof/>
            <w:webHidden/>
            <w:rtl/>
          </w:rPr>
          <w:fldChar w:fldCharType="end"/>
        </w:r>
      </w:hyperlink>
    </w:p>
    <w:p w14:paraId="7257AAC8" w14:textId="6D534B9E" w:rsidR="000A1B70" w:rsidRDefault="000A1B70">
      <w:pPr>
        <w:pStyle w:val="TOC2"/>
        <w:tabs>
          <w:tab w:val="right" w:leader="dot" w:pos="8777"/>
        </w:tabs>
        <w:rPr>
          <w:rFonts w:eastAsiaTheme="minorEastAsia" w:cstheme="minorBidi"/>
          <w:smallCaps w:val="0"/>
          <w:noProof/>
          <w:sz w:val="22"/>
          <w:szCs w:val="22"/>
          <w:rtl/>
        </w:rPr>
      </w:pPr>
      <w:hyperlink w:anchor="_Toc108913946" w:history="1">
        <w:r w:rsidRPr="001B29DA">
          <w:rPr>
            <w:rStyle w:val="Hyperlink"/>
            <w:noProof/>
            <w:rtl/>
          </w:rPr>
          <w:t>۶-۲- جمع‌بند</w:t>
        </w:r>
        <w:r w:rsidRPr="001B29D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Toc108913946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17</w:t>
        </w:r>
        <w:r>
          <w:rPr>
            <w:noProof/>
            <w:webHidden/>
            <w:rtl/>
          </w:rPr>
          <w:fldChar w:fldCharType="end"/>
        </w:r>
      </w:hyperlink>
    </w:p>
    <w:p w14:paraId="283FA74E" w14:textId="30B07B4D" w:rsidR="000A1B70" w:rsidRDefault="000A1B70">
      <w:pPr>
        <w:pStyle w:val="TOC1"/>
        <w:tabs>
          <w:tab w:val="right" w:leader="dot" w:pos="8777"/>
        </w:tabs>
        <w:rPr>
          <w:rFonts w:eastAsiaTheme="minorEastAsia" w:cstheme="minorBidi"/>
          <w:b w:val="0"/>
          <w:bCs w:val="0"/>
          <w:caps w:val="0"/>
          <w:noProof/>
          <w:sz w:val="22"/>
          <w:szCs w:val="22"/>
          <w:rtl/>
        </w:rPr>
      </w:pPr>
      <w:hyperlink w:anchor="_Toc108913947" w:history="1">
        <w:r w:rsidRPr="001B29DA">
          <w:rPr>
            <w:rStyle w:val="Hyperlink"/>
            <w:noProof/>
            <w:rtl/>
            <w:lang w:bidi="ar-SA"/>
          </w:rPr>
          <w:t>مرور ادب</w:t>
        </w:r>
        <w:r w:rsidRPr="001B29DA">
          <w:rPr>
            <w:rStyle w:val="Hyperlink"/>
            <w:rFonts w:hint="cs"/>
            <w:noProof/>
            <w:rtl/>
            <w:lang w:bidi="ar-SA"/>
          </w:rPr>
          <w:t>ی</w:t>
        </w:r>
        <w:r w:rsidRPr="001B29DA">
          <w:rPr>
            <w:rStyle w:val="Hyperlink"/>
            <w:rFonts w:hint="eastAsia"/>
            <w:noProof/>
            <w:rtl/>
            <w:lang w:bidi="ar-SA"/>
          </w:rPr>
          <w:t>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Toc108913947 \h</w:instrText>
        </w:r>
        <w:r>
          <w:rPr>
            <w:noProof/>
            <w:webHidden/>
            <w:rtl/>
          </w:rPr>
          <w:instrText xml:space="preserve"> </w:instrText>
        </w:r>
        <w:r>
          <w:rPr>
            <w:noProof/>
            <w:webHidden/>
            <w:rtl/>
          </w:rPr>
        </w:r>
        <w:r>
          <w:rPr>
            <w:noProof/>
            <w:webHidden/>
            <w:rtl/>
          </w:rPr>
          <w:fldChar w:fldCharType="separate"/>
        </w:r>
        <w:r w:rsidR="0092405E">
          <w:rPr>
            <w:noProof/>
            <w:webHidden/>
            <w:rtl/>
            <w:lang w:bidi="ar-SA"/>
          </w:rPr>
          <w:t>19</w:t>
        </w:r>
        <w:r>
          <w:rPr>
            <w:noProof/>
            <w:webHidden/>
            <w:rtl/>
          </w:rPr>
          <w:fldChar w:fldCharType="end"/>
        </w:r>
      </w:hyperlink>
    </w:p>
    <w:p w14:paraId="2D021D80" w14:textId="58E08C5A" w:rsidR="000A1B70" w:rsidRDefault="000A1B70">
      <w:pPr>
        <w:pStyle w:val="TOC2"/>
        <w:tabs>
          <w:tab w:val="right" w:leader="dot" w:pos="8777"/>
        </w:tabs>
        <w:rPr>
          <w:rFonts w:eastAsiaTheme="minorEastAsia" w:cstheme="minorBidi"/>
          <w:smallCaps w:val="0"/>
          <w:noProof/>
          <w:sz w:val="22"/>
          <w:szCs w:val="22"/>
          <w:rtl/>
        </w:rPr>
      </w:pPr>
      <w:hyperlink w:anchor="_Toc108913948" w:history="1">
        <w:r w:rsidRPr="001B29DA">
          <w:rPr>
            <w:rStyle w:val="Hyperlink"/>
            <w:noProof/>
            <w:rtl/>
          </w:rPr>
          <w:t>۱-۳-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Toc108913948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20</w:t>
        </w:r>
        <w:r>
          <w:rPr>
            <w:noProof/>
            <w:webHidden/>
            <w:rtl/>
          </w:rPr>
          <w:fldChar w:fldCharType="end"/>
        </w:r>
      </w:hyperlink>
    </w:p>
    <w:p w14:paraId="453279E3" w14:textId="5F180F56" w:rsidR="000A1B70" w:rsidRDefault="000A1B70">
      <w:pPr>
        <w:pStyle w:val="TOC2"/>
        <w:tabs>
          <w:tab w:val="right" w:leader="dot" w:pos="8777"/>
        </w:tabs>
        <w:rPr>
          <w:rFonts w:eastAsiaTheme="minorEastAsia" w:cstheme="minorBidi"/>
          <w:smallCaps w:val="0"/>
          <w:noProof/>
          <w:sz w:val="22"/>
          <w:szCs w:val="22"/>
          <w:rtl/>
        </w:rPr>
      </w:pPr>
      <w:hyperlink w:anchor="_Toc108913949" w:history="1">
        <w:r w:rsidRPr="001B29DA">
          <w:rPr>
            <w:rStyle w:val="Hyperlink"/>
            <w:noProof/>
            <w:rtl/>
          </w:rPr>
          <w:t>۲-۳- بررس</w:t>
        </w:r>
        <w:r w:rsidRPr="001B29DA">
          <w:rPr>
            <w:rStyle w:val="Hyperlink"/>
            <w:rFonts w:hint="cs"/>
            <w:noProof/>
            <w:rtl/>
          </w:rPr>
          <w:t>ی</w:t>
        </w:r>
        <w:r w:rsidRPr="001B29DA">
          <w:rPr>
            <w:rStyle w:val="Hyperlink"/>
            <w:noProof/>
            <w:rtl/>
          </w:rPr>
          <w:t xml:space="preserve"> مقالات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Toc108913949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20</w:t>
        </w:r>
        <w:r>
          <w:rPr>
            <w:noProof/>
            <w:webHidden/>
            <w:rtl/>
          </w:rPr>
          <w:fldChar w:fldCharType="end"/>
        </w:r>
      </w:hyperlink>
    </w:p>
    <w:p w14:paraId="3C7AD0C2" w14:textId="68706D9F" w:rsidR="000A1B70" w:rsidRDefault="000A1B70">
      <w:pPr>
        <w:pStyle w:val="TOC3"/>
        <w:tabs>
          <w:tab w:val="right" w:leader="dot" w:pos="8777"/>
        </w:tabs>
        <w:rPr>
          <w:rFonts w:eastAsiaTheme="minorEastAsia" w:cstheme="minorBidi"/>
          <w:i w:val="0"/>
          <w:iCs w:val="0"/>
          <w:noProof/>
          <w:sz w:val="22"/>
          <w:szCs w:val="22"/>
          <w:rtl/>
        </w:rPr>
      </w:pPr>
      <w:hyperlink w:anchor="_Toc108913950" w:history="1">
        <w:r w:rsidRPr="001B29DA">
          <w:rPr>
            <w:rStyle w:val="Hyperlink"/>
            <w:noProof/>
            <w:rtl/>
          </w:rPr>
          <w:t>۱-۲-۳- به</w:t>
        </w:r>
        <w:r w:rsidRPr="001B29DA">
          <w:rPr>
            <w:rStyle w:val="Hyperlink"/>
            <w:rFonts w:hint="cs"/>
            <w:noProof/>
            <w:rtl/>
          </w:rPr>
          <w:t>ی</w:t>
        </w:r>
        <w:r w:rsidRPr="001B29DA">
          <w:rPr>
            <w:rStyle w:val="Hyperlink"/>
            <w:rFonts w:hint="eastAsia"/>
            <w:noProof/>
            <w:rtl/>
          </w:rPr>
          <w:t>نه‌ساز</w:t>
        </w:r>
        <w:r w:rsidRPr="001B29DA">
          <w:rPr>
            <w:rStyle w:val="Hyperlink"/>
            <w:rFonts w:hint="cs"/>
            <w:noProof/>
            <w:rtl/>
          </w:rPr>
          <w:t>ی</w:t>
        </w:r>
        <w:r w:rsidRPr="001B29DA">
          <w:rPr>
            <w:rStyle w:val="Hyperlink"/>
            <w:noProof/>
            <w:rtl/>
          </w:rPr>
          <w:t xml:space="preserve"> سبد دارا</w:t>
        </w:r>
        <w:r w:rsidRPr="001B29DA">
          <w:rPr>
            <w:rStyle w:val="Hyperlink"/>
            <w:rFonts w:hint="cs"/>
            <w:noProof/>
            <w:rtl/>
          </w:rPr>
          <w:t>یی</w:t>
        </w:r>
        <w:r w:rsidRPr="001B29DA">
          <w:rPr>
            <w:rStyle w:val="Hyperlink"/>
            <w:noProof/>
            <w:rtl/>
          </w:rPr>
          <w:t>‌ها با افزودن رمزارزها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Toc108913950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21</w:t>
        </w:r>
        <w:r>
          <w:rPr>
            <w:noProof/>
            <w:webHidden/>
            <w:rtl/>
          </w:rPr>
          <w:fldChar w:fldCharType="end"/>
        </w:r>
      </w:hyperlink>
    </w:p>
    <w:p w14:paraId="4EA76D67" w14:textId="3D564E72" w:rsidR="000A1B70" w:rsidRDefault="000A1B70">
      <w:pPr>
        <w:pStyle w:val="TOC3"/>
        <w:tabs>
          <w:tab w:val="right" w:leader="dot" w:pos="8777"/>
        </w:tabs>
        <w:rPr>
          <w:rFonts w:eastAsiaTheme="minorEastAsia" w:cstheme="minorBidi"/>
          <w:i w:val="0"/>
          <w:iCs w:val="0"/>
          <w:noProof/>
          <w:sz w:val="22"/>
          <w:szCs w:val="22"/>
          <w:rtl/>
        </w:rPr>
      </w:pPr>
      <w:hyperlink w:anchor="_Toc108913951" w:history="1">
        <w:r w:rsidRPr="001B29DA">
          <w:rPr>
            <w:rStyle w:val="Hyperlink"/>
            <w:noProof/>
            <w:rtl/>
          </w:rPr>
          <w:t>۲-۲-۳- به</w:t>
        </w:r>
        <w:r w:rsidRPr="001B29DA">
          <w:rPr>
            <w:rStyle w:val="Hyperlink"/>
            <w:rFonts w:hint="cs"/>
            <w:noProof/>
            <w:rtl/>
          </w:rPr>
          <w:t>ی</w:t>
        </w:r>
        <w:r w:rsidRPr="001B29DA">
          <w:rPr>
            <w:rStyle w:val="Hyperlink"/>
            <w:rFonts w:hint="eastAsia"/>
            <w:noProof/>
            <w:rtl/>
          </w:rPr>
          <w:t>نه‌ساز</w:t>
        </w:r>
        <w:r w:rsidRPr="001B29DA">
          <w:rPr>
            <w:rStyle w:val="Hyperlink"/>
            <w:rFonts w:hint="cs"/>
            <w:noProof/>
            <w:rtl/>
          </w:rPr>
          <w:t>ی</w:t>
        </w:r>
        <w:r w:rsidRPr="001B29DA">
          <w:rPr>
            <w:rStyle w:val="Hyperlink"/>
            <w:noProof/>
            <w:rtl/>
          </w:rPr>
          <w:t xml:space="preserve"> سبد تشک</w:t>
        </w:r>
        <w:r w:rsidRPr="001B29DA">
          <w:rPr>
            <w:rStyle w:val="Hyperlink"/>
            <w:rFonts w:hint="cs"/>
            <w:noProof/>
            <w:rtl/>
          </w:rPr>
          <w:t>ی</w:t>
        </w:r>
        <w:r w:rsidRPr="001B29DA">
          <w:rPr>
            <w:rStyle w:val="Hyperlink"/>
            <w:rFonts w:hint="eastAsia"/>
            <w:noProof/>
            <w:rtl/>
          </w:rPr>
          <w:t>ل‌شده</w:t>
        </w:r>
        <w:r w:rsidRPr="001B29DA">
          <w:rPr>
            <w:rStyle w:val="Hyperlink"/>
            <w:noProof/>
            <w:rtl/>
          </w:rPr>
          <w:t xml:space="preserve"> از رمزارزها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Toc108913951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22</w:t>
        </w:r>
        <w:r>
          <w:rPr>
            <w:noProof/>
            <w:webHidden/>
            <w:rtl/>
          </w:rPr>
          <w:fldChar w:fldCharType="end"/>
        </w:r>
      </w:hyperlink>
    </w:p>
    <w:p w14:paraId="081CFAD6" w14:textId="770374B7" w:rsidR="000A1B70" w:rsidRDefault="000A1B70">
      <w:pPr>
        <w:pStyle w:val="TOC2"/>
        <w:tabs>
          <w:tab w:val="right" w:leader="dot" w:pos="8777"/>
        </w:tabs>
        <w:rPr>
          <w:rFonts w:eastAsiaTheme="minorEastAsia" w:cstheme="minorBidi"/>
          <w:smallCaps w:val="0"/>
          <w:noProof/>
          <w:sz w:val="22"/>
          <w:szCs w:val="22"/>
          <w:rtl/>
        </w:rPr>
      </w:pPr>
      <w:hyperlink w:anchor="_Toc108913952" w:history="1">
        <w:r w:rsidRPr="001B29DA">
          <w:rPr>
            <w:rStyle w:val="Hyperlink"/>
            <w:noProof/>
            <w:rtl/>
          </w:rPr>
          <w:t>۳-۳- جدول مقا</w:t>
        </w:r>
        <w:r w:rsidRPr="001B29DA">
          <w:rPr>
            <w:rStyle w:val="Hyperlink"/>
            <w:rFonts w:hint="cs"/>
            <w:noProof/>
            <w:rtl/>
          </w:rPr>
          <w:t>ی</w:t>
        </w:r>
        <w:r w:rsidRPr="001B29DA">
          <w:rPr>
            <w:rStyle w:val="Hyperlink"/>
            <w:rFonts w:hint="eastAsia"/>
            <w:noProof/>
            <w:rtl/>
          </w:rPr>
          <w:t>سه‌ا</w:t>
        </w:r>
        <w:r w:rsidRPr="001B29DA">
          <w:rPr>
            <w:rStyle w:val="Hyperlink"/>
            <w:rFonts w:hint="cs"/>
            <w:noProof/>
            <w:rtl/>
          </w:rPr>
          <w:t>ی</w:t>
        </w:r>
        <w:r w:rsidRPr="001B29DA">
          <w:rPr>
            <w:rStyle w:val="Hyperlink"/>
            <w:noProof/>
            <w:rtl/>
          </w:rPr>
          <w:t xml:space="preserve"> مقالات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Toc108913952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25</w:t>
        </w:r>
        <w:r>
          <w:rPr>
            <w:noProof/>
            <w:webHidden/>
            <w:rtl/>
          </w:rPr>
          <w:fldChar w:fldCharType="end"/>
        </w:r>
      </w:hyperlink>
    </w:p>
    <w:p w14:paraId="5ACFA53A" w14:textId="02FEDDE9" w:rsidR="000A1B70" w:rsidRDefault="000A1B70">
      <w:pPr>
        <w:pStyle w:val="TOC2"/>
        <w:tabs>
          <w:tab w:val="right" w:leader="dot" w:pos="8777"/>
        </w:tabs>
        <w:rPr>
          <w:rFonts w:eastAsiaTheme="minorEastAsia" w:cstheme="minorBidi"/>
          <w:smallCaps w:val="0"/>
          <w:noProof/>
          <w:sz w:val="22"/>
          <w:szCs w:val="22"/>
          <w:rtl/>
        </w:rPr>
      </w:pPr>
      <w:hyperlink w:anchor="_Toc108913953" w:history="1">
        <w:r w:rsidRPr="001B29DA">
          <w:rPr>
            <w:rStyle w:val="Hyperlink"/>
            <w:noProof/>
            <w:rtl/>
          </w:rPr>
          <w:t>۴-۳- جمع‌بند</w:t>
        </w:r>
        <w:r w:rsidRPr="001B29D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Toc108913953 \h</w:instrText>
        </w:r>
        <w:r>
          <w:rPr>
            <w:noProof/>
            <w:webHidden/>
            <w:rtl/>
          </w:rPr>
          <w:instrText xml:space="preserve"> </w:instrText>
        </w:r>
        <w:r>
          <w:rPr>
            <w:noProof/>
            <w:webHidden/>
            <w:rtl/>
          </w:rPr>
        </w:r>
        <w:r>
          <w:rPr>
            <w:noProof/>
            <w:webHidden/>
            <w:rtl/>
          </w:rPr>
          <w:fldChar w:fldCharType="separate"/>
        </w:r>
        <w:r w:rsidR="0092405E">
          <w:rPr>
            <w:noProof/>
            <w:webHidden/>
            <w:rtl/>
            <w:lang w:bidi="ar-SA"/>
          </w:rPr>
          <w:t>29</w:t>
        </w:r>
        <w:r>
          <w:rPr>
            <w:noProof/>
            <w:webHidden/>
            <w:rtl/>
          </w:rPr>
          <w:fldChar w:fldCharType="end"/>
        </w:r>
      </w:hyperlink>
    </w:p>
    <w:p w14:paraId="6B0298D4" w14:textId="74EAECDA" w:rsidR="000A1B70" w:rsidRDefault="000A1B70">
      <w:pPr>
        <w:pStyle w:val="TOC1"/>
        <w:tabs>
          <w:tab w:val="right" w:leader="dot" w:pos="8777"/>
        </w:tabs>
        <w:rPr>
          <w:rFonts w:eastAsiaTheme="minorEastAsia" w:cstheme="minorBidi"/>
          <w:b w:val="0"/>
          <w:bCs w:val="0"/>
          <w:caps w:val="0"/>
          <w:noProof/>
          <w:sz w:val="22"/>
          <w:szCs w:val="22"/>
          <w:rtl/>
        </w:rPr>
      </w:pPr>
      <w:hyperlink w:anchor="_Toc108913954" w:history="1">
        <w:r w:rsidRPr="001B29DA">
          <w:rPr>
            <w:rStyle w:val="Hyperlink"/>
            <w:noProof/>
            <w:rtl/>
            <w:lang w:bidi="ar-SA"/>
          </w:rPr>
          <w:t>نت</w:t>
        </w:r>
        <w:r w:rsidRPr="001B29DA">
          <w:rPr>
            <w:rStyle w:val="Hyperlink"/>
            <w:rFonts w:hint="cs"/>
            <w:noProof/>
            <w:rtl/>
            <w:lang w:bidi="ar-SA"/>
          </w:rPr>
          <w:t>ی</w:t>
        </w:r>
        <w:r w:rsidRPr="001B29DA">
          <w:rPr>
            <w:rStyle w:val="Hyperlink"/>
            <w:rFonts w:hint="eastAsia"/>
            <w:noProof/>
            <w:rtl/>
            <w:lang w:bidi="ar-SA"/>
          </w:rPr>
          <w:t>جه‌گ</w:t>
        </w:r>
        <w:r w:rsidRPr="001B29DA">
          <w:rPr>
            <w:rStyle w:val="Hyperlink"/>
            <w:rFonts w:hint="cs"/>
            <w:noProof/>
            <w:rtl/>
            <w:lang w:bidi="ar-SA"/>
          </w:rPr>
          <w:t>ی</w:t>
        </w:r>
        <w:r w:rsidRPr="001B29DA">
          <w:rPr>
            <w:rStyle w:val="Hyperlink"/>
            <w:rFonts w:hint="eastAsia"/>
            <w:noProof/>
            <w:rtl/>
            <w:lang w:bidi="ar-SA"/>
          </w:rPr>
          <w:t>ر</w:t>
        </w:r>
        <w:r w:rsidRPr="001B29DA">
          <w:rPr>
            <w:rStyle w:val="Hyperlink"/>
            <w:rFonts w:hint="cs"/>
            <w:noProof/>
            <w:rtl/>
            <w:lang w:bidi="ar-SA"/>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Toc108913954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30</w:t>
        </w:r>
        <w:r>
          <w:rPr>
            <w:noProof/>
            <w:webHidden/>
            <w:rtl/>
          </w:rPr>
          <w:fldChar w:fldCharType="end"/>
        </w:r>
      </w:hyperlink>
    </w:p>
    <w:p w14:paraId="5DADF965" w14:textId="1337249F" w:rsidR="000A1B70" w:rsidRDefault="000A1B70">
      <w:pPr>
        <w:pStyle w:val="TOC2"/>
        <w:tabs>
          <w:tab w:val="right" w:leader="dot" w:pos="8777"/>
        </w:tabs>
        <w:rPr>
          <w:rFonts w:eastAsiaTheme="minorEastAsia" w:cstheme="minorBidi"/>
          <w:smallCaps w:val="0"/>
          <w:noProof/>
          <w:sz w:val="22"/>
          <w:szCs w:val="22"/>
          <w:rtl/>
        </w:rPr>
      </w:pPr>
      <w:hyperlink w:anchor="_Toc108913955" w:history="1">
        <w:r w:rsidRPr="001B29DA">
          <w:rPr>
            <w:rStyle w:val="Hyperlink"/>
            <w:noProof/>
            <w:rtl/>
          </w:rPr>
          <w:t>۱-۴-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Toc108913955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31</w:t>
        </w:r>
        <w:r>
          <w:rPr>
            <w:noProof/>
            <w:webHidden/>
            <w:rtl/>
          </w:rPr>
          <w:fldChar w:fldCharType="end"/>
        </w:r>
      </w:hyperlink>
    </w:p>
    <w:p w14:paraId="7645859C" w14:textId="0A3BD0BC" w:rsidR="000A1B70" w:rsidRDefault="000A1B70">
      <w:pPr>
        <w:pStyle w:val="TOC2"/>
        <w:tabs>
          <w:tab w:val="right" w:leader="dot" w:pos="8777"/>
        </w:tabs>
        <w:rPr>
          <w:rFonts w:eastAsiaTheme="minorEastAsia" w:cstheme="minorBidi"/>
          <w:smallCaps w:val="0"/>
          <w:noProof/>
          <w:sz w:val="22"/>
          <w:szCs w:val="22"/>
          <w:rtl/>
        </w:rPr>
      </w:pPr>
      <w:hyperlink w:anchor="_Toc108913956" w:history="1">
        <w:r w:rsidRPr="001B29DA">
          <w:rPr>
            <w:rStyle w:val="Hyperlink"/>
            <w:noProof/>
            <w:rtl/>
          </w:rPr>
          <w:t>۲-۴- دسته</w:t>
        </w:r>
        <w:r w:rsidRPr="001B29DA">
          <w:rPr>
            <w:rStyle w:val="Hyperlink"/>
            <w:noProof/>
          </w:rPr>
          <w:t>‌</w:t>
        </w:r>
        <w:r w:rsidRPr="001B29DA">
          <w:rPr>
            <w:rStyle w:val="Hyperlink"/>
            <w:noProof/>
            <w:rtl/>
          </w:rPr>
          <w:t>بند</w:t>
        </w:r>
        <w:r w:rsidRPr="001B29DA">
          <w:rPr>
            <w:rStyle w:val="Hyperlink"/>
            <w:rFonts w:hint="cs"/>
            <w:noProof/>
            <w:rtl/>
          </w:rPr>
          <w:t>ی</w:t>
        </w:r>
        <w:r w:rsidRPr="001B29DA">
          <w:rPr>
            <w:rStyle w:val="Hyperlink"/>
            <w:noProof/>
            <w:rtl/>
          </w:rPr>
          <w:t xml:space="preserve"> مقالات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Toc108913956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31</w:t>
        </w:r>
        <w:r>
          <w:rPr>
            <w:noProof/>
            <w:webHidden/>
            <w:rtl/>
          </w:rPr>
          <w:fldChar w:fldCharType="end"/>
        </w:r>
      </w:hyperlink>
    </w:p>
    <w:p w14:paraId="64239D6B" w14:textId="6AE61922" w:rsidR="000A1B70" w:rsidRDefault="000A1B70">
      <w:pPr>
        <w:pStyle w:val="TOC3"/>
        <w:tabs>
          <w:tab w:val="right" w:leader="dot" w:pos="8777"/>
        </w:tabs>
        <w:rPr>
          <w:rFonts w:eastAsiaTheme="minorEastAsia" w:cstheme="minorBidi"/>
          <w:i w:val="0"/>
          <w:iCs w:val="0"/>
          <w:noProof/>
          <w:sz w:val="22"/>
          <w:szCs w:val="22"/>
          <w:rtl/>
        </w:rPr>
      </w:pPr>
      <w:hyperlink w:anchor="_Toc108913957" w:history="1">
        <w:r w:rsidRPr="001B29DA">
          <w:rPr>
            <w:rStyle w:val="Hyperlink"/>
            <w:noProof/>
            <w:rtl/>
          </w:rPr>
          <w:t>۱-۲-۴- دسته‌بند</w:t>
        </w:r>
        <w:r w:rsidRPr="001B29DA">
          <w:rPr>
            <w:rStyle w:val="Hyperlink"/>
            <w:rFonts w:hint="cs"/>
            <w:noProof/>
            <w:rtl/>
          </w:rPr>
          <w:t>ی</w:t>
        </w:r>
        <w:r w:rsidRPr="001B29DA">
          <w:rPr>
            <w:rStyle w:val="Hyperlink"/>
            <w:noProof/>
            <w:rtl/>
          </w:rPr>
          <w:t xml:space="preserve"> بر اساس سال انتشار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Toc108913957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32</w:t>
        </w:r>
        <w:r>
          <w:rPr>
            <w:noProof/>
            <w:webHidden/>
            <w:rtl/>
          </w:rPr>
          <w:fldChar w:fldCharType="end"/>
        </w:r>
      </w:hyperlink>
    </w:p>
    <w:p w14:paraId="455AF381" w14:textId="16D66D2A" w:rsidR="000A1B70" w:rsidRDefault="000A1B70">
      <w:pPr>
        <w:pStyle w:val="TOC3"/>
        <w:tabs>
          <w:tab w:val="right" w:leader="dot" w:pos="8777"/>
        </w:tabs>
        <w:rPr>
          <w:rFonts w:eastAsiaTheme="minorEastAsia" w:cstheme="minorBidi"/>
          <w:i w:val="0"/>
          <w:iCs w:val="0"/>
          <w:noProof/>
          <w:sz w:val="22"/>
          <w:szCs w:val="22"/>
          <w:rtl/>
        </w:rPr>
      </w:pPr>
      <w:hyperlink w:anchor="_Toc108913958" w:history="1">
        <w:r w:rsidRPr="001B29DA">
          <w:rPr>
            <w:rStyle w:val="Hyperlink"/>
            <w:noProof/>
            <w:rtl/>
          </w:rPr>
          <w:t>۲-۲-۴- دسته‌بند</w:t>
        </w:r>
        <w:r w:rsidRPr="001B29DA">
          <w:rPr>
            <w:rStyle w:val="Hyperlink"/>
            <w:rFonts w:hint="cs"/>
            <w:noProof/>
            <w:rtl/>
          </w:rPr>
          <w:t>ی</w:t>
        </w:r>
        <w:r w:rsidRPr="001B29DA">
          <w:rPr>
            <w:rStyle w:val="Hyperlink"/>
            <w:noProof/>
            <w:rtl/>
          </w:rPr>
          <w:t xml:space="preserve"> بر اساس روش تحق</w:t>
        </w:r>
        <w:r w:rsidRPr="001B29DA">
          <w:rPr>
            <w:rStyle w:val="Hyperlink"/>
            <w:rFonts w:hint="cs"/>
            <w:noProof/>
            <w:rtl/>
          </w:rPr>
          <w:t>ی</w:t>
        </w:r>
        <w:r w:rsidRPr="001B29DA">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Toc108913958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32</w:t>
        </w:r>
        <w:r>
          <w:rPr>
            <w:noProof/>
            <w:webHidden/>
            <w:rtl/>
          </w:rPr>
          <w:fldChar w:fldCharType="end"/>
        </w:r>
      </w:hyperlink>
    </w:p>
    <w:p w14:paraId="4D3C6957" w14:textId="51DD0160" w:rsidR="000A1B70" w:rsidRDefault="000A1B70">
      <w:pPr>
        <w:pStyle w:val="TOC3"/>
        <w:tabs>
          <w:tab w:val="right" w:leader="dot" w:pos="8777"/>
        </w:tabs>
        <w:rPr>
          <w:rFonts w:eastAsiaTheme="minorEastAsia" w:cstheme="minorBidi"/>
          <w:i w:val="0"/>
          <w:iCs w:val="0"/>
          <w:noProof/>
          <w:sz w:val="22"/>
          <w:szCs w:val="22"/>
          <w:rtl/>
        </w:rPr>
      </w:pPr>
      <w:hyperlink w:anchor="_Toc108913959" w:history="1">
        <w:r w:rsidRPr="001B29DA">
          <w:rPr>
            <w:rStyle w:val="Hyperlink"/>
            <w:noProof/>
            <w:rtl/>
          </w:rPr>
          <w:t>۳-۲-۴- دسته‌بند</w:t>
        </w:r>
        <w:r w:rsidRPr="001B29DA">
          <w:rPr>
            <w:rStyle w:val="Hyperlink"/>
            <w:rFonts w:hint="cs"/>
            <w:noProof/>
            <w:rtl/>
          </w:rPr>
          <w:t>ی</w:t>
        </w:r>
        <w:r w:rsidRPr="001B29DA">
          <w:rPr>
            <w:rStyle w:val="Hyperlink"/>
            <w:noProof/>
            <w:rtl/>
          </w:rPr>
          <w:t xml:space="preserve"> بر اساس متغ</w:t>
        </w:r>
        <w:r w:rsidRPr="001B29DA">
          <w:rPr>
            <w:rStyle w:val="Hyperlink"/>
            <w:rFonts w:hint="cs"/>
            <w:noProof/>
            <w:rtl/>
          </w:rPr>
          <w:t>ی</w:t>
        </w:r>
        <w:r w:rsidRPr="001B29DA">
          <w:rPr>
            <w:rStyle w:val="Hyperlink"/>
            <w:rFonts w:hint="eastAsia"/>
            <w:noProof/>
            <w:rtl/>
          </w:rPr>
          <w:t>رها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Toc108913959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34</w:t>
        </w:r>
        <w:r>
          <w:rPr>
            <w:noProof/>
            <w:webHidden/>
            <w:rtl/>
          </w:rPr>
          <w:fldChar w:fldCharType="end"/>
        </w:r>
      </w:hyperlink>
    </w:p>
    <w:p w14:paraId="21A20167" w14:textId="2E0CB518" w:rsidR="000A1B70" w:rsidRDefault="000A1B70">
      <w:pPr>
        <w:pStyle w:val="TOC2"/>
        <w:tabs>
          <w:tab w:val="right" w:leader="dot" w:pos="8777"/>
        </w:tabs>
        <w:rPr>
          <w:rFonts w:eastAsiaTheme="minorEastAsia" w:cstheme="minorBidi"/>
          <w:smallCaps w:val="0"/>
          <w:noProof/>
          <w:sz w:val="22"/>
          <w:szCs w:val="22"/>
          <w:rtl/>
        </w:rPr>
      </w:pPr>
      <w:hyperlink w:anchor="_Toc108913960" w:history="1">
        <w:r w:rsidRPr="001B29DA">
          <w:rPr>
            <w:rStyle w:val="Hyperlink"/>
            <w:noProof/>
            <w:rtl/>
          </w:rPr>
          <w:t xml:space="preserve">۳-۴- </w:t>
        </w:r>
        <w:r w:rsidRPr="001B29DA">
          <w:rPr>
            <w:rStyle w:val="Hyperlink"/>
            <w:rFonts w:hint="cs"/>
            <w:noProof/>
            <w:rtl/>
          </w:rPr>
          <w:t>ی</w:t>
        </w:r>
        <w:r w:rsidRPr="001B29DA">
          <w:rPr>
            <w:rStyle w:val="Hyperlink"/>
            <w:rFonts w:hint="eastAsia"/>
            <w:noProof/>
            <w:rtl/>
          </w:rPr>
          <w:t>افته‌ها</w:t>
        </w:r>
        <w:r w:rsidRPr="001B29DA">
          <w:rPr>
            <w:rStyle w:val="Hyperlink"/>
            <w:noProof/>
            <w:rtl/>
          </w:rPr>
          <w:t xml:space="preserve"> و نتا</w:t>
        </w:r>
        <w:r w:rsidRPr="001B29DA">
          <w:rPr>
            <w:rStyle w:val="Hyperlink"/>
            <w:rFonts w:hint="cs"/>
            <w:noProof/>
            <w:rtl/>
          </w:rPr>
          <w:t>ی</w:t>
        </w:r>
        <w:r w:rsidRPr="001B29DA">
          <w:rPr>
            <w:rStyle w:val="Hyperlink"/>
            <w:rFonts w:hint="eastAsia"/>
            <w:noProof/>
            <w:rtl/>
          </w:rPr>
          <w:t>ج</w:t>
        </w:r>
        <w:r w:rsidRPr="001B29DA">
          <w:rPr>
            <w:rStyle w:val="Hyperlink"/>
            <w:noProof/>
            <w:rtl/>
          </w:rPr>
          <w:t xml:space="preserve"> سم</w:t>
        </w:r>
        <w:r w:rsidRPr="001B29DA">
          <w:rPr>
            <w:rStyle w:val="Hyperlink"/>
            <w:rFonts w:hint="cs"/>
            <w:noProof/>
            <w:rtl/>
          </w:rPr>
          <w:t>ی</w:t>
        </w:r>
        <w:r w:rsidRPr="001B29DA">
          <w:rPr>
            <w:rStyle w:val="Hyperlink"/>
            <w:rFonts w:hint="eastAsia"/>
            <w:noProof/>
            <w:rtl/>
          </w:rPr>
          <w:t>نار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Toc108913960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35</w:t>
        </w:r>
        <w:r>
          <w:rPr>
            <w:noProof/>
            <w:webHidden/>
            <w:rtl/>
          </w:rPr>
          <w:fldChar w:fldCharType="end"/>
        </w:r>
      </w:hyperlink>
    </w:p>
    <w:p w14:paraId="5F1C9B3E" w14:textId="73558121" w:rsidR="000A1B70" w:rsidRDefault="000A1B70">
      <w:pPr>
        <w:pStyle w:val="TOC2"/>
        <w:tabs>
          <w:tab w:val="right" w:leader="dot" w:pos="8777"/>
        </w:tabs>
        <w:rPr>
          <w:rFonts w:eastAsiaTheme="minorEastAsia" w:cstheme="minorBidi"/>
          <w:smallCaps w:val="0"/>
          <w:noProof/>
          <w:sz w:val="22"/>
          <w:szCs w:val="22"/>
          <w:rtl/>
        </w:rPr>
      </w:pPr>
      <w:hyperlink w:anchor="_Toc108913961" w:history="1">
        <w:r w:rsidRPr="001B29DA">
          <w:rPr>
            <w:rStyle w:val="Hyperlink"/>
            <w:noProof/>
            <w:rtl/>
          </w:rPr>
          <w:t>۴-۴- پ</w:t>
        </w:r>
        <w:r w:rsidRPr="001B29DA">
          <w:rPr>
            <w:rStyle w:val="Hyperlink"/>
            <w:rFonts w:hint="cs"/>
            <w:noProof/>
            <w:rtl/>
          </w:rPr>
          <w:t>ی</w:t>
        </w:r>
        <w:r w:rsidRPr="001B29DA">
          <w:rPr>
            <w:rStyle w:val="Hyperlink"/>
            <w:rFonts w:hint="eastAsia"/>
            <w:noProof/>
            <w:rtl/>
          </w:rPr>
          <w:t>شنها</w:t>
        </w:r>
        <w:r w:rsidRPr="001B29DA">
          <w:rPr>
            <w:rStyle w:val="Hyperlink"/>
            <w:noProof/>
            <w:rtl/>
          </w:rPr>
          <w:t>د زم</w:t>
        </w:r>
        <w:r w:rsidRPr="001B29DA">
          <w:rPr>
            <w:rStyle w:val="Hyperlink"/>
            <w:rFonts w:hint="cs"/>
            <w:noProof/>
            <w:rtl/>
          </w:rPr>
          <w:t>ی</w:t>
        </w:r>
        <w:r w:rsidRPr="001B29DA">
          <w:rPr>
            <w:rStyle w:val="Hyperlink"/>
            <w:rFonts w:hint="eastAsia"/>
            <w:noProof/>
            <w:rtl/>
          </w:rPr>
          <w:t>نه‌ها</w:t>
        </w:r>
        <w:r w:rsidRPr="001B29DA">
          <w:rPr>
            <w:rStyle w:val="Hyperlink"/>
            <w:rFonts w:hint="cs"/>
            <w:noProof/>
            <w:rtl/>
          </w:rPr>
          <w:t>یی</w:t>
        </w:r>
        <w:r w:rsidRPr="001B29DA">
          <w:rPr>
            <w:rStyle w:val="Hyperlink"/>
            <w:noProof/>
            <w:rtl/>
          </w:rPr>
          <w:t xml:space="preserve"> برا</w:t>
        </w:r>
        <w:r w:rsidRPr="001B29DA">
          <w:rPr>
            <w:rStyle w:val="Hyperlink"/>
            <w:rFonts w:hint="cs"/>
            <w:noProof/>
            <w:rtl/>
          </w:rPr>
          <w:t>ی</w:t>
        </w:r>
        <w:r w:rsidRPr="001B29DA">
          <w:rPr>
            <w:rStyle w:val="Hyperlink"/>
            <w:noProof/>
            <w:rtl/>
          </w:rPr>
          <w:t xml:space="preserve"> تحق</w:t>
        </w:r>
        <w:r w:rsidRPr="001B29DA">
          <w:rPr>
            <w:rStyle w:val="Hyperlink"/>
            <w:rFonts w:hint="cs"/>
            <w:noProof/>
            <w:rtl/>
          </w:rPr>
          <w:t>ی</w:t>
        </w:r>
        <w:r w:rsidRPr="001B29DA">
          <w:rPr>
            <w:rStyle w:val="Hyperlink"/>
            <w:rFonts w:hint="eastAsia"/>
            <w:noProof/>
            <w:rtl/>
          </w:rPr>
          <w:t>قات</w:t>
        </w:r>
        <w:r w:rsidRPr="001B29DA">
          <w:rPr>
            <w:rStyle w:val="Hyperlink"/>
            <w:noProof/>
            <w:rtl/>
          </w:rPr>
          <w:t xml:space="preserve"> آت</w:t>
        </w:r>
        <w:r w:rsidRPr="001B29D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Toc108913961 \h</w:instrText>
        </w:r>
        <w:r>
          <w:rPr>
            <w:noProof/>
            <w:webHidden/>
            <w:rtl/>
          </w:rPr>
          <w:instrText xml:space="preserve"> </w:instrText>
        </w:r>
        <w:r>
          <w:rPr>
            <w:noProof/>
            <w:webHidden/>
            <w:rtl/>
          </w:rPr>
        </w:r>
        <w:r>
          <w:rPr>
            <w:noProof/>
            <w:webHidden/>
            <w:rtl/>
          </w:rPr>
          <w:fldChar w:fldCharType="separate"/>
        </w:r>
        <w:r w:rsidR="0092405E">
          <w:rPr>
            <w:noProof/>
            <w:webHidden/>
            <w:rtl/>
            <w:lang w:bidi="ar-SA"/>
          </w:rPr>
          <w:t>35</w:t>
        </w:r>
        <w:r>
          <w:rPr>
            <w:noProof/>
            <w:webHidden/>
            <w:rtl/>
          </w:rPr>
          <w:fldChar w:fldCharType="end"/>
        </w:r>
      </w:hyperlink>
    </w:p>
    <w:p w14:paraId="75182E44" w14:textId="677C76A8" w:rsidR="00E74E4A" w:rsidRDefault="00A2363A" w:rsidP="000C2413">
      <w:pPr>
        <w:spacing w:line="259" w:lineRule="auto"/>
        <w:jc w:val="left"/>
        <w:rPr>
          <w:sz w:val="28"/>
          <w:rtl/>
          <w:lang w:bidi="fa-IR"/>
        </w:rPr>
      </w:pPr>
      <w:r>
        <w:rPr>
          <w:rFonts w:asciiTheme="minorHAnsi" w:hAnsiTheme="minorHAnsi" w:cstheme="minorHAnsi"/>
          <w:b/>
          <w:bCs/>
          <w:caps/>
          <w:sz w:val="28"/>
          <w:szCs w:val="24"/>
          <w:rtl/>
          <w:lang w:bidi="fa-IR"/>
        </w:rPr>
        <w:fldChar w:fldCharType="end"/>
      </w:r>
      <w:r w:rsidR="00E74E4A">
        <w:rPr>
          <w:sz w:val="28"/>
          <w:rtl/>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7BA91253" w14:textId="0FDC3F6F" w:rsidR="00E74E4A" w:rsidRDefault="00E74E4A" w:rsidP="000C2413">
      <w:pPr>
        <w:tabs>
          <w:tab w:val="right" w:pos="9026"/>
        </w:tabs>
        <w:rPr>
          <w:sz w:val="28"/>
          <w:rtl/>
          <w:lang w:bidi="fa-IR"/>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F9CE728" w:rsidR="00681066" w:rsidRPr="001817BC" w:rsidRDefault="00082A47" w:rsidP="009E34F4">
      <w:pPr>
        <w:pStyle w:val="Heading1"/>
        <w:rPr>
          <w:rtl/>
        </w:rPr>
      </w:pPr>
      <w:bookmarkStart w:id="1" w:name="_Toc102574968"/>
      <w:bookmarkStart w:id="2" w:name="_Toc108913920"/>
      <w:r w:rsidRPr="001817BC">
        <w:rPr>
          <w:rFonts w:hint="cs"/>
          <w:rtl/>
        </w:rPr>
        <w:t xml:space="preserve">کلیات </w:t>
      </w:r>
      <w:r w:rsidRPr="009E34F4">
        <w:rPr>
          <w:rFonts w:hint="cs"/>
          <w:rtl/>
        </w:rPr>
        <w:t>موضوع</w:t>
      </w:r>
      <w:bookmarkEnd w:id="1"/>
      <w:bookmarkEnd w:id="2"/>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Fonts w:hint="cs"/>
          <w:rtl/>
          <w:lang w:bidi="fa-IR"/>
        </w:rPr>
      </w:pPr>
    </w:p>
    <w:p w14:paraId="281A7CE4" w14:textId="54B69964" w:rsidR="00681066" w:rsidRPr="00BB7180" w:rsidRDefault="000C2413" w:rsidP="000C2413">
      <w:pPr>
        <w:pStyle w:val="Heading2"/>
        <w:rPr>
          <w:color w:val="auto"/>
          <w:rtl/>
        </w:rPr>
      </w:pPr>
      <w:bookmarkStart w:id="3" w:name="_Toc102574969"/>
      <w:bookmarkStart w:id="4" w:name="_Toc108913921"/>
      <w:r>
        <w:rPr>
          <w:rFonts w:hint="cs"/>
          <w:color w:val="auto"/>
          <w:rtl/>
        </w:rPr>
        <w:t xml:space="preserve">۱-۱- </w:t>
      </w:r>
      <w:r w:rsidR="00945DAB" w:rsidRPr="00BB7180">
        <w:rPr>
          <w:rFonts w:hint="cs"/>
          <w:color w:val="auto"/>
          <w:rtl/>
        </w:rPr>
        <w:t>مقدمه</w:t>
      </w:r>
      <w:bookmarkEnd w:id="3"/>
      <w:bookmarkEnd w:id="4"/>
    </w:p>
    <w:p w14:paraId="093D7813" w14:textId="3BCD00FF" w:rsidR="00681066" w:rsidRPr="00874FFC" w:rsidRDefault="00EC7510" w:rsidP="00E86CE6">
      <w:pPr>
        <w:tabs>
          <w:tab w:val="right" w:pos="9026"/>
        </w:tabs>
        <w:rPr>
          <w:lang w:bidi="fa-IR"/>
        </w:rPr>
      </w:pPr>
      <w:r>
        <w:rPr>
          <w:rFonts w:hint="cs"/>
          <w:rtl/>
          <w:lang w:bidi="fa-IR"/>
        </w:rPr>
        <w:t>رمزارز</w:t>
      </w:r>
      <w:r>
        <w:rPr>
          <w:rStyle w:val="FootnoteReference"/>
          <w:rtl/>
          <w:lang w:bidi="fa-IR"/>
        </w:rPr>
        <w:footnoteReference w:id="1"/>
      </w:r>
      <w:r>
        <w:rPr>
          <w:rFonts w:hint="cs"/>
          <w:rtl/>
          <w:lang w:bidi="fa-IR"/>
        </w:rPr>
        <w:t xml:space="preserve">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بیت‌کوین</w:t>
      </w:r>
      <w:r w:rsidR="00874FFC">
        <w:rPr>
          <w:rStyle w:val="FootnoteReference"/>
          <w:rtl/>
          <w:lang w:bidi="fa-IR"/>
        </w:rPr>
        <w:footnoteReference w:id="2"/>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5E3096">
        <w:rPr>
          <w:rFonts w:hint="cs"/>
          <w:rtl/>
        </w:rPr>
        <w:t xml:space="preserve"> به بررسی روش‌های انتخاب و بهینه‌سازی </w:t>
      </w:r>
      <w:r w:rsidR="00C942A5">
        <w:rPr>
          <w:rFonts w:hint="cs"/>
          <w:rtl/>
        </w:rPr>
        <w:t>سبد دارایی</w:t>
      </w:r>
      <w:r w:rsidR="00C942A5">
        <w:rPr>
          <w:rStyle w:val="FootnoteReference"/>
          <w:rtl/>
        </w:rPr>
        <w:footnoteReference w:id="3"/>
      </w:r>
      <w:r w:rsidR="00C942A5">
        <w:rPr>
          <w:rFonts w:hint="cs"/>
          <w:rtl/>
        </w:rPr>
        <w:t xml:space="preserve"> </w:t>
      </w:r>
      <w:r w:rsidR="005E3096">
        <w:rPr>
          <w:rFonts w:hint="cs"/>
          <w:rtl/>
        </w:rPr>
        <w:t>برای افزایش بازده و کاهش ریسک در بازار رمزارزها پرداخته می‌شود.</w:t>
      </w:r>
    </w:p>
    <w:p w14:paraId="75DADBDB" w14:textId="77777777" w:rsidR="00083EEE" w:rsidRPr="00BB7180" w:rsidRDefault="00083EEE" w:rsidP="000C2413">
      <w:pPr>
        <w:tabs>
          <w:tab w:val="right" w:pos="9026"/>
        </w:tabs>
        <w:rPr>
          <w:rtl/>
          <w:lang w:bidi="fa-IR"/>
        </w:rPr>
      </w:pPr>
    </w:p>
    <w:p w14:paraId="7D4DB976" w14:textId="57AAC041" w:rsidR="0062077E" w:rsidRPr="00BB7180" w:rsidRDefault="000C2413" w:rsidP="000C2413">
      <w:pPr>
        <w:pStyle w:val="Heading2"/>
        <w:rPr>
          <w:color w:val="auto"/>
          <w:rtl/>
          <w:lang w:bidi="fa-IR"/>
        </w:rPr>
      </w:pPr>
      <w:bookmarkStart w:id="5" w:name="_Toc102574970"/>
      <w:bookmarkStart w:id="6" w:name="_Toc108913922"/>
      <w:r>
        <w:rPr>
          <w:rFonts w:hint="cs"/>
          <w:color w:val="auto"/>
          <w:rtl/>
          <w:lang w:bidi="fa-IR"/>
        </w:rPr>
        <w:t xml:space="preserve">۲-۱- </w:t>
      </w:r>
      <w:r w:rsidR="00082A47" w:rsidRPr="00BB7180">
        <w:rPr>
          <w:rFonts w:hint="cs"/>
          <w:color w:val="auto"/>
          <w:rtl/>
          <w:lang w:bidi="fa-IR"/>
        </w:rPr>
        <w:t>هدف</w:t>
      </w:r>
      <w:r w:rsidR="00D00207">
        <w:rPr>
          <w:rFonts w:hint="cs"/>
          <w:color w:val="auto"/>
          <w:rtl/>
          <w:lang w:bidi="fa-IR"/>
        </w:rPr>
        <w:t xml:space="preserve"> از</w:t>
      </w:r>
      <w:r w:rsidR="00082A47" w:rsidRPr="00BB7180">
        <w:rPr>
          <w:rFonts w:hint="cs"/>
          <w:color w:val="auto"/>
          <w:rtl/>
          <w:lang w:bidi="fa-IR"/>
        </w:rPr>
        <w:t xml:space="preserve"> سمینار</w:t>
      </w:r>
      <w:bookmarkEnd w:id="5"/>
      <w:bookmarkEnd w:id="6"/>
    </w:p>
    <w:p w14:paraId="436A74EF" w14:textId="6D482FBA"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پورتفوی مناسب از دارایی‌های مورد نیاز برای کسب بیشترین بازده با متحمل شدن کمترین میزان ریسک است. سرمایه‌گذاران بسته به میزان ریسک‌پذیری‌شان، </w:t>
      </w:r>
      <w:r>
        <w:rPr>
          <w:rFonts w:hint="cs"/>
          <w:rtl/>
          <w:lang w:bidi="fa-IR"/>
        </w:rPr>
        <w:lastRenderedPageBreak/>
        <w:t>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بررسی روش‌های متفاوت انتخاب و بهینه‌سازی این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CD8AECA" w:rsidR="0061715E" w:rsidRPr="00BB7180" w:rsidRDefault="00D17CB2" w:rsidP="000C2413">
      <w:pPr>
        <w:pStyle w:val="Heading2"/>
        <w:rPr>
          <w:color w:val="auto"/>
          <w:rtl/>
          <w:lang w:bidi="fa-IR"/>
        </w:rPr>
      </w:pPr>
      <w:bookmarkStart w:id="7" w:name="_Toc102574971"/>
      <w:bookmarkStart w:id="8" w:name="_Toc108913923"/>
      <w:r>
        <w:rPr>
          <w:rFonts w:hint="cs"/>
          <w:color w:val="auto"/>
          <w:rtl/>
          <w:lang w:bidi="fa-IR"/>
        </w:rPr>
        <w:t xml:space="preserve">۳-۱- </w:t>
      </w:r>
      <w:r w:rsidR="00D00207">
        <w:rPr>
          <w:rFonts w:hint="cs"/>
          <w:color w:val="auto"/>
          <w:rtl/>
          <w:lang w:bidi="fa-IR"/>
        </w:rPr>
        <w:t xml:space="preserve">توضیح </w:t>
      </w:r>
      <w:r w:rsidR="00082A47" w:rsidRPr="00BB7180">
        <w:rPr>
          <w:rFonts w:hint="cs"/>
          <w:color w:val="auto"/>
          <w:rtl/>
          <w:lang w:bidi="fa-IR"/>
        </w:rPr>
        <w:t>موضوع سمینار</w:t>
      </w:r>
      <w:bookmarkEnd w:id="7"/>
      <w:bookmarkEnd w:id="8"/>
    </w:p>
    <w:p w14:paraId="474848D5" w14:textId="2E01DA80" w:rsidR="006924C6" w:rsidRDefault="00680A77" w:rsidP="000C2413">
      <w:pPr>
        <w:rPr>
          <w:rtl/>
          <w:lang w:bidi="fa-IR"/>
        </w:rPr>
      </w:pPr>
      <w:r>
        <w:rPr>
          <w:rFonts w:hint="cs"/>
          <w:rtl/>
          <w:lang w:bidi="fa-IR"/>
        </w:rPr>
        <w:t>با رشد چشم</w:t>
      </w:r>
      <w:r>
        <w:rPr>
          <w:rFonts w:hint="cs"/>
          <w:rtl/>
        </w:rPr>
        <w:t xml:space="preserve">‌گیر رمزارزها، افراد زیادی در سراسر دنیا به سرمایه‌گذاری در این بازار </w:t>
      </w:r>
      <w:r w:rsidR="00E86CE6">
        <w:rPr>
          <w:rFonts w:hint="cs"/>
          <w:rtl/>
        </w:rPr>
        <w:t>جدید</w:t>
      </w:r>
      <w:r>
        <w:rPr>
          <w:rFonts w:hint="cs"/>
          <w:rtl/>
        </w:rPr>
        <w:t xml:space="preserve"> علاقه‌مند شدند. این افراد مانند سرمایه‌گذاران بازارهای دیگر در معرض انواع ریسک‌های سیستماتیک و غیرسیستماتیک قرار دارند. با توجه به بالا بودن میزان ریسک سیستماتیک در این بازار به علت نوظهور بودن</w:t>
      </w:r>
      <w:r>
        <w:rPr>
          <w:rFonts w:hint="cs"/>
          <w:rtl/>
          <w:lang w:bidi="fa-IR"/>
        </w:rPr>
        <w:t xml:space="preserve"> آن</w:t>
      </w:r>
      <w:r>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4"/>
      </w:r>
      <w:r>
        <w:rPr>
          <w:rFonts w:hint="cs"/>
          <w:rtl/>
        </w:rPr>
        <w:t xml:space="preserve"> </w:t>
      </w:r>
      <w:r w:rsidR="00C942A5">
        <w:rPr>
          <w:rFonts w:hint="cs"/>
          <w:rtl/>
        </w:rPr>
        <w:t xml:space="preserve">سبد </w:t>
      </w:r>
      <w:r w:rsidR="00E86CE6">
        <w:rPr>
          <w:rFonts w:hint="cs"/>
          <w:rtl/>
        </w:rPr>
        <w:t xml:space="preserve">دارایی </w:t>
      </w:r>
      <w:r>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p>
    <w:p w14:paraId="625941A9" w14:textId="77777777" w:rsidR="00E86CE6" w:rsidRPr="00BB7180" w:rsidRDefault="00E86CE6" w:rsidP="000C2413">
      <w:pPr>
        <w:rPr>
          <w:rtl/>
          <w:lang w:bidi="fa-IR"/>
        </w:rPr>
      </w:pPr>
    </w:p>
    <w:p w14:paraId="161B1E11" w14:textId="251C9F38" w:rsidR="0061715E" w:rsidRPr="00BB7180" w:rsidRDefault="00D17CB2" w:rsidP="000C2413">
      <w:pPr>
        <w:pStyle w:val="Heading2"/>
        <w:rPr>
          <w:color w:val="auto"/>
          <w:rtl/>
          <w:lang w:bidi="fa-IR"/>
        </w:rPr>
      </w:pPr>
      <w:bookmarkStart w:id="9" w:name="_Toc102574972"/>
      <w:bookmarkStart w:id="10" w:name="_Toc108913924"/>
      <w:r>
        <w:rPr>
          <w:rFonts w:hint="cs"/>
          <w:color w:val="auto"/>
          <w:rtl/>
          <w:lang w:bidi="fa-IR"/>
        </w:rPr>
        <w:t xml:space="preserve">۴-۱- </w:t>
      </w:r>
      <w:r w:rsidR="00082A47" w:rsidRPr="00BB7180">
        <w:rPr>
          <w:rFonts w:hint="cs"/>
          <w:color w:val="auto"/>
          <w:rtl/>
          <w:lang w:bidi="fa-IR"/>
        </w:rPr>
        <w:t>توجیه، انگیزه و علت انتخاب موضوع</w:t>
      </w:r>
      <w:bookmarkEnd w:id="9"/>
      <w:bookmarkEnd w:id="10"/>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5"/>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4D7F45CE"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ویژگیهای خاص آن را مد نظر قرار داد.</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0C2413">
      <w:pPr>
        <w:pStyle w:val="Heading2"/>
        <w:rPr>
          <w:b w:val="0"/>
          <w:bCs w:val="0"/>
          <w:color w:val="auto"/>
          <w:sz w:val="24"/>
          <w:szCs w:val="24"/>
          <w:lang w:bidi="fa-IR"/>
        </w:rPr>
      </w:pPr>
      <w:bookmarkStart w:id="11" w:name="_Toc102574973"/>
      <w:bookmarkStart w:id="12" w:name="_Toc108913925"/>
      <w:r>
        <w:rPr>
          <w:rFonts w:hint="cs"/>
          <w:color w:val="auto"/>
          <w:rtl/>
          <w:lang w:bidi="fa-IR"/>
        </w:rPr>
        <w:t xml:space="preserve">۵-۱- </w:t>
      </w:r>
      <w:r w:rsidR="00082A47" w:rsidRPr="00BB7180">
        <w:rPr>
          <w:rFonts w:hint="cs"/>
          <w:color w:val="auto"/>
          <w:rtl/>
          <w:lang w:bidi="fa-IR"/>
        </w:rPr>
        <w:t>اهمیت موضوع</w:t>
      </w:r>
      <w:bookmarkEnd w:id="11"/>
      <w:bookmarkEnd w:id="12"/>
    </w:p>
    <w:p w14:paraId="2D3BAD79" w14:textId="0AA01FDE" w:rsidR="00C93A00" w:rsidRPr="00BB7180" w:rsidRDefault="007D52F4" w:rsidP="0056555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رمزارزها همچنین به دلیل ویژگی ناشناس بودن استفاده‌کنندگان بسیاری از آن‌ها و امکان استفاده برای مقاصد غیرقانونی نیز دارای چالش‌هایی هستند. علاوه بر این، هک شدن یک شبکه‌ی خاص و از دست رفتن دارایی‌های سرمایه‌گذاران از خطرات دیگری است که دارندگان رمزارزها را تهدید می‌کند. </w:t>
      </w:r>
      <w:r w:rsidR="00565559">
        <w:rPr>
          <w:rFonts w:hint="cs"/>
          <w:rtl/>
          <w:lang w:bidi="fa-IR"/>
        </w:rPr>
        <w:t xml:space="preserve"> </w:t>
      </w:r>
      <w:r w:rsidR="00C93A00">
        <w:rPr>
          <w:rFonts w:hint="cs"/>
          <w:rtl/>
          <w:lang w:bidi="fa-IR"/>
        </w:rPr>
        <w:t xml:space="preserve">با توجه به خطرات این بازار و رشدهای سریع و حباب‌گونه، سقوط‌های شدیدی هم در برابر سرمایه‌گذاران به وجود </w:t>
      </w:r>
      <w:r w:rsidR="00C93A00">
        <w:rPr>
          <w:rFonts w:hint="cs"/>
          <w:rtl/>
          <w:lang w:bidi="fa-IR"/>
        </w:rPr>
        <w:lastRenderedPageBreak/>
        <w:t xml:space="preserve">آمده است که ضرورت داشتن استراتژی‌های معاملاتی و </w:t>
      </w:r>
      <w:r w:rsidR="00D35E39">
        <w:rPr>
          <w:rFonts w:hint="cs"/>
          <w:rtl/>
          <w:lang w:bidi="fa-IR"/>
        </w:rPr>
        <w:t>بهینه‌سازی سبد دارایی‌ها را دوچندان می‌کند. بنابراین لازم است علاوه بر شناخت رمزارزها و پیدا کردن پروژه‌های ارزشمند، ترکیب آن‌ها در پورتفوی دارایی‌ها به گونه‌ای چیده شود که کمترین میزان ریسک را متوجه سرمایه‌گذاران کند.</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0C2413">
      <w:pPr>
        <w:pStyle w:val="Heading2"/>
        <w:rPr>
          <w:b w:val="0"/>
          <w:bCs w:val="0"/>
          <w:color w:val="auto"/>
          <w:sz w:val="24"/>
          <w:szCs w:val="24"/>
          <w:lang w:bidi="fa-IR"/>
        </w:rPr>
      </w:pPr>
      <w:bookmarkStart w:id="13" w:name="_Toc102574974"/>
      <w:bookmarkStart w:id="14" w:name="_Toc108913926"/>
      <w:r>
        <w:rPr>
          <w:rFonts w:hint="cs"/>
          <w:color w:val="auto"/>
          <w:rtl/>
          <w:lang w:bidi="fa-IR"/>
        </w:rPr>
        <w:t xml:space="preserve">۶-۱- </w:t>
      </w:r>
      <w:r w:rsidR="00082A47" w:rsidRPr="00BB7180">
        <w:rPr>
          <w:rFonts w:hint="cs"/>
          <w:color w:val="auto"/>
          <w:rtl/>
          <w:lang w:bidi="fa-IR"/>
        </w:rPr>
        <w:t>مرور کلی بر</w:t>
      </w:r>
      <w:r w:rsidR="006147E2" w:rsidRPr="00BB7180">
        <w:rPr>
          <w:rFonts w:hint="cs"/>
          <w:color w:val="auto"/>
          <w:rtl/>
          <w:lang w:bidi="fa-IR"/>
        </w:rPr>
        <w:t xml:space="preserve"> ادبیات</w:t>
      </w:r>
      <w:r w:rsidR="00082A47" w:rsidRPr="00BB7180">
        <w:rPr>
          <w:rFonts w:hint="cs"/>
          <w:color w:val="auto"/>
          <w:rtl/>
          <w:lang w:bidi="fa-IR"/>
        </w:rPr>
        <w:t xml:space="preserve"> موضوع</w:t>
      </w:r>
      <w:bookmarkEnd w:id="13"/>
      <w:bookmarkEnd w:id="14"/>
    </w:p>
    <w:p w14:paraId="7ADD9600" w14:textId="0A5E6399" w:rsidR="00E778C6" w:rsidRDefault="00E778C6" w:rsidP="00E778C6">
      <w:pPr>
        <w:rPr>
          <w:rFonts w:cs="Calibri"/>
          <w:rtl/>
          <w:lang w:bidi="fa-IR"/>
        </w:rPr>
      </w:pPr>
      <w:r>
        <w:rPr>
          <w:rFonts w:hint="cs"/>
          <w:rtl/>
          <w:lang w:bidi="fa-IR"/>
        </w:rPr>
        <w:t xml:space="preserve">پس از ایجاد بازار رمزارزها، </w:t>
      </w:r>
      <w:r>
        <w:rPr>
          <w:rFonts w:hint="cs"/>
          <w:rtl/>
          <w:lang w:bidi="fa-IR"/>
        </w:rPr>
        <w:t xml:space="preserve">پژوهشگران در </w:t>
      </w:r>
      <w:r>
        <w:rPr>
          <w:rFonts w:hint="cs"/>
          <w:rtl/>
          <w:lang w:bidi="fa-IR"/>
        </w:rPr>
        <w:t>بسیاری از</w:t>
      </w:r>
      <w:r>
        <w:rPr>
          <w:rFonts w:hint="cs"/>
          <w:rtl/>
          <w:lang w:bidi="fa-IR"/>
        </w:rPr>
        <w:t xml:space="preserve"> مقالات</w:t>
      </w:r>
      <w:r>
        <w:rPr>
          <w:rFonts w:hint="cs"/>
          <w:rtl/>
          <w:lang w:bidi="fa-IR"/>
        </w:rPr>
        <w:t xml:space="preserve"> مرتبط با بهینه‌سازی سبد سرمایه‌گذاری،</w:t>
      </w:r>
      <w:r>
        <w:rPr>
          <w:rFonts w:hint="cs"/>
          <w:rtl/>
          <w:lang w:bidi="fa-IR"/>
        </w:rPr>
        <w:t xml:space="preserve"> </w:t>
      </w:r>
      <w:r>
        <w:rPr>
          <w:rFonts w:hint="cs"/>
          <w:rtl/>
          <w:lang w:bidi="fa-IR"/>
        </w:rPr>
        <w:t>تأثیر</w:t>
      </w:r>
      <w:r>
        <w:rPr>
          <w:rFonts w:hint="cs"/>
          <w:rtl/>
          <w:lang w:bidi="fa-IR"/>
        </w:rPr>
        <w:t xml:space="preserve"> افزودن رمزارزها به </w:t>
      </w:r>
      <w:r>
        <w:rPr>
          <w:rFonts w:hint="cs"/>
          <w:rtl/>
          <w:lang w:bidi="fa-IR"/>
        </w:rPr>
        <w:t>سبد دارایی سرمایه‌گذاران بازارهایی مثل سهام، ارز، کالا و... را مورد بررسی قرار دادند</w:t>
      </w:r>
      <w:r>
        <w:rPr>
          <w:rFonts w:hint="cs"/>
          <w:rtl/>
          <w:lang w:bidi="fa-IR"/>
        </w:rPr>
        <w:t>.</w:t>
      </w:r>
      <w:r>
        <w:rPr>
          <w:rFonts w:hint="cs"/>
          <w:rtl/>
          <w:lang w:bidi="fa-IR"/>
        </w:rPr>
        <w:t xml:space="preserve">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w:t>
      </w:r>
      <w:r>
        <w:rPr>
          <w:rFonts w:hint="cs"/>
          <w:rtl/>
          <w:lang w:bidi="fa-IR"/>
        </w:rPr>
        <w:t>برییر</w:t>
      </w:r>
      <w:r>
        <w:rPr>
          <w:rStyle w:val="FootnoteReference"/>
          <w:rtl/>
          <w:lang w:bidi="fa-IR"/>
        </w:rPr>
        <w:footnoteReference w:id="6"/>
      </w:r>
      <w:r>
        <w:rPr>
          <w:rFonts w:hint="cs"/>
          <w:rtl/>
          <w:lang w:bidi="fa-IR"/>
        </w:rPr>
        <w:t xml:space="preserve"> و همکاران</w:t>
      </w:r>
      <w:r>
        <w:rPr>
          <w:rFonts w:hint="cs"/>
          <w:rtl/>
          <w:lang w:bidi="fa-IR"/>
        </w:rPr>
        <w:t xml:space="preserve"> (۲۰۱۵) و </w:t>
      </w:r>
      <w:r>
        <w:rPr>
          <w:rFonts w:hint="cs"/>
          <w:rtl/>
          <w:lang w:bidi="fa-IR"/>
        </w:rPr>
        <w:t>گسمی</w:t>
      </w:r>
      <w:r>
        <w:rPr>
          <w:rStyle w:val="FootnoteReference"/>
          <w:rtl/>
          <w:lang w:bidi="fa-IR"/>
        </w:rPr>
        <w:footnoteReference w:id="7"/>
      </w:r>
      <w:r>
        <w:rPr>
          <w:rFonts w:hint="cs"/>
          <w:rtl/>
          <w:lang w:bidi="fa-IR"/>
        </w:rPr>
        <w:t xml:space="preserve"> و همکاران</w:t>
      </w:r>
      <w:r>
        <w:rPr>
          <w:rFonts w:hint="cs"/>
          <w:rtl/>
          <w:lang w:bidi="fa-IR"/>
        </w:rPr>
        <w:t xml:space="preserve"> (۲۰۱۸)</w:t>
      </w:r>
      <w:r>
        <w:rPr>
          <w:rFonts w:hint="cs"/>
          <w:rtl/>
          <w:lang w:bidi="fa-IR"/>
        </w:rPr>
        <w:t xml:space="preserve"> اضافه کردن بیت‌کوین</w:t>
      </w:r>
      <w:r>
        <w:rPr>
          <w:rFonts w:hint="cs"/>
          <w:rtl/>
          <w:lang w:bidi="fa-IR"/>
        </w:rPr>
        <w:t xml:space="preserve"> </w:t>
      </w:r>
      <w:r>
        <w:rPr>
          <w:rFonts w:hint="cs"/>
          <w:rtl/>
          <w:lang w:bidi="fa-IR"/>
        </w:rPr>
        <w:t>به سبد سرمایه‌گذاران</w:t>
      </w:r>
      <w:r>
        <w:rPr>
          <w:rFonts w:hint="cs"/>
          <w:rtl/>
          <w:lang w:bidi="fa-IR"/>
        </w:rPr>
        <w:t xml:space="preserve"> را مورد مطالعه قرار دادند؛ </w:t>
      </w:r>
      <w:r w:rsidR="00125616">
        <w:rPr>
          <w:rFonts w:hint="cs"/>
          <w:rtl/>
          <w:lang w:bidi="fa-IR"/>
        </w:rPr>
        <w:t xml:space="preserve">اما تعدادی از آن‌ها مانند </w:t>
      </w:r>
      <w:r w:rsidR="00125616">
        <w:rPr>
          <w:rFonts w:hint="cs"/>
          <w:rtl/>
          <w:lang w:bidi="fa-IR"/>
        </w:rPr>
        <w:t>دمیرالای</w:t>
      </w:r>
      <w:r w:rsidR="00125616">
        <w:rPr>
          <w:rStyle w:val="FootnoteReference"/>
          <w:rtl/>
          <w:lang w:bidi="fa-IR"/>
        </w:rPr>
        <w:footnoteReference w:id="8"/>
      </w:r>
      <w:r w:rsidR="00125616">
        <w:rPr>
          <w:rFonts w:hint="cs"/>
          <w:rtl/>
          <w:lang w:bidi="fa-IR"/>
        </w:rPr>
        <w:t xml:space="preserve"> و بایراسی</w:t>
      </w:r>
      <w:r w:rsidR="00125616">
        <w:rPr>
          <w:rStyle w:val="FootnoteReference"/>
          <w:rtl/>
          <w:lang w:bidi="fa-IR"/>
        </w:rPr>
        <w:footnoteReference w:id="9"/>
      </w:r>
      <w:r w:rsidR="00125616">
        <w:rPr>
          <w:rFonts w:hint="cs"/>
          <w:rtl/>
          <w:lang w:bidi="fa-IR"/>
        </w:rPr>
        <w:t xml:space="preserve"> (۲۰۲۱)</w:t>
      </w:r>
      <w:r w:rsidR="00125616">
        <w:rPr>
          <w:rFonts w:hint="cs"/>
          <w:rtl/>
          <w:lang w:bidi="fa-IR"/>
        </w:rPr>
        <w:t xml:space="preserve">،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27409FB5" w:rsidR="00E778C6" w:rsidRDefault="00125616" w:rsidP="00125616">
      <w:pPr>
        <w:rPr>
          <w:rtl/>
          <w:lang w:bidi="fa-IR"/>
        </w:rPr>
      </w:pPr>
      <w:r>
        <w:rPr>
          <w:rFonts w:hint="cs"/>
          <w:rtl/>
          <w:lang w:bidi="fa-IR"/>
        </w:rPr>
        <w:t xml:space="preserve">با افزایش کاربرد رمزارزها و تکنولوژی آن، </w:t>
      </w:r>
      <w:r>
        <w:rPr>
          <w:rFonts w:hint="cs"/>
          <w:rtl/>
          <w:lang w:bidi="fa-IR"/>
        </w:rPr>
        <w:t>بازار</w:t>
      </w:r>
      <w:r>
        <w:rPr>
          <w:rFonts w:hint="cs"/>
          <w:rtl/>
          <w:lang w:bidi="fa-IR"/>
        </w:rPr>
        <w:t xml:space="preserve"> بزرگی از ارزهای دیجیتال شکل گرفت و</w:t>
      </w:r>
      <w:r>
        <w:rPr>
          <w:rFonts w:hint="cs"/>
          <w:rtl/>
          <w:lang w:bidi="fa-IR"/>
        </w:rPr>
        <w:t xml:space="preserve"> پژوهشگران</w:t>
      </w:r>
      <w:r>
        <w:rPr>
          <w:rFonts w:hint="cs"/>
          <w:rtl/>
          <w:lang w:bidi="fa-IR"/>
        </w:rPr>
        <w:t xml:space="preserve"> بسیاری مانند </w:t>
      </w:r>
      <w:r>
        <w:rPr>
          <w:rFonts w:hint="cs"/>
          <w:rtl/>
          <w:lang w:bidi="fa-IR"/>
        </w:rPr>
        <w:t>امبا</w:t>
      </w:r>
      <w:r>
        <w:rPr>
          <w:rStyle w:val="FootnoteReference"/>
          <w:rtl/>
          <w:lang w:bidi="fa-IR"/>
        </w:rPr>
        <w:footnoteReference w:id="10"/>
      </w:r>
      <w:r>
        <w:rPr>
          <w:rFonts w:hint="cs"/>
          <w:rtl/>
          <w:lang w:bidi="fa-IR"/>
        </w:rPr>
        <w:t xml:space="preserve"> و همکاران (۲۰۱۸)</w:t>
      </w:r>
      <w:r>
        <w:rPr>
          <w:rFonts w:hint="cs"/>
          <w:rtl/>
          <w:lang w:bidi="fa-IR"/>
        </w:rPr>
        <w:t xml:space="preserve">، </w:t>
      </w:r>
      <w:r>
        <w:rPr>
          <w:rFonts w:hint="cs"/>
          <w:rtl/>
          <w:lang w:bidi="fa-IR"/>
        </w:rPr>
        <w:t>آقامحمدی و همکاران (۱۳۹۹)</w:t>
      </w:r>
      <w:r>
        <w:rPr>
          <w:rFonts w:hint="cs"/>
          <w:rtl/>
          <w:lang w:bidi="fa-IR"/>
        </w:rPr>
        <w:t xml:space="preserve">، </w:t>
      </w:r>
      <w:r>
        <w:rPr>
          <w:rFonts w:hint="cs"/>
          <w:rtl/>
          <w:lang w:bidi="fa-IR"/>
        </w:rPr>
        <w:t>براونیس</w:t>
      </w:r>
      <w:r>
        <w:rPr>
          <w:rStyle w:val="FootnoteReference"/>
          <w:rtl/>
          <w:lang w:bidi="fa-IR"/>
        </w:rPr>
        <w:footnoteReference w:id="11"/>
      </w:r>
      <w:r>
        <w:rPr>
          <w:rFonts w:hint="cs"/>
          <w:rtl/>
          <w:lang w:bidi="fa-IR"/>
        </w:rPr>
        <w:t xml:space="preserve"> و مستل</w:t>
      </w:r>
      <w:r>
        <w:rPr>
          <w:rStyle w:val="FootnoteReference"/>
          <w:rtl/>
          <w:lang w:bidi="fa-IR"/>
        </w:rPr>
        <w:footnoteReference w:id="12"/>
      </w:r>
      <w:r>
        <w:rPr>
          <w:rFonts w:hint="cs"/>
          <w:rtl/>
          <w:lang w:bidi="fa-IR"/>
        </w:rPr>
        <w:t xml:space="preserve"> (۲۰۱۹) </w:t>
      </w:r>
      <w:r>
        <w:rPr>
          <w:rFonts w:hint="cs"/>
          <w:rtl/>
          <w:lang w:bidi="fa-IR"/>
        </w:rPr>
        <w:t xml:space="preserve">و </w:t>
      </w:r>
      <w:r>
        <w:rPr>
          <w:rFonts w:hint="cs"/>
          <w:rtl/>
          <w:lang w:bidi="fa-IR"/>
        </w:rPr>
        <w:t>پلاتاناکیس</w:t>
      </w:r>
      <w:r>
        <w:rPr>
          <w:rStyle w:val="FootnoteReference"/>
          <w:rtl/>
          <w:lang w:bidi="fa-IR"/>
        </w:rPr>
        <w:footnoteReference w:id="13"/>
      </w:r>
      <w:r>
        <w:rPr>
          <w:rFonts w:hint="cs"/>
          <w:rtl/>
          <w:lang w:bidi="fa-IR"/>
        </w:rPr>
        <w:t xml:space="preserve"> و </w:t>
      </w:r>
      <w:r>
        <w:rPr>
          <w:rFonts w:hint="cs"/>
          <w:rtl/>
          <w:lang w:bidi="fa-IR"/>
        </w:rPr>
        <w:t>همکاران</w:t>
      </w:r>
      <w:r>
        <w:rPr>
          <w:rFonts w:hint="cs"/>
          <w:rtl/>
          <w:lang w:bidi="fa-IR"/>
        </w:rPr>
        <w:t xml:space="preserve"> (۲۰۱۸) روش‌های انتخاب سبد رمزارز بدون حضور سایر دارایی‌ها </w:t>
      </w:r>
      <w:r>
        <w:rPr>
          <w:rFonts w:hint="cs"/>
          <w:rtl/>
          <w:lang w:bidi="fa-IR"/>
        </w:rPr>
        <w:t xml:space="preserve">را مورد بررسی قرار دادند. همچنین پژوهشگرانی مانند </w:t>
      </w:r>
      <w:r w:rsidR="00565559">
        <w:rPr>
          <w:rFonts w:hint="cs"/>
          <w:rtl/>
          <w:lang w:bidi="fa-IR"/>
        </w:rPr>
        <w:t>لیو</w:t>
      </w:r>
      <w:r w:rsidR="00565559">
        <w:rPr>
          <w:rStyle w:val="FootnoteReference"/>
          <w:rtl/>
          <w:lang w:bidi="fa-IR"/>
        </w:rPr>
        <w:footnoteReference w:id="14"/>
      </w:r>
      <w:r w:rsidR="00565559">
        <w:rPr>
          <w:rFonts w:hint="cs"/>
          <w:rtl/>
          <w:lang w:bidi="fa-IR"/>
        </w:rPr>
        <w:t xml:space="preserve"> (۲۰۱۹) </w:t>
      </w:r>
      <w:r w:rsidR="00565559">
        <w:rPr>
          <w:rFonts w:hint="cs"/>
          <w:rtl/>
          <w:lang w:bidi="fa-IR"/>
        </w:rPr>
        <w:t xml:space="preserve">و </w:t>
      </w:r>
      <w:r w:rsidR="00565559">
        <w:rPr>
          <w:rFonts w:hint="cs"/>
          <w:rtl/>
          <w:lang w:bidi="fa-IR"/>
        </w:rPr>
        <w:t>اسچلینجر</w:t>
      </w:r>
      <w:r w:rsidR="00565559">
        <w:rPr>
          <w:rStyle w:val="FootnoteReference"/>
          <w:rtl/>
          <w:lang w:bidi="fa-IR"/>
        </w:rPr>
        <w:footnoteReference w:id="15"/>
      </w:r>
      <w:r w:rsidR="00565559">
        <w:rPr>
          <w:rFonts w:hint="cs"/>
          <w:rtl/>
          <w:lang w:bidi="fa-IR"/>
        </w:rPr>
        <w:t xml:space="preserve"> (۲۰۲۰)</w:t>
      </w:r>
      <w:r w:rsidR="00565559">
        <w:rPr>
          <w:rFonts w:hint="cs"/>
          <w:rtl/>
          <w:lang w:bidi="fa-IR"/>
        </w:rPr>
        <w:t xml:space="preserve"> نیاز مربوط به مقایسه‌ی روش‌های متنوع انتخاب و بهینه‌سازی سبد سرمایه‌گذاری را برطرف کردند.</w:t>
      </w:r>
    </w:p>
    <w:p w14:paraId="724F84D7" w14:textId="47DA9242" w:rsidR="00D00207" w:rsidRPr="00BB7180" w:rsidRDefault="00D17CB2" w:rsidP="000C2413">
      <w:pPr>
        <w:pStyle w:val="Heading2"/>
        <w:rPr>
          <w:b w:val="0"/>
          <w:bCs w:val="0"/>
          <w:color w:val="auto"/>
          <w:sz w:val="24"/>
          <w:szCs w:val="24"/>
          <w:lang w:bidi="fa-IR"/>
        </w:rPr>
      </w:pPr>
      <w:bookmarkStart w:id="15" w:name="_Toc102574975"/>
      <w:bookmarkStart w:id="16" w:name="_Toc108913927"/>
      <w:r>
        <w:rPr>
          <w:rFonts w:hint="cs"/>
          <w:color w:val="auto"/>
          <w:rtl/>
          <w:lang w:bidi="fa-IR"/>
        </w:rPr>
        <w:lastRenderedPageBreak/>
        <w:t xml:space="preserve">۷-۱- </w:t>
      </w:r>
      <w:r w:rsidR="00D00207">
        <w:rPr>
          <w:rFonts w:hint="cs"/>
          <w:color w:val="auto"/>
          <w:rtl/>
          <w:lang w:bidi="fa-IR"/>
        </w:rPr>
        <w:t>جنبه‌های جدید بودن</w:t>
      </w:r>
      <w:r w:rsidR="00D00207" w:rsidRPr="00BB7180">
        <w:rPr>
          <w:rFonts w:hint="cs"/>
          <w:color w:val="auto"/>
          <w:rtl/>
          <w:lang w:bidi="fa-IR"/>
        </w:rPr>
        <w:t xml:space="preserve"> موضوع</w:t>
      </w:r>
      <w:bookmarkEnd w:id="15"/>
      <w:bookmarkEnd w:id="16"/>
    </w:p>
    <w:p w14:paraId="5FCE829E" w14:textId="77777777"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 پا به عرصه‌ي وجود گذاشتند</w:t>
      </w:r>
      <w:r w:rsidR="00B01F62">
        <w:rPr>
          <w:rFonts w:hint="cs"/>
          <w:rtl/>
          <w:lang w:bidi="fa-IR"/>
        </w:rPr>
        <w:t xml:space="preserve"> و پس از آن بود که به مرور بازاری از ارزهای رمزنگاری‌شده ایجاد شد. این بازار در طول یک دهه فعالیت خود، فرازونشیب‌های زیادی داشته است.</w:t>
      </w:r>
    </w:p>
    <w:p w14:paraId="6FA812FB" w14:textId="1E3468F9"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با انتخاب و بهینه‌سازی پورتفوی مناسب علاوه بر</w:t>
      </w:r>
      <w:r>
        <w:rPr>
          <w:rFonts w:hint="cs"/>
          <w:rtl/>
          <w:lang w:bidi="fa-IR"/>
        </w:rPr>
        <w:t xml:space="preserve"> 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2188C131" w:rsidR="00082A47" w:rsidRPr="00BB7180" w:rsidRDefault="00D17CB2" w:rsidP="000C2413">
      <w:pPr>
        <w:pStyle w:val="Heading2"/>
        <w:rPr>
          <w:b w:val="0"/>
          <w:bCs w:val="0"/>
          <w:color w:val="auto"/>
          <w:sz w:val="24"/>
          <w:szCs w:val="24"/>
          <w:lang w:bidi="fa-IR"/>
        </w:rPr>
      </w:pPr>
      <w:bookmarkStart w:id="17" w:name="_Toc102574976"/>
      <w:bookmarkStart w:id="18" w:name="_Toc108913928"/>
      <w:r>
        <w:rPr>
          <w:rFonts w:hint="cs"/>
          <w:color w:val="auto"/>
          <w:rtl/>
          <w:lang w:bidi="fa-IR"/>
        </w:rPr>
        <w:t xml:space="preserve">۸-۱- </w:t>
      </w:r>
      <w:r w:rsidR="00082A47" w:rsidRPr="00BB7180">
        <w:rPr>
          <w:rFonts w:hint="cs"/>
          <w:color w:val="auto"/>
          <w:rtl/>
          <w:lang w:bidi="fa-IR"/>
        </w:rPr>
        <w:t>کاربردها</w:t>
      </w:r>
      <w:r w:rsidR="002E22EC">
        <w:rPr>
          <w:rFonts w:hint="cs"/>
          <w:color w:val="auto"/>
          <w:rtl/>
          <w:lang w:bidi="fa-IR"/>
        </w:rPr>
        <w:t xml:space="preserve"> و کاربران نتایج</w:t>
      </w:r>
      <w:r w:rsidR="00082A47" w:rsidRPr="00BB7180">
        <w:rPr>
          <w:rFonts w:hint="cs"/>
          <w:color w:val="auto"/>
          <w:rtl/>
          <w:lang w:bidi="fa-IR"/>
        </w:rPr>
        <w:t xml:space="preserve"> </w:t>
      </w:r>
      <w:r w:rsidR="00D00207">
        <w:rPr>
          <w:rFonts w:hint="cs"/>
          <w:color w:val="auto"/>
          <w:rtl/>
          <w:lang w:bidi="fa-IR"/>
        </w:rPr>
        <w:t>موضوع سمینار</w:t>
      </w:r>
      <w:bookmarkEnd w:id="17"/>
      <w:bookmarkEnd w:id="18"/>
    </w:p>
    <w:p w14:paraId="7ED9A382" w14:textId="76B9669E" w:rsidR="00D00207" w:rsidRPr="009842DB" w:rsidRDefault="001E4CE1" w:rsidP="002E22EC">
      <w:pPr>
        <w:tabs>
          <w:tab w:val="right" w:pos="9026"/>
        </w:tabs>
        <w:rPr>
          <w:rFonts w:cs="Calibri"/>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بودجه‌ي سرمایه‌گذاری بین آن‌ها انجام می‌شود.</w:t>
      </w:r>
      <w:r w:rsidR="002E22EC">
        <w:rPr>
          <w:rFonts w:cs="Calibri" w:hint="cs"/>
          <w:rtl/>
          <w:lang w:bidi="fa-IR"/>
        </w:rPr>
        <w:t xml:space="preserve"> </w:t>
      </w:r>
      <w:r w:rsidR="009842DB">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همچنین نتایج این تحقیق می‌تواند برای محققان اقتصادی، سیاست‌گذاران بازارهای مالی و پژوهشگران دانشگاه‌ها مفید باشد.</w:t>
      </w:r>
    </w:p>
    <w:p w14:paraId="48DE1F09" w14:textId="017F17A8" w:rsidR="00082A47" w:rsidRPr="00BB7180" w:rsidRDefault="00D17CB2" w:rsidP="000C2413">
      <w:pPr>
        <w:pStyle w:val="Heading2"/>
        <w:rPr>
          <w:b w:val="0"/>
          <w:bCs w:val="0"/>
          <w:color w:val="auto"/>
          <w:sz w:val="24"/>
          <w:szCs w:val="24"/>
          <w:lang w:bidi="fa-IR"/>
        </w:rPr>
      </w:pPr>
      <w:bookmarkStart w:id="19" w:name="_Toc102574978"/>
      <w:bookmarkStart w:id="20" w:name="_Toc108913929"/>
      <w:r>
        <w:rPr>
          <w:rFonts w:hint="cs"/>
          <w:color w:val="auto"/>
          <w:rtl/>
          <w:lang w:bidi="fa-IR"/>
        </w:rPr>
        <w:lastRenderedPageBreak/>
        <w:t xml:space="preserve">۹-۱- </w:t>
      </w:r>
      <w:r w:rsidR="00082A47" w:rsidRPr="00BB7180">
        <w:rPr>
          <w:rFonts w:hint="cs"/>
          <w:color w:val="auto"/>
          <w:rtl/>
          <w:lang w:bidi="fa-IR"/>
        </w:rPr>
        <w:t>جمع‌بندی</w:t>
      </w:r>
      <w:bookmarkEnd w:id="19"/>
      <w:bookmarkEnd w:id="20"/>
    </w:p>
    <w:p w14:paraId="31ACD374" w14:textId="2C322F47" w:rsidR="00082A47" w:rsidRPr="00BB7180" w:rsidRDefault="00583BC2" w:rsidP="009D5A7B">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تنوع‌بخشی و با تشکیل سبد دارایی‌ها کنند. این سرمایه‌گذاران ممکن است بخواهند دارایی‌های سنتی را نیز به سبد رمزارزهای خود اضافه کنند یا نکنند؛ اما در هر دو حالت لازم است که با روش‌های انتخاب و بهینه‌سازی سبد سرمایه‌گذاری آشنا شوند و بر اساس نیازهای خود، از آن‌ها در بازار رمزارزها استفاده کنند.</w:t>
      </w:r>
    </w:p>
    <w:p w14:paraId="499019B6" w14:textId="77777777" w:rsidR="0023509A" w:rsidRDefault="000C08D4" w:rsidP="000C2413">
      <w:pPr>
        <w:rPr>
          <w:b/>
          <w:bCs/>
          <w:sz w:val="28"/>
          <w:rtl/>
          <w:lang w:bidi="fa-IR"/>
        </w:rPr>
        <w:sectPr w:rsidR="0023509A" w:rsidSect="00741225">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00311659" w:rsidR="00AB19B7" w:rsidRPr="001817BC" w:rsidRDefault="00AB19B7" w:rsidP="000C2413">
      <w:pPr>
        <w:pStyle w:val="Heading1"/>
        <w:spacing w:line="276" w:lineRule="auto"/>
        <w:rPr>
          <w:szCs w:val="36"/>
          <w:rtl/>
        </w:rPr>
      </w:pPr>
      <w:bookmarkStart w:id="21" w:name="_Toc102574979"/>
      <w:bookmarkStart w:id="22" w:name="_Toc108913930"/>
      <w:r>
        <w:rPr>
          <w:rFonts w:hint="cs"/>
          <w:rtl/>
        </w:rPr>
        <w:t>مبانی نظری</w:t>
      </w:r>
      <w:bookmarkEnd w:id="21"/>
      <w:bookmarkEnd w:id="22"/>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0C2413">
      <w:pPr>
        <w:pStyle w:val="Heading2"/>
        <w:rPr>
          <w:color w:val="auto"/>
          <w:rtl/>
          <w:lang w:bidi="fa-IR"/>
        </w:rPr>
      </w:pPr>
      <w:bookmarkStart w:id="23" w:name="_Toc102574980"/>
      <w:bookmarkStart w:id="24" w:name="_Toc108913931"/>
      <w:r>
        <w:rPr>
          <w:rFonts w:hint="cs"/>
          <w:color w:val="auto"/>
          <w:rtl/>
          <w:lang w:bidi="fa-IR"/>
        </w:rPr>
        <w:t xml:space="preserve">۱-۲- </w:t>
      </w:r>
      <w:r w:rsidR="006147E2" w:rsidRPr="00BB7180">
        <w:rPr>
          <w:rFonts w:hint="cs"/>
          <w:color w:val="auto"/>
          <w:rtl/>
          <w:lang w:bidi="fa-IR"/>
        </w:rPr>
        <w:t>مقدمه</w:t>
      </w:r>
      <w:bookmarkEnd w:id="23"/>
      <w:bookmarkEnd w:id="24"/>
    </w:p>
    <w:p w14:paraId="44E8F1C0" w14:textId="4C32B4CA" w:rsidR="005214A8" w:rsidRDefault="002908D5" w:rsidP="002908D5">
      <w:pPr>
        <w:rPr>
          <w:rtl/>
          <w:lang w:bidi="fa-IR"/>
        </w:rPr>
      </w:pPr>
      <w:r>
        <w:rPr>
          <w:rFonts w:hint="cs"/>
          <w:rtl/>
          <w:lang w:bidi="fa-IR"/>
        </w:rPr>
        <w:t xml:space="preserve">سرمایه‌گذاران با هدف کسب سود در آینده، بخشی از </w:t>
      </w:r>
      <w:r w:rsidR="009E4308">
        <w:rPr>
          <w:rFonts w:hint="cs"/>
          <w:rtl/>
          <w:lang w:bidi="fa-IR"/>
        </w:rPr>
        <w:t>نقدینگی</w:t>
      </w:r>
      <w:r>
        <w:rPr>
          <w:rFonts w:hint="cs"/>
          <w:rtl/>
          <w:lang w:bidi="fa-IR"/>
        </w:rPr>
        <w:t xml:space="preserve">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w:t>
      </w:r>
      <w:r w:rsidR="009E4308">
        <w:rPr>
          <w:rFonts w:hint="cs"/>
          <w:rtl/>
          <w:lang w:bidi="fa-IR"/>
        </w:rPr>
        <w:t>،</w:t>
      </w:r>
      <w:r>
        <w:rPr>
          <w:rFonts w:hint="cs"/>
          <w:rtl/>
          <w:lang w:bidi="fa-IR"/>
        </w:rPr>
        <w:t xml:space="preserve"> انتظاری از بازده دارایی</w:t>
      </w:r>
      <w:r w:rsidR="009E4308">
        <w:rPr>
          <w:rFonts w:hint="cs"/>
          <w:rtl/>
          <w:lang w:bidi="fa-IR"/>
        </w:rPr>
        <w:t>‌ها</w:t>
      </w:r>
      <w:r>
        <w:rPr>
          <w:rFonts w:hint="cs"/>
          <w:rtl/>
          <w:lang w:bidi="fa-IR"/>
        </w:rPr>
        <w:t xml:space="preserve"> دارد</w:t>
      </w:r>
      <w:r w:rsidR="003537E1">
        <w:rPr>
          <w:rFonts w:hint="cs"/>
          <w:rtl/>
          <w:lang w:bidi="fa-IR"/>
        </w:rPr>
        <w:t xml:space="preserve"> و بر </w:t>
      </w:r>
      <w:r w:rsidR="009E4308">
        <w:rPr>
          <w:rFonts w:hint="cs"/>
          <w:rtl/>
          <w:lang w:bidi="fa-IR"/>
        </w:rPr>
        <w:t xml:space="preserve">این </w:t>
      </w:r>
      <w:r w:rsidR="003537E1">
        <w:rPr>
          <w:rFonts w:hint="cs"/>
          <w:rtl/>
          <w:lang w:bidi="fa-IR"/>
        </w:rPr>
        <w:t>اساس اقدام به خرید یا فروش</w:t>
      </w:r>
      <w:r w:rsidR="009E4308">
        <w:rPr>
          <w:rFonts w:hint="cs"/>
          <w:rtl/>
          <w:lang w:bidi="fa-IR"/>
        </w:rPr>
        <w:t xml:space="preserve"> آن‌ها</w:t>
      </w:r>
      <w:r w:rsidR="003537E1">
        <w:rPr>
          <w:rFonts w:hint="cs"/>
          <w:rtl/>
          <w:lang w:bidi="fa-IR"/>
        </w:rPr>
        <w:t xml:space="preserve">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در واقع با این کار می‌توان </w:t>
      </w:r>
      <w:r w:rsidR="009E4308">
        <w:rPr>
          <w:rFonts w:hint="cs"/>
          <w:rtl/>
          <w:lang w:bidi="fa-IR"/>
        </w:rPr>
        <w:t xml:space="preserve">هم </w:t>
      </w:r>
      <w:r w:rsidR="003537E1">
        <w:rPr>
          <w:rFonts w:hint="cs"/>
          <w:rtl/>
          <w:lang w:bidi="fa-IR"/>
        </w:rPr>
        <w:t>در گروه‌های مختلف</w:t>
      </w:r>
      <w:r w:rsidR="009E4308">
        <w:rPr>
          <w:rFonts w:hint="cs"/>
          <w:rtl/>
          <w:lang w:bidi="fa-IR"/>
        </w:rPr>
        <w:t>ی از</w:t>
      </w:r>
      <w:r w:rsidR="003537E1">
        <w:rPr>
          <w:rFonts w:hint="cs"/>
          <w:rtl/>
          <w:lang w:bidi="fa-IR"/>
        </w:rPr>
        <w:t xml:space="preserve"> دارایی</w:t>
      </w:r>
      <w:r w:rsidR="009E4308">
        <w:rPr>
          <w:rFonts w:hint="cs"/>
          <w:rtl/>
          <w:lang w:bidi="fa-IR"/>
        </w:rPr>
        <w:t>‌ها</w:t>
      </w:r>
      <w:r w:rsidR="003537E1">
        <w:rPr>
          <w:rFonts w:hint="cs"/>
          <w:rtl/>
          <w:lang w:bidi="fa-IR"/>
        </w:rPr>
        <w:t xml:space="preserve"> سرمایه‌گذاری کرد </w:t>
      </w:r>
      <w:r w:rsidR="009E4308">
        <w:rPr>
          <w:rFonts w:hint="cs"/>
          <w:rtl/>
          <w:lang w:bidi="fa-IR"/>
        </w:rPr>
        <w:t>و</w:t>
      </w:r>
      <w:r w:rsidR="003537E1">
        <w:rPr>
          <w:rFonts w:hint="cs"/>
          <w:rtl/>
          <w:lang w:bidi="fa-IR"/>
        </w:rPr>
        <w:t xml:space="preserve"> هم ریسک کل سرمایه‌گذاری </w:t>
      </w:r>
      <w:r w:rsidR="009E4308">
        <w:rPr>
          <w:rFonts w:hint="cs"/>
          <w:rtl/>
          <w:lang w:bidi="fa-IR"/>
        </w:rPr>
        <w:t>را کاهش داد.</w:t>
      </w:r>
    </w:p>
    <w:p w14:paraId="62A52693" w14:textId="182B88C3"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۲۱،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پرچمدار دنیای ارزهای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1C3EE3">
        <w:rPr>
          <w:rFonts w:hint="cs"/>
          <w:rtl/>
          <w:lang w:bidi="fa-IR"/>
        </w:rPr>
        <w:t xml:space="preserve"> بهینه‌سازی 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2908D5">
      <w:pPr>
        <w:rPr>
          <w:rtl/>
          <w:lang w:bidi="fa-IR"/>
        </w:rPr>
      </w:pPr>
    </w:p>
    <w:p w14:paraId="404BE468" w14:textId="6F40E01B" w:rsidR="005214A8" w:rsidRPr="00BB7180" w:rsidRDefault="00D17CB2" w:rsidP="000C2413">
      <w:pPr>
        <w:pStyle w:val="Heading2"/>
        <w:rPr>
          <w:color w:val="auto"/>
          <w:lang w:bidi="fa-IR"/>
        </w:rPr>
      </w:pPr>
      <w:bookmarkStart w:id="25" w:name="_Toc102574981"/>
      <w:bookmarkStart w:id="26" w:name="_Hlk108900941"/>
      <w:bookmarkStart w:id="27" w:name="_Toc108913932"/>
      <w:r>
        <w:rPr>
          <w:rFonts w:hint="cs"/>
          <w:color w:val="auto"/>
          <w:rtl/>
          <w:lang w:bidi="fa-IR"/>
        </w:rPr>
        <w:lastRenderedPageBreak/>
        <w:t xml:space="preserve">۲-۲- </w:t>
      </w:r>
      <w:bookmarkEnd w:id="26"/>
      <w:r w:rsidR="009D26EC">
        <w:rPr>
          <w:rFonts w:hint="cs"/>
          <w:color w:val="auto"/>
          <w:rtl/>
          <w:lang w:bidi="fa-IR"/>
        </w:rPr>
        <w:t>بهینه‌سازی</w:t>
      </w:r>
      <w:r w:rsidR="004962AA" w:rsidRPr="00BB7180">
        <w:rPr>
          <w:rFonts w:hint="cs"/>
          <w:color w:val="auto"/>
          <w:rtl/>
          <w:lang w:bidi="fa-IR"/>
        </w:rPr>
        <w:t xml:space="preserve"> سبد سرمایه‌گذاری</w:t>
      </w:r>
      <w:bookmarkEnd w:id="25"/>
      <w:bookmarkEnd w:id="27"/>
    </w:p>
    <w:p w14:paraId="19CEBC84" w14:textId="46B25367" w:rsidR="009E34F4" w:rsidRDefault="004A2735" w:rsidP="006A51D6">
      <w:pPr>
        <w:rPr>
          <w:sz w:val="28"/>
          <w:rtl/>
          <w:lang w:bidi="fa-IR"/>
        </w:rPr>
      </w:pPr>
      <w:bookmarkStart w:id="28" w:name="_Toc102574982"/>
      <w:r>
        <w:rPr>
          <w:rFonts w:hint="cs"/>
          <w:rtl/>
          <w:lang w:bidi="fa-IR"/>
        </w:rPr>
        <w:t>مسئله‌ی اصلی در بهینه‌سازی سبد سرمایه‌گذاری، انتخاب بهینه‌ی دارایی‌هایی است که با مقدار مشخصی سرمایه می‌توان آن را تهیه کرد</w:t>
      </w:r>
      <w:r w:rsidR="006359E1">
        <w:rPr>
          <w:rFonts w:hint="cs"/>
          <w:rtl/>
          <w:lang w:bidi="fa-IR"/>
        </w:rPr>
        <w:t>. هری مارکوویتز</w:t>
      </w:r>
      <w:r w:rsidR="006359E1">
        <w:rPr>
          <w:rStyle w:val="FootnoteReference"/>
          <w:rtl/>
          <w:lang w:bidi="fa-IR"/>
        </w:rPr>
        <w:footnoteReference w:id="16"/>
      </w:r>
      <w:r w:rsidR="006359E1">
        <w:rPr>
          <w:rFonts w:hint="cs"/>
          <w:rtl/>
          <w:lang w:bidi="fa-IR"/>
        </w:rPr>
        <w:t xml:space="preserve"> در سال ۱۹۵۲ با ایجاد یک نوآوری قابل توجه، مدلی ارائه کرد که به کمک آن می‌توان ریسک</w:t>
      </w:r>
      <w:r w:rsidR="006A51D6">
        <w:rPr>
          <w:rFonts w:hint="cs"/>
          <w:rtl/>
          <w:lang w:bidi="fa-IR"/>
        </w:rPr>
        <w:t xml:space="preserve"> سبد</w:t>
      </w:r>
      <w:r w:rsidR="006359E1">
        <w:rPr>
          <w:rFonts w:hint="cs"/>
          <w:rtl/>
          <w:lang w:bidi="fa-IR"/>
        </w:rPr>
        <w:t xml:space="preserve"> سرمایه‌گذاری را به وسیله‌ی تنوع‌بخشی به حداقل رساند. ویلیام شارپ</w:t>
      </w:r>
      <w:r w:rsidR="00306809">
        <w:rPr>
          <w:rStyle w:val="FootnoteReference"/>
          <w:rtl/>
          <w:lang w:bidi="fa-IR"/>
        </w:rPr>
        <w:footnoteReference w:id="17"/>
      </w:r>
      <w:r w:rsidR="006359E1">
        <w:rPr>
          <w:rFonts w:hint="cs"/>
          <w:rtl/>
          <w:lang w:bidi="fa-IR"/>
        </w:rPr>
        <w:t xml:space="preserve"> با مشاهده‌ی مشکلات محاسباتی</w:t>
      </w:r>
      <w:r w:rsidR="00306809">
        <w:rPr>
          <w:rFonts w:hint="cs"/>
          <w:rtl/>
          <w:lang w:bidi="fa-IR"/>
        </w:rPr>
        <w:t xml:space="preserve"> در حل</w:t>
      </w:r>
      <w:r w:rsidR="006359E1">
        <w:rPr>
          <w:rFonts w:hint="cs"/>
          <w:rtl/>
          <w:lang w:bidi="fa-IR"/>
        </w:rPr>
        <w:t xml:space="preserve"> مدل مارکوویتز، </w:t>
      </w:r>
      <w:r w:rsidR="00306809">
        <w:rPr>
          <w:rFonts w:hint="cs"/>
          <w:rtl/>
          <w:lang w:bidi="fa-IR"/>
        </w:rPr>
        <w:t>شاخص جدیدی به نام بتا را پیشنهاد داد که درجه‌ی حساسیت نرخ بازدهی دارایی به تغییرات شاخص را اندازه‌گیری می‌کند.</w:t>
      </w:r>
      <w:r>
        <w:rPr>
          <w:rFonts w:hint="cs"/>
          <w:rtl/>
          <w:lang w:bidi="fa-IR"/>
        </w:rPr>
        <w:t xml:space="preserve"> </w:t>
      </w:r>
      <w:r w:rsidR="00306809">
        <w:rPr>
          <w:rFonts w:hint="cs"/>
          <w:rtl/>
          <w:lang w:bidi="fa-IR"/>
        </w:rPr>
        <w:t xml:space="preserve">نتایج تحقیقات شارپ و دو تن از همکارانش منجر به پدید آمدن مدلی به نام مدل قیمت‌گذاری دارایی‌های سرمایه‌ای یا </w:t>
      </w:r>
      <w:r w:rsidR="00306809" w:rsidRPr="00AF044E">
        <w:t>CAPM</w:t>
      </w:r>
      <w:r w:rsidR="006A51D6">
        <w:rPr>
          <w:rStyle w:val="FootnoteReference"/>
          <w:sz w:val="28"/>
          <w:szCs w:val="32"/>
          <w:rtl/>
          <w:lang w:bidi="fa-IR"/>
        </w:rPr>
        <w:footnoteReference w:id="18"/>
      </w:r>
      <w:r w:rsidR="00306809" w:rsidRPr="006A51D6">
        <w:rPr>
          <w:rFonts w:hint="cs"/>
          <w:sz w:val="28"/>
          <w:szCs w:val="32"/>
          <w:rtl/>
          <w:lang w:bidi="fa-IR"/>
        </w:rPr>
        <w:t xml:space="preserve"> </w:t>
      </w:r>
      <w:r w:rsidR="00306809">
        <w:rPr>
          <w:rFonts w:hint="cs"/>
          <w:rtl/>
          <w:lang w:bidi="fa-IR"/>
        </w:rPr>
        <w:t xml:space="preserve">شد که پارادایمی در حوزه‌ی سرمایه‌گذاری بود </w:t>
      </w:r>
      <w:r>
        <w:rPr>
          <w:rFonts w:hint="cs"/>
          <w:rtl/>
          <w:lang w:bidi="fa-IR"/>
        </w:rPr>
        <w:t>(</w:t>
      </w:r>
      <w:r w:rsidR="000F7F46">
        <w:rPr>
          <w:rFonts w:hint="cs"/>
          <w:sz w:val="28"/>
          <w:rtl/>
          <w:lang w:bidi="fa-IR"/>
        </w:rPr>
        <w:t>راعی و تلنگی، ۱۳۸۳)</w:t>
      </w:r>
      <w:r w:rsidR="006A51D6">
        <w:rPr>
          <w:rFonts w:hint="cs"/>
          <w:sz w:val="28"/>
          <w:rtl/>
          <w:lang w:bidi="fa-IR"/>
        </w:rPr>
        <w:t>.</w:t>
      </w:r>
    </w:p>
    <w:p w14:paraId="11506A06" w14:textId="4BEEF2FA" w:rsidR="00306809" w:rsidRDefault="006A51D6" w:rsidP="009E34F4">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68A92836" w14:textId="2EB0967A" w:rsidR="00306809" w:rsidRPr="007018A2" w:rsidRDefault="00A12C5E" w:rsidP="007018A2">
      <w:pPr>
        <w:rPr>
          <w:sz w:val="28"/>
          <w:lang w:bidi="fa-IR"/>
        </w:rPr>
      </w:pPr>
      <w:r>
        <w:rPr>
          <w:rFonts w:hint="cs"/>
          <w:sz w:val="28"/>
          <w:rtl/>
          <w:lang w:bidi="fa-IR"/>
        </w:rPr>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19"/>
      </w:r>
      <w:r>
        <w:rPr>
          <w:rFonts w:hint="cs"/>
          <w:sz w:val="28"/>
          <w:rtl/>
          <w:lang w:bidi="fa-IR"/>
        </w:rPr>
        <w:t>، ۲۰۰۷).</w:t>
      </w:r>
    </w:p>
    <w:p w14:paraId="2900820B" w14:textId="77777777" w:rsidR="009E34F4" w:rsidRDefault="009E34F4" w:rsidP="009E34F4">
      <w:pPr>
        <w:rPr>
          <w:rtl/>
          <w:lang w:bidi="fa-IR"/>
        </w:rPr>
      </w:pPr>
    </w:p>
    <w:p w14:paraId="131C695C" w14:textId="651D6775" w:rsidR="00015C74" w:rsidRDefault="00596C54" w:rsidP="00596C54">
      <w:pPr>
        <w:pStyle w:val="Heading2"/>
        <w:rPr>
          <w:rtl/>
          <w:lang w:bidi="fa-IR"/>
        </w:rPr>
      </w:pPr>
      <w:bookmarkStart w:id="29" w:name="_Toc108913933"/>
      <w:bookmarkEnd w:id="28"/>
      <w:r>
        <w:rPr>
          <w:rFonts w:hint="cs"/>
          <w:rtl/>
          <w:lang w:bidi="fa-IR"/>
        </w:rPr>
        <w:lastRenderedPageBreak/>
        <w:t>۳</w:t>
      </w:r>
      <w:r>
        <w:rPr>
          <w:rFonts w:hint="cs"/>
          <w:color w:val="auto"/>
          <w:rtl/>
          <w:lang w:bidi="fa-IR"/>
        </w:rPr>
        <w:t xml:space="preserve">-۲- </w:t>
      </w:r>
      <w:r w:rsidR="00E72D7B">
        <w:rPr>
          <w:rFonts w:hint="cs"/>
          <w:rtl/>
          <w:lang w:bidi="fa-IR"/>
        </w:rPr>
        <w:t>مدل مارکوویتز</w:t>
      </w:r>
      <w:bookmarkEnd w:id="29"/>
    </w:p>
    <w:p w14:paraId="7B626035" w14:textId="47352FF3"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برای حل مسئله‌ی انتخاب مجموعه‌ی بهینه‌ی دارایی ارائه شد. مارکوویتز این مسئله را به صورت برنامه‌ریزی کوادراتیک با هدف حداقل کردن واریانس پورتفوی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724C4AFD"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(۲-۱) خواهد بود.</w:t>
      </w:r>
    </w:p>
    <w:p w14:paraId="5E7D5923" w14:textId="7BEA247A" w:rsidR="00EB5401" w:rsidRPr="001F505C" w:rsidRDefault="0014544B"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 xml:space="preserve">(رابطه‌ی ۲-۱)                                                                      </w:t>
      </w:r>
    </w:p>
    <w:p w14:paraId="56F2303F" w14:textId="055BEC7C" w:rsidR="00AF49F9" w:rsidRPr="00AF49F9" w:rsidRDefault="0014544B"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14544B"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14544B" w:rsidP="00596C54">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1A37196E" w14:textId="1FC998C8" w:rsidR="001F505C" w:rsidRDefault="004A19DE" w:rsidP="00C13263">
      <w:pPr>
        <w:rPr>
          <w:rFonts w:hint="cs"/>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پورتفوهای واقع در مرز کارا بهینه محسوب می‌شوند و انتخاب کدام یک از آن‌ها بستگی به سرمایه‌گذار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lastRenderedPageBreak/>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14D2C8BC" w:rsidR="006B0300" w:rsidRPr="006B0300" w:rsidRDefault="0014544B"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(رابطه‌ی ۲-</w:t>
      </w:r>
      <w:r w:rsidR="00A6362D">
        <w:rPr>
          <w:rFonts w:hint="cs"/>
          <w:i/>
          <w:rtl/>
          <w:lang w:bidi="fa-IR"/>
        </w:rPr>
        <w:t>۲</w:t>
      </w:r>
      <w:r w:rsidR="00A6362D">
        <w:rPr>
          <w:rFonts w:hint="cs"/>
          <w:i/>
          <w:rtl/>
          <w:lang w:bidi="fa-IR"/>
        </w:rPr>
        <w:t xml:space="preserve">)                                  </w:t>
      </w:r>
    </w:p>
    <w:p w14:paraId="6CEFED73" w14:textId="22266657" w:rsidR="00520286" w:rsidRDefault="00520286" w:rsidP="00520286">
      <w:pPr>
        <w:rPr>
          <w:rtl/>
          <w:lang w:bidi="fa-IR"/>
        </w:rPr>
      </w:pPr>
    </w:p>
    <w:p w14:paraId="174F9C1A" w14:textId="2EBADBC1" w:rsidR="00520286" w:rsidRDefault="00596C54" w:rsidP="00520286">
      <w:pPr>
        <w:pStyle w:val="Heading3"/>
        <w:rPr>
          <w:rtl/>
          <w:lang w:bidi="fa-IR"/>
        </w:rPr>
      </w:pPr>
      <w:bookmarkStart w:id="30" w:name="_Toc108913934"/>
      <w:r>
        <w:rPr>
          <w:rFonts w:hint="cs"/>
          <w:rtl/>
          <w:lang w:bidi="fa-IR"/>
        </w:rPr>
        <w:t>۱-۳-۲-</w:t>
      </w:r>
      <w:r>
        <w:rPr>
          <w:rFonts w:hint="cs"/>
          <w:rtl/>
          <w:lang w:bidi="fa-IR"/>
        </w:rPr>
        <w:t xml:space="preserve"> </w:t>
      </w:r>
      <w:r w:rsidR="00520286">
        <w:rPr>
          <w:rFonts w:hint="cs"/>
          <w:rtl/>
          <w:lang w:bidi="fa-IR"/>
        </w:rPr>
        <w:t>انتخاب نقطه‌ی بهینه روی مرز کارا</w:t>
      </w:r>
      <w:bookmarkEnd w:id="30"/>
    </w:p>
    <w:p w14:paraId="3A595846" w14:textId="6411F663" w:rsidR="00103593" w:rsidRDefault="00D62D0C" w:rsidP="00596C54">
      <w:pPr>
        <w:rPr>
          <w:rFonts w:hint="cs"/>
          <w:rtl/>
          <w:lang w:bidi="fa-IR"/>
        </w:rPr>
      </w:pPr>
      <w:r>
        <w:rPr>
          <w:rFonts w:hint="cs"/>
          <w:rtl/>
          <w:lang w:bidi="fa-IR"/>
        </w:rPr>
        <w:t xml:space="preserve">با استفاده از مدل مارکوویتز می‌توان محدوده‌ای شامل پورتفوهای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503352">
      <w:pPr>
        <w:jc w:val="center"/>
        <w:rPr>
          <w:rtl/>
          <w:lang w:bidi="fa-IR"/>
        </w:rPr>
      </w:pPr>
      <w:r w:rsidRPr="00503352">
        <w:rPr>
          <w:lang w:bidi="fa-IR"/>
        </w:rPr>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F5E562D" w14:textId="120CE0B8" w:rsidR="00520286" w:rsidRDefault="00520286" w:rsidP="00520286">
      <w:pPr>
        <w:pStyle w:val="Heading4"/>
        <w:rPr>
          <w:rtl/>
          <w:lang w:bidi="fa-IR"/>
        </w:rPr>
      </w:pPr>
      <w:bookmarkStart w:id="31" w:name="_Toc108913935"/>
      <w:r>
        <w:rPr>
          <w:rFonts w:hint="cs"/>
          <w:rtl/>
          <w:lang w:bidi="fa-IR"/>
        </w:rPr>
        <w:lastRenderedPageBreak/>
        <w:t>۱-</w:t>
      </w:r>
      <w:r w:rsidR="00596C54">
        <w:rPr>
          <w:rFonts w:hint="cs"/>
          <w:rtl/>
          <w:lang w:bidi="fa-IR"/>
        </w:rPr>
        <w:t>۱</w:t>
      </w:r>
      <w:r>
        <w:rPr>
          <w:rFonts w:hint="cs"/>
          <w:rtl/>
          <w:lang w:bidi="fa-IR"/>
        </w:rPr>
        <w:t>-</w:t>
      </w:r>
      <w:r w:rsidR="00596C54">
        <w:rPr>
          <w:rFonts w:hint="cs"/>
          <w:rtl/>
          <w:lang w:bidi="fa-IR"/>
        </w:rPr>
        <w:t>۳</w:t>
      </w:r>
      <w:r>
        <w:rPr>
          <w:rFonts w:hint="cs"/>
          <w:rtl/>
          <w:lang w:bidi="fa-IR"/>
        </w:rPr>
        <w:t xml:space="preserve">-۲- </w:t>
      </w:r>
      <w:r>
        <w:rPr>
          <w:rFonts w:hint="cs"/>
          <w:rtl/>
          <w:lang w:bidi="fa-IR"/>
        </w:rPr>
        <w:t>روش کمینه کردن واریانس</w:t>
      </w:r>
      <w:bookmarkEnd w:id="31"/>
    </w:p>
    <w:p w14:paraId="154504D0" w14:textId="4AE6F760" w:rsidR="00520286" w:rsidRDefault="00593F05" w:rsidP="00520286">
      <w:pPr>
        <w:rPr>
          <w:rFonts w:hint="cs"/>
          <w:rtl/>
          <w:lang w:bidi="fa-IR"/>
        </w:rPr>
      </w:pPr>
      <w:r>
        <w:rPr>
          <w:rFonts w:hint="cs"/>
          <w:rtl/>
          <w:lang w:bidi="fa-IR"/>
        </w:rPr>
        <w:t>مارکوویتز (۱۹۵۹) برای انتخاب سبد بهینه روی مرز کارا پیشنهاد داد که</w:t>
      </w:r>
      <w:r>
        <w:rPr>
          <w:rFonts w:hint="cs"/>
          <w:rtl/>
          <w:lang w:bidi="fa-IR"/>
        </w:rPr>
        <w:t xml:space="preserve"> حداقل بازده مورد انتظار سهامدار </w:t>
      </w:r>
      <w:r>
        <w:rPr>
          <w:rFonts w:hint="cs"/>
          <w:rtl/>
          <w:lang w:bidi="fa-IR"/>
        </w:rPr>
        <w:t>تعیین شود</w:t>
      </w:r>
      <w:r>
        <w:rPr>
          <w:rFonts w:hint="cs"/>
          <w:rtl/>
          <w:lang w:bidi="fa-IR"/>
        </w:rPr>
        <w:t xml:space="preserve">. </w:t>
      </w:r>
      <w:r>
        <w:rPr>
          <w:rFonts w:hint="cs"/>
          <w:rtl/>
          <w:lang w:bidi="fa-IR"/>
        </w:rPr>
        <w:t>به این صورت</w:t>
      </w:r>
      <w:r>
        <w:rPr>
          <w:rFonts w:hint="cs"/>
          <w:rtl/>
          <w:lang w:bidi="fa-IR"/>
        </w:rPr>
        <w:t xml:space="preserve"> سبدی انتخاب می‌شود که کمترین ریسک را برای بازده تعیین‌شده فراهم می‌کند. اگر بازده مورد نظر در مرز کارا وجود داشته باشد</w:t>
      </w:r>
      <w:r>
        <w:rPr>
          <w:rFonts w:hint="cs"/>
          <w:rtl/>
          <w:lang w:bidi="fa-IR"/>
        </w:rPr>
        <w:t xml:space="preserve">، نقطه‌ی متناظر با این بازده روی مرز کارا به عنوان پورتفوی بهینه تعیین می‌شود و در </w:t>
      </w:r>
      <w:r w:rsidR="00103593">
        <w:rPr>
          <w:rFonts w:hint="cs"/>
          <w:rtl/>
          <w:lang w:bidi="fa-IR"/>
        </w:rPr>
        <w:t>صورت پایین‌تر بودن آن از مرز کارا</w:t>
      </w:r>
      <w:r>
        <w:rPr>
          <w:rFonts w:hint="cs"/>
          <w:rtl/>
          <w:lang w:bidi="fa-IR"/>
        </w:rPr>
        <w:t xml:space="preserve">، سبد دارای کمترین ریسک روی مرز کارا (پورتفوی </w:t>
      </w:r>
      <w:r>
        <w:rPr>
          <w:lang w:bidi="fa-IR"/>
        </w:rPr>
        <w:t>MVP</w:t>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6EA548CE" w:rsidR="00520286" w:rsidRDefault="00520286" w:rsidP="00520286">
      <w:pPr>
        <w:pStyle w:val="Heading4"/>
        <w:rPr>
          <w:rtl/>
          <w:lang w:bidi="fa-IR"/>
        </w:rPr>
      </w:pPr>
      <w:bookmarkStart w:id="32" w:name="_Toc108913936"/>
      <w:r>
        <w:rPr>
          <w:rFonts w:hint="cs"/>
          <w:rtl/>
          <w:lang w:bidi="fa-IR"/>
        </w:rPr>
        <w:t>۲</w:t>
      </w:r>
      <w:r>
        <w:rPr>
          <w:rFonts w:hint="cs"/>
          <w:rtl/>
          <w:lang w:bidi="fa-IR"/>
        </w:rPr>
        <w:t>-</w:t>
      </w:r>
      <w:r w:rsidR="00596C54">
        <w:rPr>
          <w:rFonts w:hint="cs"/>
          <w:rtl/>
          <w:lang w:bidi="fa-IR"/>
        </w:rPr>
        <w:t>۱</w:t>
      </w:r>
      <w:r>
        <w:rPr>
          <w:rFonts w:hint="cs"/>
          <w:rtl/>
          <w:lang w:bidi="fa-IR"/>
        </w:rPr>
        <w:t>-</w:t>
      </w:r>
      <w:r w:rsidR="00596C54">
        <w:rPr>
          <w:rFonts w:hint="cs"/>
          <w:rtl/>
          <w:lang w:bidi="fa-IR"/>
        </w:rPr>
        <w:t>۳</w:t>
      </w:r>
      <w:r>
        <w:rPr>
          <w:rFonts w:hint="cs"/>
          <w:rtl/>
          <w:lang w:bidi="fa-IR"/>
        </w:rPr>
        <w:t xml:space="preserve">-۲- </w:t>
      </w:r>
      <w:r>
        <w:rPr>
          <w:rFonts w:hint="cs"/>
          <w:rtl/>
          <w:lang w:bidi="fa-IR"/>
        </w:rPr>
        <w:t>روش بیشینه کردن بازده</w:t>
      </w:r>
      <w:bookmarkEnd w:id="32"/>
    </w:p>
    <w:p w14:paraId="4B57304E" w14:textId="6EC3FB09"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w:t>
      </w:r>
      <w:r>
        <w:rPr>
          <w:rFonts w:hint="cs"/>
          <w:rtl/>
          <w:lang w:bidi="fa-IR"/>
        </w:rPr>
        <w:t xml:space="preserve">که دارای بیشترین بازده و ریسک </w:t>
      </w:r>
      <w:r>
        <w:rPr>
          <w:rFonts w:hint="cs"/>
          <w:rtl/>
          <w:lang w:bidi="fa-IR"/>
        </w:rPr>
        <w:t xml:space="preserve">در این محدوده </w:t>
      </w:r>
      <w:r>
        <w:rPr>
          <w:rFonts w:hint="cs"/>
          <w:rtl/>
          <w:lang w:bidi="fa-IR"/>
        </w:rPr>
        <w:t>است</w:t>
      </w:r>
      <w:r w:rsidR="00E34389">
        <w:rPr>
          <w:rFonts w:hint="cs"/>
          <w:rtl/>
          <w:lang w:bidi="fa-IR"/>
        </w:rPr>
        <w:t xml:space="preserve"> (</w:t>
      </w:r>
      <w:r w:rsidR="00A422A8">
        <w:rPr>
          <w:rFonts w:hint="cs"/>
          <w:rtl/>
          <w:lang w:bidi="fa-IR"/>
        </w:rPr>
        <w:t xml:space="preserve">کولجک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520286">
      <w:pPr>
        <w:rPr>
          <w:rtl/>
          <w:lang w:bidi="fa-IR"/>
        </w:rPr>
      </w:pPr>
    </w:p>
    <w:p w14:paraId="13724F67" w14:textId="214128CC" w:rsidR="00520286" w:rsidRDefault="00520286" w:rsidP="00520286">
      <w:pPr>
        <w:pStyle w:val="Heading4"/>
        <w:rPr>
          <w:rtl/>
          <w:lang w:bidi="fa-IR"/>
        </w:rPr>
      </w:pPr>
      <w:bookmarkStart w:id="33" w:name="_Toc108913937"/>
      <w:r>
        <w:rPr>
          <w:rFonts w:hint="cs"/>
          <w:rtl/>
          <w:lang w:bidi="fa-IR"/>
        </w:rPr>
        <w:t>۳</w:t>
      </w:r>
      <w:r>
        <w:rPr>
          <w:rFonts w:hint="cs"/>
          <w:rtl/>
          <w:lang w:bidi="fa-IR"/>
        </w:rPr>
        <w:t>-</w:t>
      </w:r>
      <w:r w:rsidR="00596C54">
        <w:rPr>
          <w:rFonts w:hint="cs"/>
          <w:rtl/>
          <w:lang w:bidi="fa-IR"/>
        </w:rPr>
        <w:t>۱</w:t>
      </w:r>
      <w:r>
        <w:rPr>
          <w:rFonts w:hint="cs"/>
          <w:rtl/>
          <w:lang w:bidi="fa-IR"/>
        </w:rPr>
        <w:t>-</w:t>
      </w:r>
      <w:r w:rsidR="00596C54">
        <w:rPr>
          <w:rFonts w:hint="cs"/>
          <w:rtl/>
          <w:lang w:bidi="fa-IR"/>
        </w:rPr>
        <w:t>۳</w:t>
      </w:r>
      <w:r>
        <w:rPr>
          <w:rFonts w:hint="cs"/>
          <w:rtl/>
          <w:lang w:bidi="fa-IR"/>
        </w:rPr>
        <w:t xml:space="preserve">-۲- </w:t>
      </w:r>
      <w:r>
        <w:rPr>
          <w:rFonts w:hint="cs"/>
          <w:rtl/>
          <w:lang w:bidi="fa-IR"/>
        </w:rPr>
        <w:t>روش بیشینه کردن نسبت شارپ</w:t>
      </w:r>
      <w:bookmarkEnd w:id="33"/>
    </w:p>
    <w:p w14:paraId="6C952B12" w14:textId="0E981B78" w:rsidR="00520286" w:rsidRDefault="00A422A8" w:rsidP="00520286">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 xml:space="preserve">روی (۱۹۵۲) اشاره می‌کند که </w:t>
      </w:r>
      <w:r w:rsidR="00B3718D">
        <w:rPr>
          <w:rFonts w:hint="cs"/>
          <w:rtl/>
          <w:lang w:bidi="fa-IR"/>
        </w:rPr>
        <w:t>پورتفویی که دارای بیشترین نسبت شارپ در مرز کاراست، نقطه است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بیشینه می‌شود. (شهرستانی و همکاران، ۱۳۸۹).</w:t>
      </w:r>
    </w:p>
    <w:p w14:paraId="6D2464CA" w14:textId="4C7C29DD" w:rsidR="00B3718D" w:rsidRPr="006B0300" w:rsidRDefault="00B3718D" w:rsidP="00B3718D">
      <w:pPr>
        <w:bidi w:val="0"/>
        <w:rPr>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Pr>
          <w:rFonts w:hint="cs"/>
          <w:i/>
          <w:rtl/>
          <w:lang w:bidi="fa-IR"/>
        </w:rPr>
        <w:t>(رابطه‌ی ۲-</w:t>
      </w:r>
      <w:r>
        <w:rPr>
          <w:rFonts w:hint="cs"/>
          <w:i/>
          <w:rtl/>
          <w:lang w:bidi="fa-IR"/>
        </w:rPr>
        <w:t>۳</w:t>
      </w:r>
      <w:r>
        <w:rPr>
          <w:rFonts w:hint="cs"/>
          <w:i/>
          <w:rtl/>
          <w:lang w:bidi="fa-IR"/>
        </w:rPr>
        <w:t xml:space="preserve">)  </w:t>
      </w:r>
      <w:r>
        <w:rPr>
          <w:rFonts w:hint="cs"/>
          <w:i/>
          <w:rtl/>
          <w:lang w:bidi="fa-IR"/>
        </w:rPr>
        <w:t xml:space="preserve">                                                      </w:t>
      </w:r>
      <w:r>
        <w:rPr>
          <w:rFonts w:hint="cs"/>
          <w:i/>
          <w:rtl/>
          <w:lang w:bidi="fa-IR"/>
        </w:rPr>
        <w:t xml:space="preserve">                                </w:t>
      </w:r>
    </w:p>
    <w:p w14:paraId="791A1932" w14:textId="450473AE" w:rsidR="00520286" w:rsidRDefault="00520286" w:rsidP="00520286">
      <w:pPr>
        <w:pStyle w:val="Heading4"/>
        <w:rPr>
          <w:rtl/>
          <w:lang w:bidi="fa-IR"/>
        </w:rPr>
      </w:pPr>
      <w:bookmarkStart w:id="34" w:name="_Toc108913938"/>
      <w:r>
        <w:rPr>
          <w:rFonts w:hint="cs"/>
          <w:rtl/>
          <w:lang w:bidi="fa-IR"/>
        </w:rPr>
        <w:lastRenderedPageBreak/>
        <w:t>۴</w:t>
      </w:r>
      <w:r>
        <w:rPr>
          <w:rFonts w:hint="cs"/>
          <w:rtl/>
          <w:lang w:bidi="fa-IR"/>
        </w:rPr>
        <w:t>-</w:t>
      </w:r>
      <w:r w:rsidR="00596C54">
        <w:rPr>
          <w:rFonts w:hint="cs"/>
          <w:rtl/>
          <w:lang w:bidi="fa-IR"/>
        </w:rPr>
        <w:t>۱</w:t>
      </w:r>
      <w:r>
        <w:rPr>
          <w:rFonts w:hint="cs"/>
          <w:rtl/>
          <w:lang w:bidi="fa-IR"/>
        </w:rPr>
        <w:t>-</w:t>
      </w:r>
      <w:r w:rsidR="00596C54">
        <w:rPr>
          <w:rFonts w:hint="cs"/>
          <w:rtl/>
          <w:lang w:bidi="fa-IR"/>
        </w:rPr>
        <w:t>۳</w:t>
      </w:r>
      <w:r>
        <w:rPr>
          <w:rFonts w:hint="cs"/>
          <w:rtl/>
          <w:lang w:bidi="fa-IR"/>
        </w:rPr>
        <w:t xml:space="preserve">-۲- </w:t>
      </w:r>
      <w:r>
        <w:rPr>
          <w:rFonts w:hint="cs"/>
          <w:rtl/>
          <w:lang w:bidi="fa-IR"/>
        </w:rPr>
        <w:t>روش بیشینه کردن حداقل بازده مورد انتظار</w:t>
      </w:r>
      <w:bookmarkEnd w:id="34"/>
    </w:p>
    <w:p w14:paraId="3852585C" w14:textId="2D551C7A" w:rsidR="00520286" w:rsidRDefault="002F38BE" w:rsidP="00520286">
      <w:pPr>
        <w:rPr>
          <w:rFonts w:hint="cs"/>
          <w:rtl/>
          <w:lang w:bidi="fa-IR"/>
        </w:rPr>
      </w:pPr>
      <w:r>
        <w:rPr>
          <w:rFonts w:hint="cs"/>
          <w:rtl/>
          <w:lang w:bidi="fa-IR"/>
        </w:rPr>
        <w:t>کاتائوکا</w:t>
      </w:r>
      <w:r>
        <w:rPr>
          <w:rStyle w:val="FootnoteReference"/>
          <w:rtl/>
          <w:lang w:bidi="fa-IR"/>
        </w:rPr>
        <w:footnoteReference w:id="20"/>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1"/>
      </w:r>
      <w:r>
        <w:rPr>
          <w:rFonts w:hint="cs"/>
          <w:rtl/>
          <w:lang w:bidi="fa-IR"/>
        </w:rPr>
        <w:t xml:space="preserve"> و ژانگ</w:t>
      </w:r>
      <w:r>
        <w:rPr>
          <w:rStyle w:val="FootnoteReference"/>
          <w:rtl/>
          <w:lang w:bidi="fa-IR"/>
        </w:rPr>
        <w:footnoteReference w:id="22"/>
      </w:r>
      <w:r>
        <w:rPr>
          <w:rFonts w:hint="cs"/>
          <w:rtl/>
          <w:lang w:bidi="fa-IR"/>
        </w:rPr>
        <w:t>، ۲۰۰۹).</w:t>
      </w:r>
    </w:p>
    <w:p w14:paraId="708FCDD0" w14:textId="77777777" w:rsidR="00520286" w:rsidRPr="00520286" w:rsidRDefault="00520286" w:rsidP="00520286">
      <w:pPr>
        <w:rPr>
          <w:rtl/>
          <w:lang w:bidi="fa-IR"/>
        </w:rPr>
      </w:pPr>
    </w:p>
    <w:p w14:paraId="11471A4C" w14:textId="3A19A7CD" w:rsidR="00520286" w:rsidRDefault="00520286" w:rsidP="00520286">
      <w:pPr>
        <w:pStyle w:val="Heading4"/>
        <w:rPr>
          <w:rtl/>
          <w:lang w:bidi="fa-IR"/>
        </w:rPr>
      </w:pPr>
      <w:bookmarkStart w:id="35" w:name="_Toc108913939"/>
      <w:r>
        <w:rPr>
          <w:rFonts w:hint="cs"/>
          <w:rtl/>
          <w:lang w:bidi="fa-IR"/>
        </w:rPr>
        <w:t>۵</w:t>
      </w:r>
      <w:r>
        <w:rPr>
          <w:rFonts w:hint="cs"/>
          <w:rtl/>
          <w:lang w:bidi="fa-IR"/>
        </w:rPr>
        <w:t>-</w:t>
      </w:r>
      <w:r w:rsidR="00596C54">
        <w:rPr>
          <w:rFonts w:hint="cs"/>
          <w:rtl/>
          <w:lang w:bidi="fa-IR"/>
        </w:rPr>
        <w:t>۱</w:t>
      </w:r>
      <w:r>
        <w:rPr>
          <w:rFonts w:hint="cs"/>
          <w:rtl/>
          <w:lang w:bidi="fa-IR"/>
        </w:rPr>
        <w:t>-</w:t>
      </w:r>
      <w:r w:rsidR="00596C54">
        <w:rPr>
          <w:rFonts w:hint="cs"/>
          <w:rtl/>
          <w:lang w:bidi="fa-IR"/>
        </w:rPr>
        <w:t>۳</w:t>
      </w:r>
      <w:r>
        <w:rPr>
          <w:rFonts w:hint="cs"/>
          <w:rtl/>
          <w:lang w:bidi="fa-IR"/>
        </w:rPr>
        <w:t xml:space="preserve">-۲- روش بیشینه کردن </w:t>
      </w:r>
      <w:r>
        <w:rPr>
          <w:rFonts w:hint="cs"/>
          <w:rtl/>
          <w:lang w:bidi="fa-IR"/>
        </w:rPr>
        <w:t>مطلوبیت</w:t>
      </w:r>
      <w:bookmarkEnd w:id="35"/>
    </w:p>
    <w:p w14:paraId="50981B3F" w14:textId="796FD207" w:rsidR="00520286" w:rsidRDefault="002F38BE" w:rsidP="00520286">
      <w:pPr>
        <w:rPr>
          <w:rFonts w:hint="cs"/>
          <w:rtl/>
          <w:lang w:bidi="fa-IR"/>
        </w:rPr>
      </w:pPr>
      <w:r>
        <w:rPr>
          <w:rFonts w:hint="cs"/>
          <w:rtl/>
          <w:lang w:bidi="fa-IR"/>
        </w:rPr>
        <w:t xml:space="preserve">یکی دیگر از روش‌های </w:t>
      </w:r>
      <w:r w:rsidR="00CD237E">
        <w:rPr>
          <w:rFonts w:hint="cs"/>
          <w:rtl/>
          <w:lang w:bidi="fa-IR"/>
        </w:rPr>
        <w:t>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پورتفوی بهینه در نظر گرفت. به عنوان یک مثال از توابع مطلوبیت، تابع کوادراتیک زیر قابل تعریف است (لیو، ۲۰۱۹):</w:t>
      </w:r>
    </w:p>
    <w:p w14:paraId="51D95A0B" w14:textId="4122D654" w:rsidR="00CD237E" w:rsidRDefault="00CD237E" w:rsidP="00CD237E">
      <w:pPr>
        <w:bidi w:val="0"/>
        <w:rPr>
          <w:rFonts w:hint="cs"/>
          <w:rtl/>
          <w:lang w:bidi="fa-IR"/>
        </w:rPr>
      </w:pPr>
      <m:oMath>
        <m:r>
          <w:rPr>
            <w:rFonts w:ascii="Cambria Math" w:hAnsi="Cambria Math"/>
            <w:lang w:bidi="fa-IR"/>
          </w:rPr>
          <m:t>U</m:t>
        </m:r>
        <m:r>
          <w:rPr>
            <w:rFonts w:ascii="Cambria Math" w:hAnsi="Cambria Math"/>
            <w:lang w:bidi="fa-IR"/>
          </w:rPr>
          <m:t>=</m:t>
        </m:r>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(رابطه‌ی ۲-</w:t>
      </w:r>
      <w:r>
        <w:rPr>
          <w:rFonts w:hint="cs"/>
          <w:i/>
          <w:rtl/>
          <w:lang w:bidi="fa-IR"/>
        </w:rPr>
        <w:t>۴</w:t>
      </w:r>
      <w:r>
        <w:rPr>
          <w:rFonts w:hint="cs"/>
          <w:i/>
          <w:rtl/>
          <w:lang w:bidi="fa-IR"/>
        </w:rPr>
        <w:t xml:space="preserve">)                          </w:t>
      </w:r>
      <w:r>
        <w:rPr>
          <w:rFonts w:hint="cs"/>
          <w:i/>
          <w:rtl/>
          <w:lang w:bidi="fa-IR"/>
        </w:rPr>
        <w:t xml:space="preserve">                            </w:t>
      </w:r>
      <w:r>
        <w:rPr>
          <w:rFonts w:hint="cs"/>
          <w:i/>
          <w:rtl/>
          <w:lang w:bidi="fa-IR"/>
        </w:rPr>
        <w:t xml:space="preserve">                                    </w:t>
      </w:r>
    </w:p>
    <w:p w14:paraId="2C3ED1DA" w14:textId="69B20B2A" w:rsidR="00596C54" w:rsidRDefault="00596C54" w:rsidP="00C13263">
      <w:pPr>
        <w:rPr>
          <w:rtl/>
          <w:lang w:bidi="fa-IR"/>
        </w:rPr>
      </w:pPr>
    </w:p>
    <w:p w14:paraId="532B9337" w14:textId="53DA1B36" w:rsidR="00000485" w:rsidRDefault="00596C54" w:rsidP="00000485">
      <w:pPr>
        <w:pStyle w:val="Heading3"/>
        <w:rPr>
          <w:rtl/>
          <w:lang w:bidi="fa-IR"/>
        </w:rPr>
      </w:pPr>
      <w:bookmarkStart w:id="36" w:name="_Toc108913940"/>
      <w:r>
        <w:rPr>
          <w:rFonts w:hint="cs"/>
          <w:rtl/>
          <w:lang w:bidi="fa-IR"/>
        </w:rPr>
        <w:t>۲</w:t>
      </w:r>
      <w:r w:rsidR="00000485">
        <w:rPr>
          <w:rFonts w:hint="cs"/>
          <w:rtl/>
          <w:lang w:bidi="fa-IR"/>
        </w:rPr>
        <w:t>-</w:t>
      </w:r>
      <w:r>
        <w:rPr>
          <w:rFonts w:hint="cs"/>
          <w:rtl/>
          <w:lang w:bidi="fa-IR"/>
        </w:rPr>
        <w:t>۳</w:t>
      </w:r>
      <w:r w:rsidR="00000485">
        <w:rPr>
          <w:rFonts w:hint="cs"/>
          <w:rtl/>
          <w:lang w:bidi="fa-IR"/>
        </w:rPr>
        <w:t xml:space="preserve">-۲- </w:t>
      </w:r>
      <w:r w:rsidR="00A94938">
        <w:rPr>
          <w:rFonts w:hint="cs"/>
          <w:rtl/>
          <w:lang w:bidi="fa-IR"/>
        </w:rPr>
        <w:t>توسعه‌ی</w:t>
      </w:r>
      <w:r w:rsidR="0027039C">
        <w:rPr>
          <w:rFonts w:hint="cs"/>
          <w:rtl/>
          <w:lang w:bidi="fa-IR"/>
        </w:rPr>
        <w:t xml:space="preserve"> مدل مارکوویتز</w:t>
      </w:r>
      <w:bookmarkEnd w:id="36"/>
    </w:p>
    <w:p w14:paraId="756FC4C1" w14:textId="3418DDD2" w:rsidR="00B03D21" w:rsidRDefault="00CD237E" w:rsidP="00B03D21">
      <w:pPr>
        <w:rPr>
          <w:rtl/>
          <w:lang w:bidi="fa-IR"/>
        </w:rPr>
      </w:pPr>
      <w:r>
        <w:rPr>
          <w:rFonts w:hint="cs"/>
          <w:rtl/>
          <w:lang w:bidi="fa-IR"/>
        </w:rPr>
        <w:t>پس از ارائه مدل میانگین-واریانس، توسعه‌های زیادی برای بهبود این روش صورت گرفته است تا سرمایه‌گذاران بتوانند از بازده بیشتر و ریسک کمتری برخودار شوند. در ادامه تعدادی از روش‌های توسعه‌ی این مدل را مطالعه خواهیم کرد.</w:t>
      </w:r>
    </w:p>
    <w:p w14:paraId="36934502" w14:textId="77777777" w:rsidR="00520286" w:rsidRDefault="00520286" w:rsidP="00B03D21">
      <w:pPr>
        <w:rPr>
          <w:rtl/>
          <w:lang w:bidi="fa-IR"/>
        </w:rPr>
      </w:pPr>
    </w:p>
    <w:p w14:paraId="129E7D0B" w14:textId="12CC19C2" w:rsidR="00B03D21" w:rsidRDefault="00AD618C" w:rsidP="00B03D21">
      <w:pPr>
        <w:pStyle w:val="Heading4"/>
        <w:rPr>
          <w:rtl/>
          <w:lang w:bidi="fa-IR"/>
        </w:rPr>
      </w:pPr>
      <w:bookmarkStart w:id="37" w:name="_Toc108913941"/>
      <w:r>
        <w:rPr>
          <w:rFonts w:hint="cs"/>
          <w:rtl/>
          <w:lang w:bidi="fa-IR"/>
        </w:rPr>
        <w:lastRenderedPageBreak/>
        <w:t>۱</w:t>
      </w:r>
      <w:r w:rsidR="00B03D21">
        <w:rPr>
          <w:rFonts w:hint="cs"/>
          <w:rtl/>
          <w:lang w:bidi="fa-IR"/>
        </w:rPr>
        <w:t>-</w:t>
      </w:r>
      <w:r w:rsidR="00596C54">
        <w:rPr>
          <w:rFonts w:hint="cs"/>
          <w:rtl/>
          <w:lang w:bidi="fa-IR"/>
        </w:rPr>
        <w:t>۲</w:t>
      </w:r>
      <w:r w:rsidR="00B03D21">
        <w:rPr>
          <w:rFonts w:hint="cs"/>
          <w:rtl/>
          <w:lang w:bidi="fa-IR"/>
        </w:rPr>
        <w:t>-</w:t>
      </w:r>
      <w:r w:rsidR="00596C54">
        <w:rPr>
          <w:rFonts w:hint="cs"/>
          <w:rtl/>
          <w:lang w:bidi="fa-IR"/>
        </w:rPr>
        <w:t>۳</w:t>
      </w:r>
      <w:r w:rsidR="00B03D21">
        <w:rPr>
          <w:rFonts w:hint="cs"/>
          <w:rtl/>
          <w:lang w:bidi="fa-IR"/>
        </w:rPr>
        <w:t xml:space="preserve">-۲- </w:t>
      </w:r>
      <w:r w:rsidR="00A94938">
        <w:rPr>
          <w:rFonts w:hint="cs"/>
          <w:rtl/>
          <w:lang w:bidi="fa-IR"/>
        </w:rPr>
        <w:t>تغییر سنجه‌ی ریسک</w:t>
      </w:r>
      <w:bookmarkEnd w:id="37"/>
    </w:p>
    <w:p w14:paraId="67563BBF" w14:textId="77777777" w:rsidR="00AD618C" w:rsidRDefault="00D55FDC" w:rsidP="00A94938">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p>
    <w:p w14:paraId="2FC22B68" w14:textId="6227678B" w:rsidR="00B63252" w:rsidRDefault="00894CA4" w:rsidP="00A94938">
      <w:pPr>
        <w:rPr>
          <w:rtl/>
          <w:lang w:bidi="fa-IR"/>
        </w:rPr>
      </w:pPr>
      <w:r>
        <w:rPr>
          <w:rFonts w:hint="cs"/>
          <w:rtl/>
          <w:lang w:bidi="fa-IR"/>
        </w:rPr>
        <w:t>سنجه‌های ریسک به طول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p>
    <w:p w14:paraId="691F0DF1" w14:textId="0342139A" w:rsidR="00894CA4" w:rsidRDefault="00894CA4" w:rsidP="00A94938">
      <w:pPr>
        <w:rPr>
          <w:rtl/>
          <w:lang w:bidi="fa-IR"/>
        </w:rPr>
      </w:pPr>
      <w:r>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217F6572" w:rsidR="00894CA4" w:rsidRDefault="00894CA4" w:rsidP="00A94938">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w:t>
      </w:r>
      <w:r w:rsidR="00AD618C">
        <w:rPr>
          <w:rFonts w:hint="cs"/>
          <w:rtl/>
          <w:lang w:bidi="fa-IR"/>
        </w:rPr>
        <w:t>(استرادا</w:t>
      </w:r>
      <w:r w:rsidR="00AD618C">
        <w:rPr>
          <w:rStyle w:val="FootnoteReference"/>
          <w:rtl/>
          <w:lang w:bidi="fa-IR"/>
        </w:rPr>
        <w:footnoteReference w:id="23"/>
      </w:r>
      <w:r w:rsidR="00AD618C">
        <w:rPr>
          <w:rFonts w:hint="cs"/>
          <w:rtl/>
          <w:lang w:bidi="fa-IR"/>
        </w:rPr>
        <w:t>،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24"/>
      </w:r>
      <w:r w:rsidR="00AD618C">
        <w:rPr>
          <w:rFonts w:hint="cs"/>
          <w:rtl/>
          <w:lang w:bidi="fa-IR"/>
        </w:rPr>
        <w:t xml:space="preserve"> و یوشیبا</w:t>
      </w:r>
      <w:r w:rsidR="00AD618C">
        <w:rPr>
          <w:rStyle w:val="FootnoteReference"/>
          <w:rtl/>
          <w:lang w:bidi="fa-IR"/>
        </w:rPr>
        <w:footnoteReference w:id="25"/>
      </w:r>
      <w:r w:rsidR="00AD618C">
        <w:rPr>
          <w:rFonts w:hint="cs"/>
          <w:rtl/>
          <w:lang w:bidi="fa-IR"/>
        </w:rPr>
        <w:t>، ۲۰۰۵).</w:t>
      </w:r>
    </w:p>
    <w:p w14:paraId="2F63819C" w14:textId="72AEC30F" w:rsidR="00AD618C" w:rsidRDefault="00AD618C" w:rsidP="00A94938">
      <w:pPr>
        <w:rPr>
          <w:rFonts w:hint="cs"/>
          <w:lang w:bidi="fa-IR"/>
        </w:rPr>
      </w:pPr>
    </w:p>
    <w:p w14:paraId="7AAB245A" w14:textId="7AF16068" w:rsidR="00B03D21" w:rsidRDefault="00B03D21" w:rsidP="00B03D21">
      <w:pPr>
        <w:rPr>
          <w:rtl/>
          <w:lang w:bidi="fa-IR"/>
        </w:rPr>
      </w:pPr>
    </w:p>
    <w:p w14:paraId="0D0322B6" w14:textId="6936E4DF" w:rsidR="00A94938" w:rsidRDefault="00AD618C" w:rsidP="00A94938">
      <w:pPr>
        <w:pStyle w:val="Heading4"/>
        <w:rPr>
          <w:rFonts w:hint="cs"/>
          <w:rtl/>
          <w:lang w:bidi="fa-IR"/>
        </w:rPr>
      </w:pPr>
      <w:bookmarkStart w:id="38" w:name="_Toc108913942"/>
      <w:r>
        <w:rPr>
          <w:rFonts w:hint="cs"/>
          <w:rtl/>
          <w:lang w:bidi="fa-IR"/>
        </w:rPr>
        <w:lastRenderedPageBreak/>
        <w:t>۲</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فازی</w:t>
      </w:r>
      <w:bookmarkEnd w:id="38"/>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26"/>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6B02BDF0" w:rsidR="00A94938" w:rsidRDefault="00AD618C" w:rsidP="00A94938">
      <w:pPr>
        <w:pStyle w:val="Heading4"/>
        <w:rPr>
          <w:rtl/>
          <w:lang w:bidi="fa-IR"/>
        </w:rPr>
      </w:pPr>
      <w:bookmarkStart w:id="39" w:name="_Toc108913943"/>
      <w:r>
        <w:rPr>
          <w:rFonts w:hint="cs"/>
          <w:rtl/>
          <w:lang w:bidi="fa-IR"/>
        </w:rPr>
        <w:t>۳</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 xml:space="preserve">-۲- </w:t>
      </w:r>
      <w:r w:rsidR="00A94938">
        <w:rPr>
          <w:rFonts w:hint="cs"/>
          <w:rtl/>
          <w:lang w:bidi="fa-IR"/>
        </w:rPr>
        <w:t xml:space="preserve">رویکرد </w:t>
      </w:r>
      <w:r w:rsidR="00A94938">
        <w:rPr>
          <w:rFonts w:hint="cs"/>
          <w:rtl/>
          <w:lang w:bidi="fa-IR"/>
        </w:rPr>
        <w:t>بهینه‌سازی استوار</w:t>
      </w:r>
      <w:bookmarkEnd w:id="39"/>
    </w:p>
    <w:p w14:paraId="0178D669" w14:textId="66DB72D7" w:rsidR="00520286" w:rsidRDefault="0033211D" w:rsidP="0033211D">
      <w:pPr>
        <w:rPr>
          <w:rFonts w:hint="cs"/>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یی</w:t>
      </w:r>
      <w:r>
        <w:rPr>
          <w:rFonts w:hint="cs"/>
          <w:rtl/>
          <w:lang w:bidi="fa-IR"/>
        </w:rPr>
        <w:t xml:space="preserve">‌ها </w:t>
      </w:r>
      <w:r>
        <w:rPr>
          <w:rtl/>
          <w:lang w:bidi="fa-IR"/>
        </w:rPr>
        <w:t xml:space="preserve">را به صدورت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سك</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27"/>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28"/>
      </w:r>
      <w:r w:rsidR="00C23DBA">
        <w:rPr>
          <w:rFonts w:hint="cs"/>
          <w:rtl/>
          <w:lang w:bidi="fa-IR"/>
        </w:rPr>
        <w:t xml:space="preserve"> و نمیروفسکی</w:t>
      </w:r>
      <w:r w:rsidR="00C23DBA">
        <w:rPr>
          <w:rStyle w:val="FootnoteReference"/>
          <w:rtl/>
          <w:lang w:bidi="fa-IR"/>
        </w:rPr>
        <w:footnoteReference w:id="29"/>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0"/>
      </w:r>
      <w:r w:rsidR="00C23DBA">
        <w:rPr>
          <w:rFonts w:hint="cs"/>
          <w:rtl/>
          <w:lang w:bidi="fa-IR"/>
        </w:rPr>
        <w:t xml:space="preserve"> و سیم</w:t>
      </w:r>
      <w:r w:rsidR="00C23DBA">
        <w:rPr>
          <w:rStyle w:val="FootnoteReference"/>
          <w:rtl/>
          <w:lang w:bidi="fa-IR"/>
        </w:rPr>
        <w:footnoteReference w:id="31"/>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01FD7D6A" w14:textId="77777777" w:rsidR="00520286" w:rsidRDefault="00520286" w:rsidP="00520286">
      <w:pPr>
        <w:rPr>
          <w:rtl/>
          <w:lang w:bidi="fa-IR"/>
        </w:rPr>
      </w:pPr>
    </w:p>
    <w:p w14:paraId="349890AC" w14:textId="633D9958" w:rsidR="002908D5" w:rsidRDefault="00520286" w:rsidP="00596C54">
      <w:pPr>
        <w:pStyle w:val="Heading2"/>
        <w:rPr>
          <w:lang w:bidi="fa-IR"/>
        </w:rPr>
      </w:pPr>
      <w:bookmarkStart w:id="40" w:name="_Toc108913944"/>
      <w:r>
        <w:rPr>
          <w:rFonts w:hint="cs"/>
          <w:rtl/>
          <w:lang w:bidi="fa-IR"/>
        </w:rPr>
        <w:lastRenderedPageBreak/>
        <w:t>۴</w:t>
      </w:r>
      <w:r w:rsidR="002908D5">
        <w:rPr>
          <w:rFonts w:hint="cs"/>
          <w:rtl/>
          <w:lang w:bidi="fa-IR"/>
        </w:rPr>
        <w:t xml:space="preserve">-۲- </w:t>
      </w:r>
      <w:r>
        <w:rPr>
          <w:rFonts w:hint="cs"/>
          <w:rtl/>
          <w:lang w:bidi="fa-IR"/>
        </w:rPr>
        <w:t>روش</w:t>
      </w:r>
      <w:r w:rsidR="002908D5">
        <w:rPr>
          <w:rFonts w:hint="cs"/>
          <w:rtl/>
          <w:lang w:bidi="fa-IR"/>
        </w:rPr>
        <w:t xml:space="preserve"> </w:t>
      </w:r>
      <w:r w:rsidR="00FA68C6">
        <w:rPr>
          <w:rFonts w:hint="cs"/>
          <w:rtl/>
          <w:lang w:bidi="fa-IR"/>
        </w:rPr>
        <w:t>ساده</w:t>
      </w:r>
      <w:r w:rsidR="00A84E59">
        <w:rPr>
          <w:rStyle w:val="FootnoteReference"/>
          <w:rtl/>
          <w:lang w:bidi="fa-IR"/>
        </w:rPr>
        <w:footnoteReference w:id="32"/>
      </w:r>
      <w:r>
        <w:rPr>
          <w:rFonts w:hint="cs"/>
          <w:rtl/>
          <w:lang w:bidi="fa-IR"/>
        </w:rPr>
        <w:t xml:space="preserve"> (هم‌وزن)</w:t>
      </w:r>
      <w:bookmarkEnd w:id="40"/>
    </w:p>
    <w:p w14:paraId="36B6C5B5" w14:textId="59324357" w:rsidR="00FA68C6" w:rsidRDefault="00FA68C6" w:rsidP="00754AD8">
      <w:pPr>
        <w:rPr>
          <w:rFonts w:hint="cs"/>
          <w:rtl/>
          <w:lang w:bidi="fa-IR"/>
        </w:rPr>
      </w:pPr>
      <w:r>
        <w:rPr>
          <w:rFonts w:hint="cs"/>
          <w:rtl/>
          <w:lang w:bidi="fa-IR"/>
        </w:rPr>
        <w:t xml:space="preserve">مدل ساده </w:t>
      </w:r>
      <w:r w:rsidR="000A1B70">
        <w:rPr>
          <w:rFonts w:hint="cs"/>
          <w:rtl/>
          <w:lang w:bidi="fa-IR"/>
        </w:rPr>
        <w:t xml:space="preserve">یا هم‌وزن </w:t>
      </w:r>
      <w:r>
        <w:rPr>
          <w:rFonts w:hint="cs"/>
          <w:rtl/>
          <w:lang w:bidi="fa-IR"/>
        </w:rPr>
        <w:t xml:space="preserve">که به آن مدل </w:t>
      </w:r>
      <w:r>
        <w:rPr>
          <w:lang w:bidi="fa-IR"/>
        </w:rPr>
        <w:t>1/N</w:t>
      </w:r>
      <w:r w:rsidR="00754AD8">
        <w:rPr>
          <w:rFonts w:hint="cs"/>
          <w:rtl/>
          <w:lang w:bidi="fa-IR"/>
        </w:rPr>
        <w:t xml:space="preserve"> یا </w:t>
      </w:r>
      <w:r w:rsidR="00754AD8">
        <w:rPr>
          <w:lang w:bidi="fa-IR"/>
        </w:rPr>
        <w:t>EW</w:t>
      </w:r>
      <w:r>
        <w:rPr>
          <w:rFonts w:hint="cs"/>
          <w:rtl/>
          <w:lang w:bidi="fa-IR"/>
        </w:rPr>
        <w:t xml:space="preserve"> نیز گفته می‌شود،</w:t>
      </w:r>
      <w:r w:rsidR="00754AD8">
        <w:rPr>
          <w:rFonts w:hint="cs"/>
          <w:rtl/>
          <w:lang w:bidi="fa-IR"/>
        </w:rPr>
        <w:t xml:space="preserve"> </w:t>
      </w:r>
      <w:r w:rsidR="00754AD8" w:rsidRPr="00754AD8">
        <w:rPr>
          <w:rtl/>
          <w:lang w:bidi="fa-IR"/>
        </w:rPr>
        <w:t>سرما</w:t>
      </w:r>
      <w:r w:rsidR="00754AD8" w:rsidRPr="00754AD8">
        <w:rPr>
          <w:rFonts w:hint="cs"/>
          <w:rtl/>
          <w:lang w:bidi="fa-IR"/>
        </w:rPr>
        <w:t>ی</w:t>
      </w:r>
      <w:r w:rsidR="00754AD8" w:rsidRPr="00754AD8">
        <w:rPr>
          <w:rFonts w:hint="eastAsia"/>
          <w:rtl/>
          <w:lang w:bidi="fa-IR"/>
        </w:rPr>
        <w:t>ه</w:t>
      </w:r>
      <w:r w:rsidR="00754AD8">
        <w:rPr>
          <w:rFonts w:hint="cs"/>
          <w:rtl/>
        </w:rPr>
        <w:t>‌</w:t>
      </w:r>
      <w:r w:rsidR="00754AD8" w:rsidRPr="00754AD8">
        <w:rPr>
          <w:rtl/>
          <w:lang w:bidi="fa-IR"/>
        </w:rPr>
        <w:t>گذار</w:t>
      </w:r>
      <w:r w:rsidR="00754AD8" w:rsidRPr="00754AD8">
        <w:rPr>
          <w:rFonts w:hint="cs"/>
          <w:rtl/>
          <w:lang w:bidi="fa-IR"/>
        </w:rPr>
        <w:t>ی</w:t>
      </w:r>
      <w:r w:rsidR="00754AD8" w:rsidRPr="00754AD8">
        <w:rPr>
          <w:rtl/>
          <w:lang w:bidi="fa-IR"/>
        </w:rPr>
        <w:t xml:space="preserve"> برابر</w:t>
      </w:r>
      <w:r w:rsidR="00754AD8" w:rsidRPr="00754AD8">
        <w:rPr>
          <w:rFonts w:hint="cs"/>
          <w:rtl/>
          <w:lang w:bidi="fa-IR"/>
        </w:rPr>
        <w:t>ی</w:t>
      </w:r>
      <w:r w:rsidR="00754AD8" w:rsidRPr="00754AD8">
        <w:rPr>
          <w:rtl/>
          <w:lang w:bidi="fa-IR"/>
        </w:rPr>
        <w:t xml:space="preserve"> را </w:t>
      </w:r>
      <w:r w:rsidR="00754AD8">
        <w:rPr>
          <w:rFonts w:hint="cs"/>
          <w:rtl/>
          <w:lang w:bidi="fa-IR"/>
        </w:rPr>
        <w:t>برای</w:t>
      </w:r>
      <w:r w:rsidR="00754AD8" w:rsidRPr="00754AD8">
        <w:rPr>
          <w:rtl/>
          <w:lang w:bidi="fa-IR"/>
        </w:rPr>
        <w:t xml:space="preserve"> تمام دارا</w:t>
      </w:r>
      <w:r w:rsidR="00754AD8" w:rsidRPr="00754AD8">
        <w:rPr>
          <w:rFonts w:hint="cs"/>
          <w:rtl/>
          <w:lang w:bidi="fa-IR"/>
        </w:rPr>
        <w:t>یی</w:t>
      </w:r>
      <w:r w:rsidR="00754AD8">
        <w:rPr>
          <w:rFonts w:hint="cs"/>
          <w:rtl/>
          <w:lang w:bidi="fa-IR"/>
        </w:rPr>
        <w:t>‌</w:t>
      </w:r>
      <w:r w:rsidR="00754AD8" w:rsidRPr="00754AD8">
        <w:rPr>
          <w:rtl/>
          <w:lang w:bidi="fa-IR"/>
        </w:rPr>
        <w:t>ها</w:t>
      </w:r>
      <w:r w:rsidR="00754AD8">
        <w:rPr>
          <w:rFonts w:hint="cs"/>
          <w:rtl/>
          <w:lang w:bidi="fa-IR"/>
        </w:rPr>
        <w:t xml:space="preserve"> </w:t>
      </w:r>
      <w:r w:rsidR="00754AD8" w:rsidRPr="00754AD8">
        <w:rPr>
          <w:rtl/>
          <w:lang w:bidi="fa-IR"/>
        </w:rPr>
        <w:t>پ</w:t>
      </w:r>
      <w:r w:rsidR="00754AD8" w:rsidRPr="00754AD8">
        <w:rPr>
          <w:rFonts w:hint="cs"/>
          <w:rtl/>
          <w:lang w:bidi="fa-IR"/>
        </w:rPr>
        <w:t>ی</w:t>
      </w:r>
      <w:r w:rsidR="00754AD8" w:rsidRPr="00754AD8">
        <w:rPr>
          <w:rFonts w:hint="eastAsia"/>
          <w:rtl/>
          <w:lang w:bidi="fa-IR"/>
        </w:rPr>
        <w:t>شنهاد</w:t>
      </w:r>
      <w:r w:rsidR="00754AD8">
        <w:rPr>
          <w:rFonts w:hint="cs"/>
          <w:rtl/>
          <w:lang w:bidi="fa-IR"/>
        </w:rPr>
        <w:t xml:space="preserve"> </w:t>
      </w:r>
      <w:r w:rsidR="00754AD8" w:rsidRPr="00754AD8">
        <w:rPr>
          <w:rFonts w:hint="eastAsia"/>
          <w:rtl/>
          <w:lang w:bidi="fa-IR"/>
        </w:rPr>
        <w:t>م</w:t>
      </w:r>
      <w:r w:rsidR="00754AD8" w:rsidRPr="00754AD8">
        <w:rPr>
          <w:rFonts w:hint="cs"/>
          <w:rtl/>
          <w:lang w:bidi="fa-IR"/>
        </w:rPr>
        <w:t>ی</w:t>
      </w:r>
      <w:r w:rsidR="00754AD8">
        <w:rPr>
          <w:rFonts w:hint="eastAsia"/>
          <w:lang w:bidi="fa-IR"/>
        </w:rPr>
        <w:t>‌</w:t>
      </w:r>
      <w:r w:rsidR="00754AD8" w:rsidRPr="00754AD8">
        <w:rPr>
          <w:rFonts w:hint="eastAsia"/>
          <w:rtl/>
          <w:lang w:bidi="fa-IR"/>
        </w:rPr>
        <w:t>کند</w:t>
      </w:r>
      <w:r w:rsidR="00754AD8" w:rsidRPr="00754AD8">
        <w:rPr>
          <w:rtl/>
          <w:lang w:bidi="fa-IR"/>
        </w:rPr>
        <w:t>. ا</w:t>
      </w:r>
      <w:r w:rsidR="00754AD8" w:rsidRPr="00754AD8">
        <w:rPr>
          <w:rFonts w:hint="cs"/>
          <w:rtl/>
          <w:lang w:bidi="fa-IR"/>
        </w:rPr>
        <w:t>ی</w:t>
      </w:r>
      <w:r w:rsidR="00754AD8" w:rsidRPr="00754AD8">
        <w:rPr>
          <w:rFonts w:hint="eastAsia"/>
          <w:rtl/>
          <w:lang w:bidi="fa-IR"/>
        </w:rPr>
        <w:t>ن</w:t>
      </w:r>
      <w:r w:rsidR="00754AD8" w:rsidRPr="00754AD8">
        <w:rPr>
          <w:rtl/>
          <w:lang w:bidi="fa-IR"/>
        </w:rPr>
        <w:t xml:space="preserve"> روش ن</w:t>
      </w:r>
      <w:r w:rsidR="00754AD8" w:rsidRPr="00754AD8">
        <w:rPr>
          <w:rFonts w:hint="cs"/>
          <w:rtl/>
          <w:lang w:bidi="fa-IR"/>
        </w:rPr>
        <w:t>ی</w:t>
      </w:r>
      <w:r w:rsidR="00754AD8" w:rsidRPr="00754AD8">
        <w:rPr>
          <w:rFonts w:hint="eastAsia"/>
          <w:rtl/>
          <w:lang w:bidi="fa-IR"/>
        </w:rPr>
        <w:t>از</w:t>
      </w:r>
      <w:r w:rsidR="00754AD8" w:rsidRPr="00754AD8">
        <w:rPr>
          <w:rFonts w:hint="cs"/>
          <w:rtl/>
          <w:lang w:bidi="fa-IR"/>
        </w:rPr>
        <w:t>ی</w:t>
      </w:r>
      <w:r w:rsidR="00754AD8" w:rsidRPr="00754AD8">
        <w:rPr>
          <w:rtl/>
          <w:lang w:bidi="fa-IR"/>
        </w:rPr>
        <w:t xml:space="preserve"> به پ</w:t>
      </w:r>
      <w:r w:rsidR="00754AD8" w:rsidRPr="00754AD8">
        <w:rPr>
          <w:rFonts w:hint="cs"/>
          <w:rtl/>
          <w:lang w:bidi="fa-IR"/>
        </w:rPr>
        <w:t>ی</w:t>
      </w:r>
      <w:r w:rsidR="00754AD8" w:rsidRPr="00754AD8">
        <w:rPr>
          <w:rFonts w:hint="eastAsia"/>
          <w:rtl/>
          <w:lang w:bidi="fa-IR"/>
        </w:rPr>
        <w:t>شب</w:t>
      </w:r>
      <w:r w:rsidR="00754AD8" w:rsidRPr="00754AD8">
        <w:rPr>
          <w:rFonts w:hint="cs"/>
          <w:rtl/>
          <w:lang w:bidi="fa-IR"/>
        </w:rPr>
        <w:t>ی</w:t>
      </w:r>
      <w:r w:rsidR="00754AD8" w:rsidRPr="00754AD8">
        <w:rPr>
          <w:rFonts w:hint="eastAsia"/>
          <w:rtl/>
          <w:lang w:bidi="fa-IR"/>
        </w:rPr>
        <w:t>ن</w:t>
      </w:r>
      <w:r w:rsidR="00754AD8" w:rsidRPr="00754AD8">
        <w:rPr>
          <w:rFonts w:hint="cs"/>
          <w:rtl/>
          <w:lang w:bidi="fa-IR"/>
        </w:rPr>
        <w:t>ی</w:t>
      </w:r>
      <w:r w:rsidR="00754AD8" w:rsidRPr="00754AD8">
        <w:rPr>
          <w:rtl/>
          <w:lang w:bidi="fa-IR"/>
        </w:rPr>
        <w:t xml:space="preserve"> بازده مورد انتظا</w:t>
      </w:r>
      <w:r w:rsidR="00754AD8">
        <w:rPr>
          <w:rFonts w:hint="cs"/>
          <w:rtl/>
          <w:lang w:bidi="fa-IR"/>
        </w:rPr>
        <w:t>ر یا</w:t>
      </w:r>
      <w:r w:rsidR="00754AD8" w:rsidRPr="00754AD8">
        <w:rPr>
          <w:rtl/>
          <w:lang w:bidi="fa-IR"/>
        </w:rPr>
        <w:t xml:space="preserve"> ماتر</w:t>
      </w:r>
      <w:r w:rsidR="00754AD8" w:rsidRPr="00754AD8">
        <w:rPr>
          <w:rFonts w:hint="cs"/>
          <w:rtl/>
          <w:lang w:bidi="fa-IR"/>
        </w:rPr>
        <w:t>ی</w:t>
      </w:r>
      <w:r w:rsidR="00754AD8" w:rsidRPr="00754AD8">
        <w:rPr>
          <w:rFonts w:hint="eastAsia"/>
          <w:rtl/>
          <w:lang w:bidi="fa-IR"/>
        </w:rPr>
        <w:t>س</w:t>
      </w:r>
      <w:r w:rsidR="00754AD8" w:rsidRPr="00754AD8">
        <w:rPr>
          <w:rtl/>
          <w:lang w:bidi="fa-IR"/>
        </w:rPr>
        <w:t xml:space="preserve"> کووار</w:t>
      </w:r>
      <w:r w:rsidR="00754AD8" w:rsidRPr="00754AD8">
        <w:rPr>
          <w:rFonts w:hint="cs"/>
          <w:rtl/>
          <w:lang w:bidi="fa-IR"/>
        </w:rPr>
        <w:t>ی</w:t>
      </w:r>
      <w:r w:rsidR="00754AD8" w:rsidRPr="00754AD8">
        <w:rPr>
          <w:rFonts w:hint="eastAsia"/>
          <w:rtl/>
          <w:lang w:bidi="fa-IR"/>
        </w:rPr>
        <w:t>انس</w:t>
      </w:r>
      <w:r w:rsidR="00754AD8" w:rsidRPr="00754AD8">
        <w:rPr>
          <w:rtl/>
          <w:lang w:bidi="fa-IR"/>
        </w:rPr>
        <w:t xml:space="preserve"> بازده دارا</w:t>
      </w:r>
      <w:r w:rsidR="00754AD8" w:rsidRPr="00754AD8">
        <w:rPr>
          <w:rFonts w:hint="cs"/>
          <w:rtl/>
          <w:lang w:bidi="fa-IR"/>
        </w:rPr>
        <w:t>یی</w:t>
      </w:r>
      <w:r w:rsidR="00754AD8" w:rsidRPr="00754AD8">
        <w:rPr>
          <w:rtl/>
          <w:lang w:bidi="fa-IR"/>
        </w:rPr>
        <w:t xml:space="preserve"> ها ندارد</w:t>
      </w:r>
      <w:r w:rsidR="00262A52">
        <w:rPr>
          <w:rFonts w:hint="cs"/>
          <w:rtl/>
          <w:lang w:bidi="fa-IR"/>
        </w:rPr>
        <w:t xml:space="preserve"> و با کمترین زمان و هزینه قابل دستیابی است</w:t>
      </w:r>
      <w:r w:rsidR="00754AD8">
        <w:rPr>
          <w:rFonts w:hint="cs"/>
          <w:rtl/>
          <w:lang w:bidi="fa-IR"/>
        </w:rPr>
        <w:t xml:space="preserve"> (ابونوری و همکاران، ۱۳۹۷)</w:t>
      </w:r>
      <w:r w:rsidR="00262A52">
        <w:rPr>
          <w:rFonts w:hint="cs"/>
          <w:rtl/>
          <w:lang w:bidi="fa-IR"/>
        </w:rPr>
        <w:t>.</w:t>
      </w:r>
      <w:r w:rsidR="00754AD8">
        <w:rPr>
          <w:rFonts w:hint="cs"/>
          <w:rtl/>
          <w:lang w:bidi="fa-IR"/>
        </w:rPr>
        <w:t xml:space="preserve"> </w:t>
      </w:r>
      <w:r w:rsidR="00262A52">
        <w:rPr>
          <w:rFonts w:hint="cs"/>
          <w:rtl/>
          <w:lang w:bidi="fa-IR"/>
        </w:rPr>
        <w:t>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w:t>
      </w:r>
      <w:r w:rsidR="00262A52">
        <w:rPr>
          <w:rFonts w:hint="cs"/>
          <w:rtl/>
          <w:lang w:bidi="fa-IR"/>
        </w:rPr>
        <w:t>پلاتاناکیس</w:t>
      </w:r>
      <w:r w:rsidR="00262A52">
        <w:rPr>
          <w:rStyle w:val="FootnoteReference"/>
          <w:rtl/>
          <w:lang w:bidi="fa-IR"/>
        </w:rPr>
        <w:footnoteReference w:id="33"/>
      </w:r>
      <w:r w:rsidR="00262A52">
        <w:rPr>
          <w:rFonts w:hint="cs"/>
          <w:rtl/>
          <w:lang w:bidi="fa-IR"/>
        </w:rPr>
        <w:t xml:space="preserve"> و اورکوهارت</w:t>
      </w:r>
      <w:r w:rsidR="00262A52">
        <w:rPr>
          <w:rStyle w:val="FootnoteReference"/>
          <w:rtl/>
          <w:lang w:bidi="fa-IR"/>
        </w:rPr>
        <w:footnoteReference w:id="34"/>
      </w:r>
      <w:r w:rsidR="00262A52">
        <w:rPr>
          <w:rFonts w:hint="cs"/>
          <w:rtl/>
          <w:lang w:bidi="fa-IR"/>
        </w:rPr>
        <w:t xml:space="preserve">، </w:t>
      </w:r>
      <w:r w:rsidR="00262A52">
        <w:rPr>
          <w:rFonts w:hint="cs"/>
          <w:rtl/>
          <w:lang w:bidi="fa-IR"/>
        </w:rPr>
        <w:t>۲۰۱</w:t>
      </w:r>
      <w:r w:rsidR="00262A52">
        <w:rPr>
          <w:rFonts w:hint="cs"/>
          <w:rtl/>
          <w:lang w:bidi="fa-IR"/>
        </w:rPr>
        <w:t>۹).</w:t>
      </w:r>
    </w:p>
    <w:p w14:paraId="47649F71" w14:textId="77777777" w:rsidR="00A84E59" w:rsidRPr="00FA68C6" w:rsidRDefault="00A84E59" w:rsidP="00FA68C6">
      <w:pPr>
        <w:rPr>
          <w:rFonts w:hint="cs"/>
          <w:rtl/>
          <w:lang w:bidi="fa-IR"/>
        </w:rPr>
      </w:pPr>
    </w:p>
    <w:p w14:paraId="05111C5B" w14:textId="09E4A667" w:rsidR="00520286" w:rsidRDefault="00596C54" w:rsidP="00596C54">
      <w:pPr>
        <w:pStyle w:val="Heading2"/>
        <w:rPr>
          <w:lang w:bidi="fa-IR"/>
        </w:rPr>
      </w:pPr>
      <w:bookmarkStart w:id="41" w:name="_Toc108913945"/>
      <w:r>
        <w:rPr>
          <w:rFonts w:hint="cs"/>
          <w:rtl/>
          <w:lang w:bidi="fa-IR"/>
        </w:rPr>
        <w:t>۵</w:t>
      </w:r>
      <w:r w:rsidR="00520286">
        <w:rPr>
          <w:rFonts w:hint="cs"/>
          <w:rtl/>
          <w:lang w:bidi="fa-IR"/>
        </w:rPr>
        <w:t xml:space="preserve">-۲- روش </w:t>
      </w:r>
      <w:r w:rsidR="00B42928">
        <w:rPr>
          <w:rFonts w:hint="cs"/>
          <w:rtl/>
          <w:lang w:bidi="fa-IR"/>
        </w:rPr>
        <w:t>انتخاب سبد بازار</w:t>
      </w:r>
      <w:bookmarkEnd w:id="41"/>
    </w:p>
    <w:p w14:paraId="4F0E7409" w14:textId="52CFC9AC" w:rsidR="00A84E59" w:rsidRDefault="000E110B" w:rsidP="00022B49">
      <w:pPr>
        <w:rPr>
          <w:rFonts w:hint="cs"/>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پورتفوی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 </w:t>
      </w:r>
      <m:oMath>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sidRPr="000E110B">
        <w:rPr>
          <w:rtl/>
          <w:lang w:bidi="fa-IR"/>
        </w:rPr>
        <w:t>خواهد بود.</w:t>
      </w:r>
    </w:p>
    <w:p w14:paraId="37CF6EBF" w14:textId="77777777" w:rsidR="001C0234" w:rsidRPr="00BB7180" w:rsidRDefault="001C0234" w:rsidP="001C0234">
      <w:pPr>
        <w:rPr>
          <w:rtl/>
          <w:lang w:bidi="fa-IR"/>
        </w:rPr>
      </w:pPr>
    </w:p>
    <w:p w14:paraId="4C1AC1D2" w14:textId="0ED84F3F" w:rsidR="0087672D" w:rsidRPr="00BB7180" w:rsidRDefault="00596C54" w:rsidP="000C2413">
      <w:pPr>
        <w:pStyle w:val="Heading2"/>
        <w:rPr>
          <w:color w:val="auto"/>
          <w:rtl/>
          <w:lang w:bidi="fa-IR"/>
        </w:rPr>
      </w:pPr>
      <w:bookmarkStart w:id="42" w:name="_Toc102574983"/>
      <w:bookmarkStart w:id="43" w:name="_Toc108913946"/>
      <w:r>
        <w:rPr>
          <w:rFonts w:hint="cs"/>
          <w:color w:val="auto"/>
          <w:rtl/>
          <w:lang w:bidi="fa-IR"/>
        </w:rPr>
        <w:t>۶</w:t>
      </w:r>
      <w:r w:rsidR="00D17CB2">
        <w:rPr>
          <w:rFonts w:hint="cs"/>
          <w:color w:val="auto"/>
          <w:rtl/>
          <w:lang w:bidi="fa-IR"/>
        </w:rPr>
        <w:t xml:space="preserve">-۲- </w:t>
      </w:r>
      <w:r w:rsidR="006147E2" w:rsidRPr="00BB7180">
        <w:rPr>
          <w:rFonts w:hint="cs"/>
          <w:color w:val="auto"/>
          <w:rtl/>
          <w:lang w:bidi="fa-IR"/>
        </w:rPr>
        <w:t>جمع‌بندی</w:t>
      </w:r>
      <w:bookmarkEnd w:id="42"/>
      <w:bookmarkEnd w:id="43"/>
    </w:p>
    <w:p w14:paraId="73007DA3" w14:textId="7E37F9F3" w:rsidR="00A378ED" w:rsidRDefault="00EE7318" w:rsidP="000C2413">
      <w:pPr>
        <w:rPr>
          <w:rtl/>
        </w:rPr>
      </w:pPr>
      <w:r>
        <w:rPr>
          <w:rFonts w:hint="cs"/>
          <w:rtl/>
        </w:rPr>
        <w:t xml:space="preserve">انتخاب یک سبد سرمایه‌گذاری مناسب از دارایی‌های مورد نظر، همواره یکی از دغدغه‌های سرمایه‌گذاران بوده است. </w:t>
      </w:r>
      <w:r w:rsidR="006974AC">
        <w:rPr>
          <w:rFonts w:hint="cs"/>
          <w:rtl/>
        </w:rPr>
        <w:t xml:space="preserve">همان طور که مشاهده شد، روش‌های گوناگونی </w:t>
      </w:r>
      <w:r>
        <w:rPr>
          <w:rFonts w:hint="cs"/>
          <w:rtl/>
        </w:rPr>
        <w:t xml:space="preserve">برای انتخاب و بهبنه‌سازی سبدهای سرمایه‌گذاری توسعه یافته شده است تا سرمایه‌گذاران بتوانند بازدهی بیشتر و ریسک کمتری را تجربه </w:t>
      </w:r>
      <w:r>
        <w:rPr>
          <w:rFonts w:hint="cs"/>
          <w:rtl/>
        </w:rPr>
        <w:lastRenderedPageBreak/>
        <w:t>کنند. پژوهشگران همچنین روش‌های غیربهینه‌ای مثل روش هم‌وزن یا روش انتخاب پورتفوی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028A834E" w14:textId="0F5A38F0" w:rsidR="0023509A" w:rsidRPr="00BB7180" w:rsidRDefault="0023509A" w:rsidP="000C2413">
      <w:pPr>
        <w:rPr>
          <w:lang w:bidi="fa-IR"/>
        </w:rPr>
      </w:pPr>
    </w:p>
    <w:p w14:paraId="12D0C9B0" w14:textId="77777777" w:rsidR="000C2413" w:rsidRDefault="00015C74" w:rsidP="000C2413">
      <w:pPr>
        <w:rPr>
          <w:rtl/>
          <w:lang w:bidi="fa-IR"/>
        </w:rPr>
        <w:sectPr w:rsidR="000C2413" w:rsidSect="00E868B3">
          <w:pgSz w:w="11906" w:h="16838" w:code="9"/>
          <w:pgMar w:top="1418" w:right="1701" w:bottom="1701" w:left="1418" w:header="709" w:footer="709" w:gutter="0"/>
          <w:pgNumType w:chapStyle="1"/>
          <w:cols w:space="708"/>
          <w:titlePg/>
          <w:bidi/>
          <w:rtlGutter/>
          <w:docGrid w:linePitch="360"/>
        </w:sectPr>
      </w:pPr>
      <w:r w:rsidRPr="00BB7180">
        <w:rPr>
          <w:rtl/>
          <w:lang w:bidi="fa-IR"/>
        </w:rPr>
        <w:t xml:space="preserve"> </w:t>
      </w:r>
      <w:r w:rsidR="00A73B87" w:rsidRPr="00BB7180">
        <w:rPr>
          <w:rtl/>
          <w:lang w:bidi="fa-IR"/>
        </w:rPr>
        <w:br w:type="page"/>
      </w:r>
    </w:p>
    <w:p w14:paraId="031504CE" w14:textId="77777777" w:rsidR="00B738BB" w:rsidRDefault="00B738BB" w:rsidP="000C2413">
      <w:pPr>
        <w:rPr>
          <w:rtl/>
          <w:lang w:bidi="fa-IR"/>
        </w:rPr>
      </w:pPr>
    </w:p>
    <w:p w14:paraId="58660350" w14:textId="77777777" w:rsidR="00B738BB" w:rsidRDefault="00B738BB" w:rsidP="000C2413">
      <w:pPr>
        <w:rPr>
          <w:rtl/>
          <w:lang w:bidi="fa-IR"/>
        </w:rPr>
      </w:pPr>
    </w:p>
    <w:p w14:paraId="5C9A01E9" w14:textId="77777777" w:rsidR="00B738BB" w:rsidRPr="001817BC" w:rsidRDefault="00B738BB" w:rsidP="000C2413">
      <w:pPr>
        <w:rPr>
          <w:rtl/>
          <w:lang w:bidi="fa-IR"/>
        </w:rPr>
      </w:pPr>
    </w:p>
    <w:p w14:paraId="1B481D11" w14:textId="77777777" w:rsidR="00B738BB" w:rsidRPr="001817BC" w:rsidRDefault="00B738BB" w:rsidP="000C2413">
      <w:pPr>
        <w:rPr>
          <w:rtl/>
          <w:lang w:bidi="fa-IR"/>
        </w:rPr>
      </w:pPr>
    </w:p>
    <w:p w14:paraId="3681270D" w14:textId="4A4176A8"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3C3F40B" w14:textId="09E1F69A" w:rsidR="00AB19B7" w:rsidRPr="001817BC" w:rsidRDefault="00AB19B7" w:rsidP="000C2413">
      <w:pPr>
        <w:pStyle w:val="Heading1"/>
        <w:spacing w:line="276" w:lineRule="auto"/>
        <w:rPr>
          <w:szCs w:val="36"/>
          <w:rtl/>
        </w:rPr>
      </w:pPr>
      <w:bookmarkStart w:id="44" w:name="_Toc102574984"/>
      <w:bookmarkStart w:id="45" w:name="_Toc108913947"/>
      <w:r>
        <w:rPr>
          <w:rFonts w:hint="cs"/>
          <w:rtl/>
        </w:rPr>
        <w:t>مرور ادبیات</w:t>
      </w:r>
      <w:bookmarkEnd w:id="44"/>
      <w:bookmarkEnd w:id="45"/>
    </w:p>
    <w:p w14:paraId="5F760710" w14:textId="77777777" w:rsidR="00AB19B7" w:rsidRPr="00BB7180" w:rsidRDefault="00AB19B7" w:rsidP="000C2413">
      <w:pPr>
        <w:rPr>
          <w:b/>
          <w:bCs/>
          <w:sz w:val="32"/>
          <w:szCs w:val="32"/>
          <w:rtl/>
          <w:lang w:bidi="fa-IR"/>
        </w:rPr>
      </w:pPr>
      <w:r w:rsidRPr="00BB7180">
        <w:rPr>
          <w:b/>
          <w:bCs/>
          <w:sz w:val="32"/>
          <w:szCs w:val="32"/>
          <w:rtl/>
          <w:lang w:bidi="fa-IR"/>
        </w:rPr>
        <w:br w:type="page"/>
      </w:r>
    </w:p>
    <w:p w14:paraId="523D017A" w14:textId="096E969E" w:rsidR="00906AA6" w:rsidRDefault="00906AA6" w:rsidP="000C2413">
      <w:pPr>
        <w:rPr>
          <w:rtl/>
          <w:lang w:bidi="fa-IR"/>
        </w:rPr>
      </w:pPr>
    </w:p>
    <w:p w14:paraId="7294D116" w14:textId="522620D8" w:rsidR="00906AA6" w:rsidRDefault="00906AA6" w:rsidP="000C2413">
      <w:pPr>
        <w:rPr>
          <w:rtl/>
          <w:lang w:bidi="fa-IR"/>
        </w:rPr>
      </w:pPr>
    </w:p>
    <w:p w14:paraId="1BC6CF05" w14:textId="3500B069" w:rsidR="00906AA6" w:rsidRDefault="00906AA6" w:rsidP="000C2413">
      <w:pPr>
        <w:rPr>
          <w:rtl/>
          <w:lang w:bidi="fa-IR"/>
        </w:rPr>
      </w:pPr>
    </w:p>
    <w:p w14:paraId="767C6B75" w14:textId="77777777" w:rsidR="00906AA6" w:rsidRDefault="00906AA6" w:rsidP="000C2413">
      <w:pPr>
        <w:rPr>
          <w:rtl/>
          <w:lang w:bidi="fa-IR"/>
        </w:rPr>
      </w:pPr>
    </w:p>
    <w:p w14:paraId="56E1760F" w14:textId="66302577" w:rsidR="006924C6" w:rsidRPr="00BB7180" w:rsidRDefault="008B3FF2" w:rsidP="000C2413">
      <w:pPr>
        <w:pStyle w:val="Heading2"/>
        <w:rPr>
          <w:color w:val="auto"/>
          <w:rtl/>
          <w:lang w:bidi="fa-IR"/>
        </w:rPr>
      </w:pPr>
      <w:bookmarkStart w:id="46" w:name="_Toc102574985"/>
      <w:bookmarkStart w:id="47" w:name="_Toc108913948"/>
      <w:r>
        <w:rPr>
          <w:rFonts w:hint="cs"/>
          <w:color w:val="auto"/>
          <w:rtl/>
          <w:lang w:bidi="fa-IR"/>
        </w:rPr>
        <w:t xml:space="preserve">۱-۳- </w:t>
      </w:r>
      <w:r w:rsidR="006924C6" w:rsidRPr="00BB7180">
        <w:rPr>
          <w:rFonts w:hint="cs"/>
          <w:color w:val="auto"/>
          <w:rtl/>
          <w:lang w:bidi="fa-IR"/>
        </w:rPr>
        <w:t>مقدمه</w:t>
      </w:r>
      <w:bookmarkEnd w:id="46"/>
      <w:bookmarkEnd w:id="47"/>
    </w:p>
    <w:p w14:paraId="227AF57E" w14:textId="0FAFFBD2" w:rsidR="006924C6" w:rsidRPr="00BB7180" w:rsidRDefault="006B6E89" w:rsidP="000C2413">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پورتفو برای بازار رمزارزها در سال‌های اخیر توسعه یافته است. در این فصل توضیحات مرتبط با این مقالات آورده شده است. </w:t>
      </w:r>
    </w:p>
    <w:p w14:paraId="270CD7EA" w14:textId="24A91F85" w:rsidR="00F32E0E" w:rsidRPr="00BB7180" w:rsidRDefault="00F32E0E" w:rsidP="000C2413">
      <w:pPr>
        <w:tabs>
          <w:tab w:val="left" w:pos="1908"/>
        </w:tabs>
        <w:rPr>
          <w:b/>
          <w:bCs/>
          <w:sz w:val="28"/>
          <w:rtl/>
          <w:lang w:bidi="fa-IR"/>
        </w:rPr>
      </w:pPr>
    </w:p>
    <w:p w14:paraId="1424EB15" w14:textId="12576ED4" w:rsidR="006924C6" w:rsidRPr="00BB7180" w:rsidRDefault="00977B2C" w:rsidP="000C2413">
      <w:pPr>
        <w:pStyle w:val="Heading2"/>
        <w:rPr>
          <w:color w:val="auto"/>
          <w:rtl/>
          <w:lang w:bidi="fa-IR"/>
        </w:rPr>
      </w:pPr>
      <w:bookmarkStart w:id="48" w:name="_Toc102574986"/>
      <w:bookmarkStart w:id="49" w:name="_Toc108913949"/>
      <w:r>
        <w:rPr>
          <w:rFonts w:hint="cs"/>
          <w:color w:val="auto"/>
          <w:rtl/>
          <w:lang w:bidi="fa-IR"/>
        </w:rPr>
        <w:t xml:space="preserve">۲-۳- </w:t>
      </w:r>
      <w:r w:rsidR="006924C6" w:rsidRPr="00BB7180">
        <w:rPr>
          <w:rFonts w:hint="cs"/>
          <w:color w:val="auto"/>
          <w:rtl/>
          <w:lang w:bidi="fa-IR"/>
        </w:rPr>
        <w:t>بررسی مقالات</w:t>
      </w:r>
      <w:bookmarkEnd w:id="48"/>
      <w:bookmarkEnd w:id="49"/>
    </w:p>
    <w:p w14:paraId="34166F45" w14:textId="06A1A372" w:rsidR="00915AA3" w:rsidRDefault="00BC0F02" w:rsidP="00915AA3">
      <w:pPr>
        <w:rPr>
          <w:rtl/>
          <w:lang w:bidi="fa-IR"/>
        </w:rPr>
      </w:pPr>
      <w:r>
        <w:rPr>
          <w:rFonts w:hint="cs"/>
          <w:rtl/>
        </w:rPr>
        <w:t xml:space="preserve">به طور کلی مقالات مربوط به انتخاب و بهینه‌سازی سبد سرمایه‌گذاری را </w:t>
      </w:r>
      <w:r>
        <w:rPr>
          <w:rFonts w:hint="cs"/>
          <w:rtl/>
          <w:lang w:bidi="fa-IR"/>
        </w:rPr>
        <w:t>می‌توان به دو دسته تقسیم کرد</w:t>
      </w:r>
      <w:r w:rsidR="00915AA3">
        <w:rPr>
          <w:rFonts w:hint="cs"/>
          <w:rtl/>
          <w:lang w:bidi="fa-IR"/>
        </w:rPr>
        <w:t xml:space="preserve">. </w:t>
      </w:r>
      <w:r>
        <w:rPr>
          <w:rFonts w:hint="cs"/>
          <w:rtl/>
          <w:lang w:bidi="fa-IR"/>
        </w:rPr>
        <w:t xml:space="preserve">بخشی از این مقالات به مطالعه‌ی </w:t>
      </w:r>
      <w:r w:rsidR="00915AA3">
        <w:rPr>
          <w:rFonts w:hint="cs"/>
          <w:rtl/>
          <w:lang w:bidi="fa-IR"/>
        </w:rPr>
        <w:t>اضافه کردن یک یا چند رمزارز به سبد سرمایه‌گذاری سرمایه‌گذاران در سایر بازارها می‌پردازند. پژوهشگران در این مقالات به دنبال بررسی افزایش بازده و کاهش ریسک سبد سرمایه‌گذاری سرمایه‌گذاران در بازارهایی مثل بازار سهام، اوراق قرضه، ارزهای خارجی، طلا، نفت، املاک و... با افزودن رمزارزها به آن هستند.</w:t>
      </w:r>
    </w:p>
    <w:p w14:paraId="675B53E7" w14:textId="019503E6" w:rsidR="006924C6" w:rsidRDefault="00915AA3" w:rsidP="000C2413">
      <w:pPr>
        <w:rPr>
          <w:rtl/>
          <w:lang w:bidi="fa-IR"/>
        </w:rPr>
      </w:pPr>
      <w:r>
        <w:rPr>
          <w:rFonts w:hint="cs"/>
          <w:rtl/>
          <w:lang w:bidi="fa-IR"/>
        </w:rPr>
        <w:lastRenderedPageBreak/>
        <w:t>بخش دیگر مقالات، بهینه‌سازی یک سبد از ارزهای دیجیتال را بررسی می‌کنند. در این پژوهش‌ها، دارایی‌های مربوط به سایر بازارها در سبد سرمایه‌گذاری جایی ندارند و فرض می‌شود که سرمایه‌گذار علاقه‌مند به انتخاب سبدی از رمزارزها بدون دخالت سایر دارایی‌هاست. در ادامه پژوهش‌های صورت گرفته در قالب دو گروه ذکرشده عنوان می‌شود.</w:t>
      </w:r>
    </w:p>
    <w:p w14:paraId="2DFF1517" w14:textId="2DD8D8BE" w:rsidR="00161485" w:rsidRDefault="00161485" w:rsidP="000C2413">
      <w:pPr>
        <w:rPr>
          <w:rtl/>
          <w:lang w:bidi="fa-IR"/>
        </w:rPr>
      </w:pPr>
    </w:p>
    <w:p w14:paraId="557BC6FB" w14:textId="02C1499E" w:rsidR="00161485" w:rsidRDefault="00915AA3" w:rsidP="00161485">
      <w:pPr>
        <w:pStyle w:val="Heading3"/>
        <w:rPr>
          <w:rtl/>
          <w:lang w:bidi="fa-IR"/>
        </w:rPr>
      </w:pPr>
      <w:bookmarkStart w:id="50" w:name="_Toc108913950"/>
      <w:r>
        <w:rPr>
          <w:rFonts w:hint="cs"/>
          <w:rtl/>
          <w:lang w:bidi="fa-IR"/>
        </w:rPr>
        <w:t>۱-۲-۳- بهینه‌سازی سبد</w:t>
      </w:r>
      <w:r w:rsidR="00FC76E5">
        <w:rPr>
          <w:rFonts w:hint="cs"/>
          <w:rtl/>
          <w:lang w:bidi="fa-IR"/>
        </w:rPr>
        <w:t xml:space="preserve"> دارایی‌ها</w:t>
      </w:r>
      <w:r>
        <w:rPr>
          <w:rFonts w:hint="cs"/>
          <w:rtl/>
          <w:lang w:bidi="fa-IR"/>
        </w:rPr>
        <w:t xml:space="preserve"> </w:t>
      </w:r>
      <w:r w:rsidR="00FC76E5">
        <w:rPr>
          <w:rFonts w:hint="cs"/>
          <w:rtl/>
          <w:lang w:bidi="fa-IR"/>
        </w:rPr>
        <w:t>با افزودن</w:t>
      </w:r>
      <w:r>
        <w:rPr>
          <w:rFonts w:hint="cs"/>
          <w:rtl/>
          <w:lang w:bidi="fa-IR"/>
        </w:rPr>
        <w:t xml:space="preserve"> رمزارزها</w:t>
      </w:r>
      <w:bookmarkEnd w:id="50"/>
    </w:p>
    <w:p w14:paraId="448589F5" w14:textId="7178A8D1" w:rsidR="00AD4CEB" w:rsidRDefault="00027C11" w:rsidP="00027C11">
      <w:pPr>
        <w:rPr>
          <w:rtl/>
          <w:lang w:bidi="fa-IR"/>
        </w:rPr>
      </w:pPr>
      <w:r>
        <w:rPr>
          <w:rFonts w:hint="cs"/>
          <w:rtl/>
          <w:lang w:bidi="fa-IR"/>
        </w:rPr>
        <w:t>به علت تعداد کم رمزارزها در سال‌های ابتدایی، نخستین پژوهش‌های انجام‌شده در این زمینه درباره‌ی افزودن آن‌ها به سبد دارایی‌های سرمایه‌گذاران بوده است. این پژوهش‌ها غالباً به مطالعه‌ی تأثیر اضافه کردن بیت‌کوین، به عنوان نخستین رمزارز نامتمرکز، به سبد سرمایه‌گذاران پرداخته‌اند. برییر</w:t>
      </w:r>
      <w:r w:rsidR="00C7449F">
        <w:rPr>
          <w:rStyle w:val="FootnoteReference"/>
          <w:rtl/>
          <w:lang w:bidi="fa-IR"/>
        </w:rPr>
        <w:footnoteReference w:id="35"/>
      </w:r>
      <w:r>
        <w:rPr>
          <w:rFonts w:hint="cs"/>
          <w:rtl/>
          <w:lang w:bidi="fa-IR"/>
        </w:rPr>
        <w:t xml:space="preserve"> و همکاران (۲۰۱۵) </w:t>
      </w:r>
      <w:r w:rsidR="003070CC">
        <w:rPr>
          <w:rFonts w:hint="cs"/>
          <w:rtl/>
          <w:lang w:bidi="fa-IR"/>
        </w:rPr>
        <w:t xml:space="preserve">با تقسیم افراد به سرمایه‌گذاران دارایی‌های سنتی (شامل بازار جهانی سهام، اوراق قرضه و ارزها) و سرمایه‌گذاران دارایی‌های جایگزین (شامل کالا، صندوق‌ها و املاک)، افزودن بیت‌کوین به سبد سرمایه‌گذاری آن‌ها را بررسی کرد و به این نتیجه رسید که هم‌بستگی آن با سایر دارایی‌ها بسیار پایین است و </w:t>
      </w:r>
      <w:r w:rsidR="00AD4CEB">
        <w:rPr>
          <w:rFonts w:hint="cs"/>
          <w:rtl/>
          <w:lang w:bidi="fa-IR"/>
        </w:rPr>
        <w:t xml:space="preserve">می‌تواند به بالا بردن مرز کارا در مدل میانگین-نیم‌واریانس کمک کند. </w:t>
      </w:r>
    </w:p>
    <w:p w14:paraId="31D9266E" w14:textId="497D833B" w:rsidR="00276170" w:rsidRDefault="00AD4CEB" w:rsidP="00276170">
      <w:pPr>
        <w:rPr>
          <w:rFonts w:hint="cs"/>
          <w:rtl/>
          <w:lang w:bidi="fa-IR"/>
        </w:rPr>
      </w:pPr>
      <w:r>
        <w:rPr>
          <w:rFonts w:hint="cs"/>
          <w:rtl/>
          <w:lang w:bidi="fa-IR"/>
        </w:rPr>
        <w:t>عده‌ای از پژوهش</w:t>
      </w:r>
      <w:r w:rsidR="00113E03">
        <w:rPr>
          <w:rFonts w:hint="cs"/>
          <w:rtl/>
          <w:lang w:bidi="fa-IR"/>
        </w:rPr>
        <w:t>گ</w:t>
      </w:r>
      <w:r>
        <w:rPr>
          <w:rFonts w:hint="cs"/>
          <w:rtl/>
          <w:lang w:bidi="fa-IR"/>
        </w:rPr>
        <w:t xml:space="preserve">ران علاقه‌مند به </w:t>
      </w:r>
      <w:r w:rsidR="006C3B77">
        <w:rPr>
          <w:rFonts w:hint="cs"/>
          <w:rtl/>
          <w:lang w:bidi="fa-IR"/>
        </w:rPr>
        <w:t>استفاده از رویکرد گارچ</w:t>
      </w:r>
      <w:r w:rsidR="00C7449F">
        <w:rPr>
          <w:rStyle w:val="FootnoteReference"/>
          <w:rtl/>
          <w:lang w:bidi="fa-IR"/>
        </w:rPr>
        <w:footnoteReference w:id="36"/>
      </w:r>
      <w:r w:rsidR="006C3B77">
        <w:rPr>
          <w:rFonts w:hint="cs"/>
          <w:rtl/>
          <w:lang w:bidi="fa-IR"/>
        </w:rPr>
        <w:t xml:space="preserve"> در مدل مارکوویتز شدند</w:t>
      </w:r>
      <w:r w:rsidR="00113E03">
        <w:rPr>
          <w:rFonts w:hint="cs"/>
          <w:rtl/>
          <w:lang w:bidi="fa-IR"/>
        </w:rPr>
        <w:t>.</w:t>
      </w:r>
      <w:r>
        <w:rPr>
          <w:rFonts w:hint="cs"/>
          <w:rtl/>
          <w:lang w:bidi="fa-IR"/>
        </w:rPr>
        <w:t xml:space="preserve"> گسمی</w:t>
      </w:r>
      <w:r w:rsidR="00C7449F">
        <w:rPr>
          <w:rStyle w:val="FootnoteReference"/>
          <w:rtl/>
          <w:lang w:bidi="fa-IR"/>
        </w:rPr>
        <w:footnoteReference w:id="37"/>
      </w:r>
      <w:r>
        <w:rPr>
          <w:rFonts w:hint="cs"/>
          <w:rtl/>
          <w:lang w:bidi="fa-IR"/>
        </w:rPr>
        <w:t xml:space="preserve"> و همکاران (۲۰۱۹) </w:t>
      </w:r>
      <w:r w:rsidR="00113E03">
        <w:rPr>
          <w:rFonts w:hint="cs"/>
          <w:rtl/>
          <w:lang w:bidi="fa-IR"/>
        </w:rPr>
        <w:t>با بررسی این رویکرد نتیجه گرفتند که بهینه‌سازی پورتفو با افزودن بیت‌کوین، ریسک آن را به طور قابل ملاحظه‌ای کاهش می‌دهد. سمیتسی</w:t>
      </w:r>
      <w:r w:rsidR="00C7449F">
        <w:rPr>
          <w:rStyle w:val="FootnoteReference"/>
          <w:rtl/>
          <w:lang w:bidi="fa-IR"/>
        </w:rPr>
        <w:footnoteReference w:id="38"/>
      </w:r>
      <w:r w:rsidR="00113E03">
        <w:rPr>
          <w:rFonts w:hint="cs"/>
          <w:rtl/>
          <w:lang w:bidi="fa-IR"/>
        </w:rPr>
        <w:t xml:space="preserve"> و چالواتزیس</w:t>
      </w:r>
      <w:r w:rsidR="00C7449F">
        <w:rPr>
          <w:rStyle w:val="FootnoteReference"/>
          <w:rtl/>
          <w:lang w:bidi="fa-IR"/>
        </w:rPr>
        <w:footnoteReference w:id="39"/>
      </w:r>
      <w:r w:rsidR="00D45C42">
        <w:rPr>
          <w:rFonts w:hint="cs"/>
          <w:rtl/>
          <w:lang w:bidi="fa-IR"/>
        </w:rPr>
        <w:t xml:space="preserve"> (۲۰۱۹)</w:t>
      </w:r>
      <w:r w:rsidR="00113E03">
        <w:rPr>
          <w:rFonts w:hint="cs"/>
          <w:rtl/>
          <w:lang w:bidi="fa-IR"/>
        </w:rPr>
        <w:t xml:space="preserve"> نیز این روش را در کنار روش ساده و روش مارکوویتز </w:t>
      </w:r>
      <w:r w:rsidR="00D54BC6">
        <w:rPr>
          <w:rFonts w:hint="cs"/>
          <w:rtl/>
          <w:lang w:bidi="fa-IR"/>
        </w:rPr>
        <w:t xml:space="preserve">و برای ارزها، طلا، نفت، سهام و سبدهای ترکیبی </w:t>
      </w:r>
      <w:r w:rsidR="00113E03">
        <w:rPr>
          <w:rFonts w:hint="cs"/>
          <w:rtl/>
          <w:lang w:bidi="fa-IR"/>
        </w:rPr>
        <w:t>مورد بررسی قرار دادند</w:t>
      </w:r>
      <w:r w:rsidR="00D54BC6">
        <w:rPr>
          <w:rFonts w:hint="cs"/>
          <w:rtl/>
          <w:lang w:bidi="fa-IR"/>
        </w:rPr>
        <w:t xml:space="preserve"> و به این نتیجه رسیدند که افزودن بیت‌کوین در بیشتر موارد، با افزایش نسبت شارپ، سبد سرمایه‌گذاری را بهبود </w:t>
      </w:r>
      <w:r w:rsidR="00D54BC6">
        <w:rPr>
          <w:rFonts w:hint="cs"/>
          <w:rtl/>
          <w:lang w:bidi="fa-IR"/>
        </w:rPr>
        <w:lastRenderedPageBreak/>
        <w:t>می‌بخش</w:t>
      </w:r>
      <w:r w:rsidR="00276170">
        <w:rPr>
          <w:rFonts w:hint="cs"/>
          <w:rtl/>
          <w:lang w:bidi="fa-IR"/>
        </w:rPr>
        <w:t xml:space="preserve">د. همچنین </w:t>
      </w:r>
      <w:r w:rsidR="00276170">
        <w:rPr>
          <w:rFonts w:hint="cs"/>
          <w:rtl/>
          <w:lang w:bidi="fa-IR"/>
        </w:rPr>
        <w:t>دمیرالای</w:t>
      </w:r>
      <w:r w:rsidR="00C7449F">
        <w:rPr>
          <w:rStyle w:val="FootnoteReference"/>
          <w:rtl/>
          <w:lang w:bidi="fa-IR"/>
        </w:rPr>
        <w:footnoteReference w:id="40"/>
      </w:r>
      <w:r w:rsidR="00276170">
        <w:rPr>
          <w:rFonts w:hint="cs"/>
          <w:rtl/>
          <w:lang w:bidi="fa-IR"/>
        </w:rPr>
        <w:t xml:space="preserve"> و بایراسی</w:t>
      </w:r>
      <w:r w:rsidR="00C7449F">
        <w:rPr>
          <w:rStyle w:val="FootnoteReference"/>
          <w:rtl/>
          <w:lang w:bidi="fa-IR"/>
        </w:rPr>
        <w:footnoteReference w:id="41"/>
      </w:r>
      <w:r w:rsidR="00276170">
        <w:rPr>
          <w:rFonts w:hint="cs"/>
          <w:rtl/>
          <w:lang w:bidi="fa-IR"/>
        </w:rPr>
        <w:t xml:space="preserve"> (۲۰۲۱) با افزودن هشت رمزارز به سبدهای سهامی</w:t>
      </w:r>
      <w:r w:rsidR="00276170">
        <w:rPr>
          <w:rFonts w:hint="cs"/>
          <w:rtl/>
          <w:lang w:bidi="fa-IR"/>
        </w:rPr>
        <w:t xml:space="preserve"> در روش </w:t>
      </w:r>
      <w:r w:rsidR="00276170" w:rsidRPr="00276170">
        <w:rPr>
          <w:rtl/>
          <w:lang w:bidi="fa-IR"/>
        </w:rPr>
        <w:t>ب</w:t>
      </w:r>
      <w:r w:rsidR="00276170" w:rsidRPr="00276170">
        <w:rPr>
          <w:rFonts w:hint="cs"/>
          <w:rtl/>
          <w:lang w:bidi="fa-IR"/>
        </w:rPr>
        <w:t>ی</w:t>
      </w:r>
      <w:r w:rsidR="00276170" w:rsidRPr="00276170">
        <w:rPr>
          <w:rFonts w:hint="eastAsia"/>
          <w:rtl/>
          <w:lang w:bidi="fa-IR"/>
        </w:rPr>
        <w:t>ش</w:t>
      </w:r>
      <w:r w:rsidR="00276170" w:rsidRPr="00276170">
        <w:rPr>
          <w:rFonts w:hint="cs"/>
          <w:rtl/>
          <w:lang w:bidi="fa-IR"/>
        </w:rPr>
        <w:t>ی</w:t>
      </w:r>
      <w:r w:rsidR="00276170" w:rsidRPr="00276170">
        <w:rPr>
          <w:rFonts w:hint="eastAsia"/>
          <w:rtl/>
          <w:lang w:bidi="fa-IR"/>
        </w:rPr>
        <w:t>نه</w:t>
      </w:r>
      <w:r w:rsidR="00276170" w:rsidRPr="00276170">
        <w:rPr>
          <w:rtl/>
          <w:lang w:bidi="fa-IR"/>
        </w:rPr>
        <w:t xml:space="preserve"> کردن تنوع سود شرط</w:t>
      </w:r>
      <w:r w:rsidR="00276170" w:rsidRPr="00276170">
        <w:rPr>
          <w:rFonts w:hint="cs"/>
          <w:rtl/>
          <w:lang w:bidi="fa-IR"/>
        </w:rPr>
        <w:t>ی</w:t>
      </w:r>
      <w:r w:rsidR="00276170" w:rsidRPr="00276170">
        <w:rPr>
          <w:rtl/>
          <w:lang w:bidi="fa-IR"/>
        </w:rPr>
        <w:t xml:space="preserve"> (</w:t>
      </w:r>
      <w:r w:rsidR="00276170" w:rsidRPr="00276170">
        <w:rPr>
          <w:lang w:bidi="fa-IR"/>
        </w:rPr>
        <w:t>CDB</w:t>
      </w:r>
      <w:r w:rsidR="00C7449F">
        <w:rPr>
          <w:rStyle w:val="FootnoteReference"/>
          <w:rtl/>
          <w:lang w:bidi="fa-IR"/>
        </w:rPr>
        <w:footnoteReference w:id="42"/>
      </w:r>
      <w:r w:rsidR="00276170" w:rsidRPr="00276170">
        <w:rPr>
          <w:rtl/>
          <w:lang w:bidi="fa-IR"/>
        </w:rPr>
        <w:t>)</w:t>
      </w:r>
      <w:r w:rsidR="00276170">
        <w:rPr>
          <w:rFonts w:hint="cs"/>
          <w:rtl/>
          <w:lang w:bidi="fa-IR"/>
        </w:rPr>
        <w:t>، نتیجه‌گیری کردند که این امر عملکرد کلی سبد سرمایه گذاری را افزایش می‌دهد.</w:t>
      </w:r>
    </w:p>
    <w:p w14:paraId="5F5F676F" w14:textId="431E2BEC" w:rsidR="00E4565A" w:rsidRDefault="00276170" w:rsidP="001F73AD">
      <w:pPr>
        <w:rPr>
          <w:rFonts w:hint="cs"/>
          <w:rtl/>
          <w:lang w:bidi="fa-IR"/>
        </w:rPr>
      </w:pPr>
      <w:r>
        <w:rPr>
          <w:rFonts w:hint="cs"/>
          <w:rtl/>
          <w:lang w:bidi="fa-IR"/>
        </w:rPr>
        <w:t xml:space="preserve">در ادامه‌ی مطالعات انجام‌شده، </w:t>
      </w:r>
      <w:r w:rsidR="00E4565A">
        <w:rPr>
          <w:rFonts w:hint="cs"/>
          <w:rtl/>
          <w:lang w:bidi="fa-IR"/>
        </w:rPr>
        <w:t>پژوهشگران بسیاری به تغییر سنجه‌ی ریسک در مدل مارکوویتز متمایل شدند. کاجتازی</w:t>
      </w:r>
      <w:r w:rsidR="00C7449F">
        <w:rPr>
          <w:rStyle w:val="FootnoteReference"/>
          <w:rtl/>
          <w:lang w:bidi="fa-IR"/>
        </w:rPr>
        <w:footnoteReference w:id="43"/>
      </w:r>
      <w:r w:rsidR="00E4565A">
        <w:rPr>
          <w:rFonts w:hint="cs"/>
          <w:rtl/>
          <w:lang w:bidi="fa-IR"/>
        </w:rPr>
        <w:t xml:space="preserve"> و مورو</w:t>
      </w:r>
      <w:r w:rsidR="00C7449F">
        <w:rPr>
          <w:rStyle w:val="FootnoteReference"/>
          <w:rtl/>
          <w:lang w:bidi="fa-IR"/>
        </w:rPr>
        <w:footnoteReference w:id="44"/>
      </w:r>
      <w:r w:rsidR="00E4565A">
        <w:rPr>
          <w:rFonts w:hint="cs"/>
          <w:rtl/>
          <w:lang w:bidi="fa-IR"/>
        </w:rPr>
        <w:t xml:space="preserve"> (۲۰۱۹)</w:t>
      </w:r>
      <w:r w:rsidR="003C39A8">
        <w:rPr>
          <w:rFonts w:hint="cs"/>
          <w:rtl/>
          <w:lang w:bidi="fa-IR"/>
        </w:rPr>
        <w:t xml:space="preserve"> نتیجه گرفتند</w:t>
      </w:r>
      <w:r w:rsidR="00E4565A">
        <w:rPr>
          <w:rFonts w:hint="cs"/>
          <w:rtl/>
          <w:lang w:bidi="fa-IR"/>
        </w:rPr>
        <w:t xml:space="preserve"> افزودن بیت‌کوین به دارایی‌های بورس‌هایی از ایالات متحده، اروپا و چین</w:t>
      </w:r>
      <w:r w:rsidR="003C39A8">
        <w:rPr>
          <w:rFonts w:hint="cs"/>
          <w:rtl/>
          <w:lang w:bidi="fa-IR"/>
        </w:rPr>
        <w:t xml:space="preserve"> با</w:t>
      </w:r>
      <w:r w:rsidR="00E4565A">
        <w:rPr>
          <w:rFonts w:hint="cs"/>
          <w:rtl/>
          <w:lang w:bidi="fa-IR"/>
        </w:rPr>
        <w:t xml:space="preserve"> مدل میانگین-</w:t>
      </w:r>
      <w:r w:rsidR="00E4565A">
        <w:rPr>
          <w:lang w:bidi="fa-IR"/>
        </w:rPr>
        <w:t>CVaR</w:t>
      </w:r>
      <w:r w:rsidR="00E4565A">
        <w:rPr>
          <w:rFonts w:hint="cs"/>
          <w:rtl/>
          <w:lang w:bidi="fa-IR"/>
        </w:rPr>
        <w:t xml:space="preserve"> </w:t>
      </w:r>
      <w:r w:rsidR="003C39A8">
        <w:rPr>
          <w:rFonts w:hint="cs"/>
          <w:rtl/>
          <w:lang w:bidi="fa-IR"/>
        </w:rPr>
        <w:t>با وجود افزایش توأم ریسک و بازده، عملکرد کلی سبد سرمایه‌گذاری را افزایش می‌دهد.</w:t>
      </w:r>
      <w:r w:rsidR="001F73AD">
        <w:rPr>
          <w:rFonts w:hint="cs"/>
          <w:rtl/>
          <w:lang w:bidi="fa-IR"/>
        </w:rPr>
        <w:t xml:space="preserve"> </w:t>
      </w:r>
      <w:r w:rsidR="003C39A8">
        <w:rPr>
          <w:rFonts w:hint="cs"/>
          <w:rtl/>
          <w:lang w:bidi="fa-IR"/>
        </w:rPr>
        <w:t>تریمبورن و همکاران (۲۰۲۰) با بررسی ترکیب ۴۲ رمزارز با دارایی‌های دیگر و</w:t>
      </w:r>
      <w:r w:rsidR="00FA3EAE">
        <w:rPr>
          <w:rFonts w:hint="cs"/>
          <w:rtl/>
          <w:lang w:bidi="fa-IR"/>
        </w:rPr>
        <w:t xml:space="preserve"> پیشنهاد روش </w:t>
      </w:r>
      <w:r w:rsidR="00FA3EAE">
        <w:rPr>
          <w:lang w:bidi="fa-IR"/>
        </w:rPr>
        <w:t>LIBRO</w:t>
      </w:r>
      <w:r w:rsidR="00C7449F">
        <w:rPr>
          <w:rStyle w:val="FootnoteReference"/>
          <w:rtl/>
          <w:lang w:bidi="fa-IR"/>
        </w:rPr>
        <w:footnoteReference w:id="45"/>
      </w:r>
      <w:r w:rsidR="00FA3EAE">
        <w:rPr>
          <w:rFonts w:hint="cs"/>
          <w:rtl/>
          <w:lang w:bidi="fa-IR"/>
        </w:rPr>
        <w:t xml:space="preserve"> به در </w:t>
      </w:r>
      <w:r w:rsidR="003C39A8">
        <w:rPr>
          <w:rFonts w:hint="cs"/>
          <w:rtl/>
          <w:lang w:bidi="fa-IR"/>
        </w:rPr>
        <w:t>روش</w:t>
      </w:r>
      <w:r w:rsidR="00FA3EAE">
        <w:rPr>
          <w:rFonts w:hint="cs"/>
          <w:rtl/>
          <w:lang w:bidi="fa-IR"/>
        </w:rPr>
        <w:t xml:space="preserve"> میانگین-واریانس و</w:t>
      </w:r>
      <w:r w:rsidR="003C39A8">
        <w:rPr>
          <w:rFonts w:hint="cs"/>
          <w:rtl/>
          <w:lang w:bidi="fa-IR"/>
        </w:rPr>
        <w:t xml:space="preserve"> </w:t>
      </w:r>
      <w:r w:rsidR="003C39A8">
        <w:rPr>
          <w:rFonts w:hint="cs"/>
          <w:rtl/>
          <w:lang w:bidi="fa-IR"/>
        </w:rPr>
        <w:t>میانگین-</w:t>
      </w:r>
      <w:r w:rsidR="003C39A8">
        <w:rPr>
          <w:lang w:bidi="fa-IR"/>
        </w:rPr>
        <w:t>CVaR</w:t>
      </w:r>
      <w:r w:rsidR="003C39A8">
        <w:rPr>
          <w:rFonts w:hint="cs"/>
          <w:rtl/>
          <w:lang w:bidi="fa-IR"/>
        </w:rPr>
        <w:t xml:space="preserve">، به این نتیجه رسیدند که </w:t>
      </w:r>
      <w:r w:rsidR="00FA3EAE">
        <w:rPr>
          <w:rFonts w:hint="cs"/>
          <w:rtl/>
          <w:lang w:bidi="fa-IR"/>
        </w:rPr>
        <w:t xml:space="preserve">افزودن رمزارزها به سبد سرمایه‌گذاری می‌تواند منفعت قابل توجهی برای سرمایه‌گذاران داشته باشد. </w:t>
      </w:r>
      <w:r w:rsidR="009C42FF">
        <w:rPr>
          <w:rFonts w:hint="cs"/>
          <w:rtl/>
          <w:lang w:bidi="fa-IR"/>
        </w:rPr>
        <w:t>پتوخینا</w:t>
      </w:r>
      <w:r w:rsidR="00AD5BB3">
        <w:rPr>
          <w:rStyle w:val="FootnoteReference"/>
          <w:rtl/>
          <w:lang w:bidi="fa-IR"/>
        </w:rPr>
        <w:footnoteReference w:id="46"/>
      </w:r>
      <w:r w:rsidR="009C42FF">
        <w:rPr>
          <w:rFonts w:hint="cs"/>
          <w:rtl/>
          <w:lang w:bidi="fa-IR"/>
        </w:rPr>
        <w:t xml:space="preserve"> و همکاران (۲۰۲۱) نیز از این مدل در کنار مدل‌های ساده، تعادل ریسک،</w:t>
      </w:r>
      <w:r w:rsidR="009C42FF">
        <w:rPr>
          <w:rFonts w:hint="cs"/>
          <w:rtl/>
          <w:lang w:bidi="fa-IR"/>
        </w:rPr>
        <w:t xml:space="preserve"> </w:t>
      </w:r>
      <w:r w:rsidR="009C42FF">
        <w:rPr>
          <w:rFonts w:hint="cs"/>
          <w:rtl/>
          <w:lang w:bidi="fa-IR"/>
        </w:rPr>
        <w:t>میانگین-</w:t>
      </w:r>
      <w:r w:rsidR="009C42FF">
        <w:rPr>
          <w:lang w:bidi="fa-IR"/>
        </w:rPr>
        <w:t>CVaR</w:t>
      </w:r>
      <w:r w:rsidR="009C42FF">
        <w:rPr>
          <w:rFonts w:hint="cs"/>
          <w:rtl/>
          <w:lang w:bidi="fa-IR"/>
        </w:rPr>
        <w:t>،</w:t>
      </w:r>
      <w:r w:rsidR="009C42FF">
        <w:rPr>
          <w:rFonts w:hint="cs"/>
          <w:rtl/>
          <w:lang w:bidi="fa-IR"/>
        </w:rPr>
        <w:t xml:space="preserve"> بیشینه کردن نسبت شارپ، بیشینه کردن تنوع، و مدل‌های ترکیبی، برای دارایی‌های متنوع شامل ۵۵ رمزارز استفاده کردند و به این نتیجه رسیدند که افزودن رمزارزها</w:t>
      </w:r>
      <w:r w:rsidR="009C42FF">
        <w:rPr>
          <w:rFonts w:hint="cs"/>
          <w:rtl/>
          <w:lang w:bidi="fa-IR"/>
        </w:rPr>
        <w:t xml:space="preserve"> به خصوص در روش‌های بازده‌محور، عملکرد سبد سرمایه‌گذاری را بهبود می‌دهد.</w:t>
      </w:r>
    </w:p>
    <w:p w14:paraId="1CD848D1" w14:textId="77777777" w:rsidR="00AD4CEB" w:rsidRPr="00AD4CEB" w:rsidRDefault="00AD4CEB" w:rsidP="00AD4CEB">
      <w:pPr>
        <w:rPr>
          <w:rFonts w:cs="Calibri"/>
          <w:rtl/>
          <w:lang w:bidi="fa-IR"/>
        </w:rPr>
      </w:pPr>
    </w:p>
    <w:p w14:paraId="5C6E4F74" w14:textId="6B35E95F" w:rsidR="00915AA3" w:rsidRDefault="00915AA3" w:rsidP="00915AA3">
      <w:pPr>
        <w:pStyle w:val="Heading3"/>
        <w:rPr>
          <w:rtl/>
          <w:lang w:bidi="fa-IR"/>
        </w:rPr>
      </w:pPr>
      <w:bookmarkStart w:id="51" w:name="_Hlk108910862"/>
      <w:bookmarkStart w:id="52" w:name="_Toc108913951"/>
      <w:r>
        <w:rPr>
          <w:rFonts w:hint="cs"/>
          <w:rtl/>
          <w:lang w:bidi="fa-IR"/>
        </w:rPr>
        <w:t>۲</w:t>
      </w:r>
      <w:r>
        <w:rPr>
          <w:rFonts w:hint="cs"/>
          <w:rtl/>
          <w:lang w:bidi="fa-IR"/>
        </w:rPr>
        <w:t>-۲-۳-</w:t>
      </w:r>
      <w:r>
        <w:rPr>
          <w:rFonts w:hint="cs"/>
          <w:rtl/>
          <w:lang w:bidi="fa-IR"/>
        </w:rPr>
        <w:t xml:space="preserve"> بهینه‌سازی سبد</w:t>
      </w:r>
      <w:r w:rsidR="00FC76E5">
        <w:rPr>
          <w:rFonts w:hint="cs"/>
          <w:rtl/>
          <w:lang w:bidi="fa-IR"/>
        </w:rPr>
        <w:t xml:space="preserve"> </w:t>
      </w:r>
      <w:bookmarkEnd w:id="51"/>
      <w:r w:rsidR="00027C11">
        <w:rPr>
          <w:rFonts w:hint="cs"/>
          <w:rtl/>
          <w:lang w:bidi="fa-IR"/>
        </w:rPr>
        <w:t>تشکیل‌شده</w:t>
      </w:r>
      <w:r w:rsidR="00FC76E5">
        <w:rPr>
          <w:rFonts w:hint="cs"/>
          <w:rtl/>
          <w:lang w:bidi="fa-IR"/>
        </w:rPr>
        <w:t xml:space="preserve"> از رمزارزها</w:t>
      </w:r>
      <w:bookmarkEnd w:id="52"/>
      <w:r w:rsidR="00FC76E5">
        <w:rPr>
          <w:rFonts w:hint="cs"/>
          <w:rtl/>
          <w:lang w:bidi="fa-IR"/>
        </w:rPr>
        <w:t xml:space="preserve"> </w:t>
      </w:r>
      <w:r>
        <w:rPr>
          <w:rFonts w:hint="cs"/>
          <w:rtl/>
          <w:lang w:bidi="fa-IR"/>
        </w:rPr>
        <w:t xml:space="preserve"> </w:t>
      </w:r>
    </w:p>
    <w:p w14:paraId="0718F503" w14:textId="5CEE1A07" w:rsidR="00BF5297" w:rsidRDefault="007D525C" w:rsidP="00BF5297">
      <w:pPr>
        <w:rPr>
          <w:rtl/>
          <w:lang w:bidi="fa-IR"/>
        </w:rPr>
      </w:pPr>
      <w:r>
        <w:rPr>
          <w:rFonts w:hint="cs"/>
          <w:rtl/>
          <w:lang w:bidi="fa-IR"/>
        </w:rPr>
        <w:t>پ</w:t>
      </w:r>
      <w:r w:rsidR="00915AA3">
        <w:rPr>
          <w:rFonts w:hint="cs"/>
          <w:rtl/>
          <w:lang w:bidi="fa-IR"/>
        </w:rPr>
        <w:t>س</w:t>
      </w:r>
      <w:r>
        <w:rPr>
          <w:rFonts w:hint="cs"/>
          <w:rtl/>
          <w:lang w:bidi="fa-IR"/>
        </w:rPr>
        <w:t xml:space="preserve"> از شکل‌گیری بازاری متشکل از رمزارزهای مختلف با کاربردهای متنوع، پژوهشگران به مطالعه‌ی روش‌های انتخاب سبد رمزارز بدون حضور سایر دارایی‌ها پرداختند. </w:t>
      </w:r>
      <w:r w:rsidR="00BF5297">
        <w:rPr>
          <w:rFonts w:hint="cs"/>
          <w:rtl/>
          <w:lang w:bidi="fa-IR"/>
        </w:rPr>
        <w:t>آقامحمدی و همکاران (۱۳۹۹) و امبا</w:t>
      </w:r>
      <w:r w:rsidR="00AD5BB3">
        <w:rPr>
          <w:rStyle w:val="FootnoteReference"/>
          <w:rtl/>
          <w:lang w:bidi="fa-IR"/>
        </w:rPr>
        <w:footnoteReference w:id="47"/>
      </w:r>
      <w:r w:rsidR="00BF5297">
        <w:rPr>
          <w:rFonts w:hint="cs"/>
          <w:rtl/>
          <w:lang w:bidi="fa-IR"/>
        </w:rPr>
        <w:t xml:space="preserve"> </w:t>
      </w:r>
      <w:r w:rsidR="00BF5297">
        <w:rPr>
          <w:rFonts w:hint="cs"/>
          <w:rtl/>
          <w:lang w:bidi="fa-IR"/>
        </w:rPr>
        <w:lastRenderedPageBreak/>
        <w:t xml:space="preserve">و همکاران (۲۰۱۸) به طور جداگانه سبدهایی از پنج رمزارز برتر بازار تشکیل دادند و به ترتیب روش‌های مارکوویتز با رویکرد ارزش در معرض ریسک و رویکرد گارچ به بهینه‌سازی آن پرداختند. همچنین </w:t>
      </w:r>
      <w:r w:rsidR="009D6E60">
        <w:rPr>
          <w:rFonts w:hint="cs"/>
          <w:rtl/>
          <w:lang w:bidi="fa-IR"/>
        </w:rPr>
        <w:t xml:space="preserve">در هر دو تحقیق </w:t>
      </w:r>
      <w:r w:rsidR="00BF5297">
        <w:rPr>
          <w:rFonts w:hint="cs"/>
          <w:rtl/>
          <w:lang w:bidi="fa-IR"/>
        </w:rPr>
        <w:t>پلاتاناکیس</w:t>
      </w:r>
      <w:r w:rsidR="00262A52">
        <w:rPr>
          <w:rFonts w:hint="cs"/>
          <w:rtl/>
          <w:lang w:bidi="fa-IR"/>
        </w:rPr>
        <w:t xml:space="preserve"> </w:t>
      </w:r>
      <w:r w:rsidR="00BF5297">
        <w:rPr>
          <w:rFonts w:hint="cs"/>
          <w:rtl/>
          <w:lang w:bidi="fa-IR"/>
        </w:rPr>
        <w:t xml:space="preserve">و </w:t>
      </w:r>
      <w:r w:rsidR="00125616">
        <w:rPr>
          <w:rFonts w:hint="cs"/>
          <w:rtl/>
          <w:lang w:bidi="fa-IR"/>
        </w:rPr>
        <w:t>همکاران</w:t>
      </w:r>
      <w:r w:rsidR="00BF5297">
        <w:rPr>
          <w:rFonts w:hint="cs"/>
          <w:rtl/>
          <w:lang w:bidi="fa-IR"/>
        </w:rPr>
        <w:t xml:space="preserve"> (۲۰۱۸) و براونیس</w:t>
      </w:r>
      <w:r w:rsidR="00AD5BB3">
        <w:rPr>
          <w:rStyle w:val="FootnoteReference"/>
          <w:rtl/>
          <w:lang w:bidi="fa-IR"/>
        </w:rPr>
        <w:footnoteReference w:id="48"/>
      </w:r>
      <w:r w:rsidR="00BF5297">
        <w:rPr>
          <w:rFonts w:hint="cs"/>
          <w:rtl/>
          <w:lang w:bidi="fa-IR"/>
        </w:rPr>
        <w:t xml:space="preserve"> و مستل</w:t>
      </w:r>
      <w:r w:rsidR="00AD5BB3">
        <w:rPr>
          <w:rStyle w:val="FootnoteReference"/>
          <w:rtl/>
          <w:lang w:bidi="fa-IR"/>
        </w:rPr>
        <w:footnoteReference w:id="49"/>
      </w:r>
      <w:r w:rsidR="00BF5297">
        <w:rPr>
          <w:rFonts w:hint="cs"/>
          <w:rtl/>
          <w:lang w:bidi="fa-IR"/>
        </w:rPr>
        <w:t xml:space="preserve"> (۲۰۱۹) </w:t>
      </w:r>
      <w:r w:rsidR="009D6E60">
        <w:rPr>
          <w:rFonts w:hint="cs"/>
          <w:rtl/>
          <w:lang w:bidi="fa-IR"/>
        </w:rPr>
        <w:t>از روش ساده و مدل مارکوویتز استفاده شد و نتیجه‌ی هر دو برتری مدل میانگین-واریانس مارکوویتز را با تفاوت نسبتاً کم نشان داد.</w:t>
      </w:r>
    </w:p>
    <w:p w14:paraId="395CDA8C" w14:textId="3B166C5F" w:rsidR="00276170" w:rsidRDefault="00415D10" w:rsidP="00415D10">
      <w:pPr>
        <w:rPr>
          <w:rtl/>
          <w:lang w:bidi="fa-IR"/>
        </w:rPr>
      </w:pPr>
      <w:r>
        <w:rPr>
          <w:rFonts w:hint="cs"/>
          <w:rtl/>
          <w:lang w:bidi="fa-IR"/>
        </w:rPr>
        <w:t>در ادامه‌ی مطالعات</w:t>
      </w:r>
      <w:r>
        <w:rPr>
          <w:rFonts w:hint="cs"/>
          <w:rtl/>
          <w:lang w:bidi="fa-IR"/>
        </w:rPr>
        <w:t xml:space="preserve">، </w:t>
      </w:r>
      <w:r w:rsidR="009D6E60">
        <w:rPr>
          <w:rFonts w:hint="cs"/>
          <w:rtl/>
          <w:lang w:bidi="fa-IR"/>
        </w:rPr>
        <w:t>بوری</w:t>
      </w:r>
      <w:r w:rsidR="00AD5BB3">
        <w:rPr>
          <w:rStyle w:val="FootnoteReference"/>
          <w:rtl/>
          <w:lang w:bidi="fa-IR"/>
        </w:rPr>
        <w:footnoteReference w:id="50"/>
      </w:r>
      <w:r w:rsidR="009D6E60">
        <w:rPr>
          <w:rFonts w:hint="cs"/>
          <w:rtl/>
          <w:lang w:bidi="fa-IR"/>
        </w:rPr>
        <w:t xml:space="preserve"> (۲۰۱۹) با تغییر سنجه‌ی ریسک به </w:t>
      </w:r>
      <w:r w:rsidR="009D6E60">
        <w:rPr>
          <w:lang w:bidi="fa-IR"/>
        </w:rPr>
        <w:t>CoVaR</w:t>
      </w:r>
      <w:r>
        <w:rPr>
          <w:rFonts w:hint="cs"/>
          <w:rtl/>
          <w:lang w:bidi="fa-IR"/>
        </w:rPr>
        <w:t xml:space="preserve"> در </w:t>
      </w:r>
      <w:r>
        <w:rPr>
          <w:rFonts w:hint="cs"/>
          <w:rtl/>
          <w:lang w:bidi="fa-IR"/>
        </w:rPr>
        <w:t xml:space="preserve">بررسی چهار رمزارز </w:t>
      </w:r>
      <w:r>
        <w:rPr>
          <w:rFonts w:hint="cs"/>
          <w:rtl/>
          <w:lang w:bidi="fa-IR"/>
        </w:rPr>
        <w:t>برتر بازار</w:t>
      </w:r>
      <w:r w:rsidR="009D6E60">
        <w:rPr>
          <w:rFonts w:hint="cs"/>
          <w:rtl/>
          <w:lang w:bidi="fa-IR"/>
        </w:rPr>
        <w:t>، نشان داد</w:t>
      </w:r>
      <w:r>
        <w:rPr>
          <w:rFonts w:hint="cs"/>
          <w:rtl/>
          <w:lang w:bidi="fa-IR"/>
        </w:rPr>
        <w:t xml:space="preserve"> که هم‌بستگی بالایی بین این رمزارزها وجود دارد. همچنین </w:t>
      </w:r>
      <w:r w:rsidR="00276170">
        <w:rPr>
          <w:rFonts w:hint="cs"/>
          <w:rtl/>
          <w:lang w:bidi="fa-IR"/>
        </w:rPr>
        <w:t>کوروساکی و کیم (۲۰۲۲) با مقایسه‌ی روش‌های میانگین-انحراف‌معیار، میانگین-</w:t>
      </w:r>
      <w:r w:rsidR="00276170">
        <w:rPr>
          <w:lang w:bidi="fa-IR"/>
        </w:rPr>
        <w:t>AVaR</w:t>
      </w:r>
      <w:r w:rsidR="00276170">
        <w:rPr>
          <w:rFonts w:hint="cs"/>
          <w:rtl/>
          <w:lang w:bidi="fa-IR"/>
        </w:rPr>
        <w:t xml:space="preserve"> و میانگین-فسترهارت(</w:t>
      </w:r>
      <w:r w:rsidR="00276170">
        <w:rPr>
          <w:lang w:bidi="fa-IR"/>
        </w:rPr>
        <w:t>FH</w:t>
      </w:r>
      <w:r w:rsidR="00276170">
        <w:rPr>
          <w:rStyle w:val="FootnoteReference"/>
          <w:rtl/>
          <w:lang w:bidi="fa-IR"/>
        </w:rPr>
        <w:footnoteReference w:id="51"/>
      </w:r>
      <w:r w:rsidR="00AD5BB3">
        <w:rPr>
          <w:rFonts w:hint="cs"/>
          <w:rtl/>
          <w:lang w:bidi="fa-IR"/>
        </w:rPr>
        <w:t>)</w:t>
      </w:r>
      <w:r w:rsidR="00276170">
        <w:rPr>
          <w:rFonts w:hint="cs"/>
          <w:rtl/>
          <w:lang w:bidi="fa-IR"/>
        </w:rPr>
        <w:t xml:space="preserve">، به این نتیجه رسیدند که استفاده از سنجه‌ی ریسک </w:t>
      </w:r>
      <w:r w:rsidR="00276170">
        <w:rPr>
          <w:lang w:bidi="fa-IR"/>
        </w:rPr>
        <w:t>FH</w:t>
      </w:r>
      <w:r w:rsidR="00276170">
        <w:rPr>
          <w:rFonts w:hint="cs"/>
          <w:rtl/>
          <w:lang w:bidi="fa-IR"/>
        </w:rPr>
        <w:t xml:space="preserve"> سبد بهتری نسبت به سایر روش‌ها می‌سازد.</w:t>
      </w:r>
    </w:p>
    <w:p w14:paraId="16342EF0" w14:textId="369FB656" w:rsidR="00967E18" w:rsidRDefault="00967E18" w:rsidP="00967E18">
      <w:pPr>
        <w:rPr>
          <w:rtl/>
          <w:lang w:bidi="fa-IR"/>
        </w:rPr>
      </w:pPr>
      <w:r>
        <w:rPr>
          <w:rFonts w:hint="cs"/>
          <w:rtl/>
          <w:lang w:bidi="fa-IR"/>
        </w:rPr>
        <w:t>پلاتاناکیس و اورکوهارت (۲۰۱۹) از مدل بلک-لیترمن</w:t>
      </w:r>
      <w:r w:rsidR="00AD5BB3">
        <w:rPr>
          <w:rStyle w:val="FootnoteReference"/>
          <w:rtl/>
          <w:lang w:bidi="fa-IR"/>
        </w:rPr>
        <w:footnoteReference w:id="52"/>
      </w:r>
      <w:r>
        <w:rPr>
          <w:rFonts w:hint="cs"/>
          <w:rtl/>
          <w:lang w:bidi="fa-IR"/>
        </w:rPr>
        <w:t xml:space="preserve"> در کنار روش‌های ساده و مارکوویتز استفاده کردند و این مدل را بهتر از دو روش دیگر انتخاب سبد دانستند. همچنین میلز</w:t>
      </w:r>
      <w:r w:rsidR="00AD5BB3">
        <w:rPr>
          <w:rStyle w:val="FootnoteReference"/>
          <w:rtl/>
          <w:lang w:bidi="fa-IR"/>
        </w:rPr>
        <w:footnoteReference w:id="53"/>
      </w:r>
      <w:r>
        <w:rPr>
          <w:rFonts w:hint="cs"/>
          <w:rtl/>
          <w:lang w:bidi="fa-IR"/>
        </w:rPr>
        <w:t xml:space="preserve"> و زنگ</w:t>
      </w:r>
      <w:r w:rsidR="00AD5BB3">
        <w:rPr>
          <w:rStyle w:val="FootnoteReference"/>
          <w:rtl/>
          <w:lang w:bidi="fa-IR"/>
        </w:rPr>
        <w:footnoteReference w:id="54"/>
      </w:r>
      <w:r>
        <w:rPr>
          <w:rFonts w:hint="cs"/>
          <w:rtl/>
          <w:lang w:bidi="fa-IR"/>
        </w:rPr>
        <w:t xml:space="preserve"> (۲۰۲۱)</w:t>
      </w:r>
      <w:r>
        <w:rPr>
          <w:rFonts w:hint="cs"/>
          <w:rtl/>
          <w:lang w:bidi="fa-IR"/>
        </w:rPr>
        <w:t>،</w:t>
      </w:r>
      <w:r>
        <w:rPr>
          <w:rFonts w:hint="cs"/>
          <w:rtl/>
          <w:lang w:bidi="fa-IR"/>
        </w:rPr>
        <w:t xml:space="preserve"> ۵۰۰ رمزارز انتخاب‌شده به شکل تصادفی را با تغییر سنجه‌ی ریسک به </w:t>
      </w:r>
      <w:r>
        <w:rPr>
          <w:lang w:bidi="fa-IR"/>
        </w:rPr>
        <w:t>CVaR</w:t>
      </w:r>
      <w:r>
        <w:rPr>
          <w:rFonts w:hint="cs"/>
          <w:rtl/>
          <w:lang w:bidi="fa-IR"/>
        </w:rPr>
        <w:t xml:space="preserve"> و </w:t>
      </w:r>
      <w:r>
        <w:rPr>
          <w:lang w:bidi="fa-IR"/>
        </w:rPr>
        <w:t>EVaR</w:t>
      </w:r>
      <w:r>
        <w:rPr>
          <w:rFonts w:hint="cs"/>
          <w:rtl/>
          <w:lang w:bidi="fa-IR"/>
        </w:rPr>
        <w:t xml:space="preserve">، در کنار روش‌های ساده و مارکوویتز بررسی کردند و عملکرد رویکرد مبتنی بر </w:t>
      </w:r>
      <w:r>
        <w:rPr>
          <w:lang w:bidi="fa-IR"/>
        </w:rPr>
        <w:t>EVaR</w:t>
      </w:r>
      <w:r>
        <w:rPr>
          <w:rFonts w:hint="cs"/>
          <w:rtl/>
          <w:lang w:bidi="fa-IR"/>
        </w:rPr>
        <w:t xml:space="preserve"> و روش ساده را بهتر از </w:t>
      </w:r>
      <w:r>
        <w:rPr>
          <w:rFonts w:hint="cs"/>
          <w:rtl/>
          <w:lang w:bidi="fa-IR"/>
        </w:rPr>
        <w:t xml:space="preserve">رویکرد مبتنی بر </w:t>
      </w:r>
      <w:r>
        <w:rPr>
          <w:lang w:bidi="fa-IR"/>
        </w:rPr>
        <w:t>CVar</w:t>
      </w:r>
      <w:r>
        <w:rPr>
          <w:rFonts w:hint="cs"/>
          <w:rtl/>
          <w:lang w:bidi="fa-IR"/>
        </w:rPr>
        <w:t xml:space="preserve"> و روش مارکوویتز</w:t>
      </w:r>
      <w:r>
        <w:rPr>
          <w:rFonts w:hint="cs"/>
          <w:rtl/>
          <w:lang w:bidi="fa-IR"/>
        </w:rPr>
        <w:t xml:space="preserve"> یافتند.</w:t>
      </w:r>
      <w:r w:rsidR="00B01F2C">
        <w:rPr>
          <w:rFonts w:hint="cs"/>
          <w:rtl/>
          <w:lang w:bidi="fa-IR"/>
        </w:rPr>
        <w:t xml:space="preserve"> </w:t>
      </w:r>
      <w:r w:rsidR="00B01F2C">
        <w:rPr>
          <w:rFonts w:hint="cs"/>
          <w:rtl/>
          <w:lang w:bidi="fa-IR"/>
        </w:rPr>
        <w:t>همچنین کولجک</w:t>
      </w:r>
      <w:r w:rsidR="00AD5BB3">
        <w:rPr>
          <w:rStyle w:val="FootnoteReference"/>
          <w:rtl/>
          <w:lang w:bidi="fa-IR"/>
        </w:rPr>
        <w:footnoteReference w:id="55"/>
      </w:r>
      <w:r w:rsidR="00B01F2C">
        <w:rPr>
          <w:rFonts w:hint="cs"/>
          <w:rtl/>
          <w:lang w:bidi="fa-IR"/>
        </w:rPr>
        <w:t xml:space="preserve"> و همکاران (۲۰۲۲) از روش‌های </w:t>
      </w:r>
      <w:r w:rsidR="00B01F2C">
        <w:rPr>
          <w:rFonts w:hint="cs"/>
          <w:rtl/>
          <w:lang w:bidi="fa-IR"/>
        </w:rPr>
        <w:t>کمترین</w:t>
      </w:r>
      <w:r w:rsidR="00B01F2C">
        <w:rPr>
          <w:rFonts w:hint="cs"/>
          <w:rtl/>
          <w:lang w:bidi="fa-IR"/>
        </w:rPr>
        <w:t xml:space="preserve"> واریانس و </w:t>
      </w:r>
      <w:r w:rsidR="00B01F2C">
        <w:rPr>
          <w:lang w:bidi="fa-IR"/>
        </w:rPr>
        <w:t>CVaR</w:t>
      </w:r>
      <w:r w:rsidR="00B01F2C">
        <w:rPr>
          <w:rFonts w:hint="cs"/>
          <w:rtl/>
          <w:lang w:bidi="fa-IR"/>
        </w:rPr>
        <w:t xml:space="preserve">، و </w:t>
      </w:r>
      <w:r w:rsidR="00B01F2C">
        <w:rPr>
          <w:rFonts w:hint="cs"/>
          <w:rtl/>
          <w:lang w:bidi="fa-IR"/>
        </w:rPr>
        <w:t>بیشترین</w:t>
      </w:r>
      <w:r w:rsidR="00B01F2C">
        <w:rPr>
          <w:rFonts w:hint="cs"/>
          <w:rtl/>
          <w:lang w:bidi="fa-IR"/>
        </w:rPr>
        <w:t xml:space="preserve"> میانگین، نسبت شارپ، مطلوبیت و تنوع در دو حالت مختلف استفاده کردند و نتیجه‌گیری کردند که در اکثر روش‌ها بهتر است از بخش‌بندی رمزارزها برای انتخاب سبد استفاده کنیم.</w:t>
      </w:r>
    </w:p>
    <w:p w14:paraId="762C4148" w14:textId="573E860F" w:rsidR="0046347B" w:rsidRDefault="00415D10" w:rsidP="005D55B6">
      <w:pPr>
        <w:rPr>
          <w:rFonts w:hint="cs"/>
          <w:lang w:bidi="fa-IR"/>
        </w:rPr>
      </w:pPr>
      <w:r>
        <w:rPr>
          <w:rFonts w:hint="cs"/>
          <w:rtl/>
          <w:lang w:bidi="fa-IR"/>
        </w:rPr>
        <w:t xml:space="preserve">در مقایسه‌ی روش‌های متفاوت </w:t>
      </w:r>
      <w:r w:rsidR="007C46A9">
        <w:rPr>
          <w:rFonts w:hint="cs"/>
          <w:rtl/>
          <w:lang w:bidi="fa-IR"/>
        </w:rPr>
        <w:t>انتخاب سبد، لیو</w:t>
      </w:r>
      <w:r w:rsidR="00AD5BB3">
        <w:rPr>
          <w:rStyle w:val="FootnoteReference"/>
          <w:rtl/>
          <w:lang w:bidi="fa-IR"/>
        </w:rPr>
        <w:footnoteReference w:id="56"/>
      </w:r>
      <w:r w:rsidR="007C46A9">
        <w:rPr>
          <w:rFonts w:hint="cs"/>
          <w:rtl/>
          <w:lang w:bidi="fa-IR"/>
        </w:rPr>
        <w:t xml:space="preserve"> (۲۰۱۹) به بررسی روش‌های ساده، مارکوویتز، </w:t>
      </w:r>
      <w:r w:rsidR="007C46A9">
        <w:rPr>
          <w:rFonts w:hint="cs"/>
          <w:rtl/>
          <w:lang w:bidi="fa-IR"/>
        </w:rPr>
        <w:t>تعادل ریسک</w:t>
      </w:r>
      <w:r w:rsidR="007C46A9">
        <w:rPr>
          <w:rFonts w:hint="cs"/>
          <w:rtl/>
          <w:lang w:bidi="fa-IR"/>
        </w:rPr>
        <w:t xml:space="preserve">، </w:t>
      </w:r>
      <w:r w:rsidR="007C46A9" w:rsidRPr="007C46A9">
        <w:rPr>
          <w:rtl/>
          <w:lang w:bidi="fa-IR"/>
        </w:rPr>
        <w:t>ب</w:t>
      </w:r>
      <w:r w:rsidR="007C46A9" w:rsidRPr="007C46A9">
        <w:rPr>
          <w:rFonts w:hint="cs"/>
          <w:rtl/>
          <w:lang w:bidi="fa-IR"/>
        </w:rPr>
        <w:t>ی</w:t>
      </w:r>
      <w:r w:rsidR="007C46A9" w:rsidRPr="007C46A9">
        <w:rPr>
          <w:rFonts w:hint="eastAsia"/>
          <w:rtl/>
          <w:lang w:bidi="fa-IR"/>
        </w:rPr>
        <w:t>شن</w:t>
      </w:r>
      <w:r w:rsidR="007C46A9" w:rsidRPr="007C46A9">
        <w:rPr>
          <w:rFonts w:hint="cs"/>
          <w:rtl/>
          <w:lang w:bidi="fa-IR"/>
        </w:rPr>
        <w:t>ی</w:t>
      </w:r>
      <w:r w:rsidR="007C46A9" w:rsidRPr="007C46A9">
        <w:rPr>
          <w:rFonts w:hint="eastAsia"/>
          <w:rtl/>
          <w:lang w:bidi="fa-IR"/>
        </w:rPr>
        <w:t>ه</w:t>
      </w:r>
      <w:r w:rsidR="007C46A9" w:rsidRPr="007C46A9">
        <w:rPr>
          <w:rtl/>
          <w:lang w:bidi="fa-IR"/>
        </w:rPr>
        <w:t xml:space="preserve"> کردن نسبت شارپ</w:t>
      </w:r>
      <w:r w:rsidR="007C46A9">
        <w:rPr>
          <w:rFonts w:hint="cs"/>
          <w:rtl/>
          <w:lang w:bidi="fa-IR"/>
        </w:rPr>
        <w:t xml:space="preserve"> و </w:t>
      </w:r>
      <w:r w:rsidR="007C46A9" w:rsidRPr="007C46A9">
        <w:rPr>
          <w:rtl/>
          <w:lang w:bidi="fa-IR"/>
        </w:rPr>
        <w:t>ب</w:t>
      </w:r>
      <w:r w:rsidR="007C46A9" w:rsidRPr="007C46A9">
        <w:rPr>
          <w:rFonts w:hint="cs"/>
          <w:rtl/>
          <w:lang w:bidi="fa-IR"/>
        </w:rPr>
        <w:t>ی</w:t>
      </w:r>
      <w:r w:rsidR="007C46A9" w:rsidRPr="007C46A9">
        <w:rPr>
          <w:rFonts w:hint="eastAsia"/>
          <w:rtl/>
          <w:lang w:bidi="fa-IR"/>
        </w:rPr>
        <w:t>ش</w:t>
      </w:r>
      <w:r w:rsidR="007C46A9" w:rsidRPr="007C46A9">
        <w:rPr>
          <w:rFonts w:hint="cs"/>
          <w:rtl/>
          <w:lang w:bidi="fa-IR"/>
        </w:rPr>
        <w:t>ی</w:t>
      </w:r>
      <w:r w:rsidR="007C46A9" w:rsidRPr="007C46A9">
        <w:rPr>
          <w:rFonts w:hint="eastAsia"/>
          <w:rtl/>
          <w:lang w:bidi="fa-IR"/>
        </w:rPr>
        <w:t>نه</w:t>
      </w:r>
      <w:r w:rsidR="007C46A9" w:rsidRPr="007C46A9">
        <w:rPr>
          <w:rtl/>
          <w:lang w:bidi="fa-IR"/>
        </w:rPr>
        <w:t xml:space="preserve"> کردن مطلوب</w:t>
      </w:r>
      <w:r w:rsidR="007C46A9" w:rsidRPr="007C46A9">
        <w:rPr>
          <w:rFonts w:hint="cs"/>
          <w:rtl/>
          <w:lang w:bidi="fa-IR"/>
        </w:rPr>
        <w:t>ی</w:t>
      </w:r>
      <w:r w:rsidR="007C46A9" w:rsidRPr="007C46A9">
        <w:rPr>
          <w:rFonts w:hint="eastAsia"/>
          <w:rtl/>
          <w:lang w:bidi="fa-IR"/>
        </w:rPr>
        <w:t>ت</w:t>
      </w:r>
      <w:r w:rsidR="007C46A9">
        <w:rPr>
          <w:rFonts w:hint="cs"/>
          <w:rtl/>
          <w:lang w:bidi="fa-IR"/>
        </w:rPr>
        <w:t xml:space="preserve"> پرداخت و نتیجه گرفت که روش ساده منجر </w:t>
      </w:r>
      <w:r w:rsidR="007C46A9">
        <w:rPr>
          <w:rFonts w:hint="cs"/>
          <w:rtl/>
          <w:lang w:bidi="fa-IR"/>
        </w:rPr>
        <w:lastRenderedPageBreak/>
        <w:t>به بیشترین نسبت شارپ برای سبد سرمایه‌گذاری می‌شود. در ادامه اسچلینجر</w:t>
      </w:r>
      <w:r w:rsidR="00AD5BB3">
        <w:rPr>
          <w:rStyle w:val="FootnoteReference"/>
          <w:rtl/>
          <w:lang w:bidi="fa-IR"/>
        </w:rPr>
        <w:footnoteReference w:id="57"/>
      </w:r>
      <w:r w:rsidR="007C46A9">
        <w:rPr>
          <w:rFonts w:hint="cs"/>
          <w:rtl/>
          <w:lang w:bidi="fa-IR"/>
        </w:rPr>
        <w:t xml:space="preserve"> (۲۰۲۰) </w:t>
      </w:r>
      <w:r w:rsidR="005D55B6">
        <w:rPr>
          <w:rFonts w:hint="cs"/>
          <w:rtl/>
          <w:lang w:bidi="fa-IR"/>
        </w:rPr>
        <w:t xml:space="preserve">نیز روش‌های </w:t>
      </w:r>
      <w:r w:rsidR="005D55B6">
        <w:rPr>
          <w:rFonts w:hint="cs"/>
          <w:rtl/>
          <w:lang w:bidi="fa-IR"/>
        </w:rPr>
        <w:t xml:space="preserve">ساده، </w:t>
      </w:r>
      <w:r w:rsidR="005D55B6">
        <w:rPr>
          <w:rFonts w:hint="cs"/>
          <w:rtl/>
          <w:lang w:bidi="fa-IR"/>
        </w:rPr>
        <w:t xml:space="preserve">سبد بازار، </w:t>
      </w:r>
      <w:r w:rsidR="005D55B6">
        <w:rPr>
          <w:rFonts w:hint="cs"/>
          <w:rtl/>
          <w:lang w:bidi="fa-IR"/>
        </w:rPr>
        <w:t xml:space="preserve">مارکوویتز، </w:t>
      </w:r>
      <w:r w:rsidR="005D55B6" w:rsidRPr="007C46A9">
        <w:rPr>
          <w:rtl/>
          <w:lang w:bidi="fa-IR"/>
        </w:rPr>
        <w:t>ب</w:t>
      </w:r>
      <w:r w:rsidR="005D55B6" w:rsidRPr="007C46A9">
        <w:rPr>
          <w:rFonts w:hint="cs"/>
          <w:rtl/>
          <w:lang w:bidi="fa-IR"/>
        </w:rPr>
        <w:t>ی</w:t>
      </w:r>
      <w:r w:rsidR="005D55B6" w:rsidRPr="007C46A9">
        <w:rPr>
          <w:rFonts w:hint="eastAsia"/>
          <w:rtl/>
          <w:lang w:bidi="fa-IR"/>
        </w:rPr>
        <w:t>شن</w:t>
      </w:r>
      <w:r w:rsidR="005D55B6" w:rsidRPr="007C46A9">
        <w:rPr>
          <w:rFonts w:hint="cs"/>
          <w:rtl/>
          <w:lang w:bidi="fa-IR"/>
        </w:rPr>
        <w:t>ی</w:t>
      </w:r>
      <w:r w:rsidR="005D55B6" w:rsidRPr="007C46A9">
        <w:rPr>
          <w:rFonts w:hint="eastAsia"/>
          <w:rtl/>
          <w:lang w:bidi="fa-IR"/>
        </w:rPr>
        <w:t>ه</w:t>
      </w:r>
      <w:r w:rsidR="005D55B6" w:rsidRPr="007C46A9">
        <w:rPr>
          <w:rtl/>
          <w:lang w:bidi="fa-IR"/>
        </w:rPr>
        <w:t xml:space="preserve"> کردن نسبت شارپ</w:t>
      </w:r>
      <w:r w:rsidR="005D55B6">
        <w:rPr>
          <w:rFonts w:hint="cs"/>
          <w:rtl/>
          <w:lang w:bidi="fa-IR"/>
        </w:rPr>
        <w:t xml:space="preserve"> و </w:t>
      </w:r>
      <w:r w:rsidR="005D55B6" w:rsidRPr="007C46A9">
        <w:rPr>
          <w:rtl/>
          <w:lang w:bidi="fa-IR"/>
        </w:rPr>
        <w:t>ب</w:t>
      </w:r>
      <w:r w:rsidR="005D55B6" w:rsidRPr="007C46A9">
        <w:rPr>
          <w:rFonts w:hint="cs"/>
          <w:rtl/>
          <w:lang w:bidi="fa-IR"/>
        </w:rPr>
        <w:t>ی</w:t>
      </w:r>
      <w:r w:rsidR="005D55B6" w:rsidRPr="007C46A9">
        <w:rPr>
          <w:rFonts w:hint="eastAsia"/>
          <w:rtl/>
          <w:lang w:bidi="fa-IR"/>
        </w:rPr>
        <w:t>ش</w:t>
      </w:r>
      <w:r w:rsidR="005D55B6" w:rsidRPr="007C46A9">
        <w:rPr>
          <w:rFonts w:hint="cs"/>
          <w:rtl/>
          <w:lang w:bidi="fa-IR"/>
        </w:rPr>
        <w:t>ی</w:t>
      </w:r>
      <w:r w:rsidR="005D55B6" w:rsidRPr="007C46A9">
        <w:rPr>
          <w:rFonts w:hint="eastAsia"/>
          <w:rtl/>
          <w:lang w:bidi="fa-IR"/>
        </w:rPr>
        <w:t>نه</w:t>
      </w:r>
      <w:r w:rsidR="005D55B6" w:rsidRPr="007C46A9">
        <w:rPr>
          <w:rtl/>
          <w:lang w:bidi="fa-IR"/>
        </w:rPr>
        <w:t xml:space="preserve"> کردن مطلوب</w:t>
      </w:r>
      <w:r w:rsidR="005D55B6" w:rsidRPr="007C46A9">
        <w:rPr>
          <w:rFonts w:hint="cs"/>
          <w:rtl/>
          <w:lang w:bidi="fa-IR"/>
        </w:rPr>
        <w:t>ی</w:t>
      </w:r>
      <w:r w:rsidR="005D55B6" w:rsidRPr="007C46A9">
        <w:rPr>
          <w:rFonts w:hint="eastAsia"/>
          <w:rtl/>
          <w:lang w:bidi="fa-IR"/>
        </w:rPr>
        <w:t>ت</w:t>
      </w:r>
      <w:r w:rsidR="005D55B6">
        <w:rPr>
          <w:rFonts w:hint="cs"/>
          <w:rtl/>
          <w:lang w:bidi="fa-IR"/>
        </w:rPr>
        <w:t xml:space="preserve"> را بررسی کرد اما نتیجه‌ی متفاوتی گرفت و روش‌های بیشترین مطلوبیت و کمترین واریانس مارکوویتز را بهتر از سایر روش‌ها دانست.</w:t>
      </w:r>
      <w:r w:rsidR="00967E18">
        <w:rPr>
          <w:rFonts w:hint="cs"/>
          <w:rtl/>
          <w:lang w:bidi="fa-IR"/>
        </w:rPr>
        <w:t xml:space="preserve"> </w:t>
      </w:r>
    </w:p>
    <w:p w14:paraId="66D0342B" w14:textId="77777777" w:rsidR="00915AA3" w:rsidRDefault="00915AA3" w:rsidP="00161485">
      <w:pPr>
        <w:rPr>
          <w:rtl/>
          <w:lang w:bidi="fa-IR"/>
        </w:rPr>
      </w:pPr>
    </w:p>
    <w:p w14:paraId="06199EC5" w14:textId="1FECAC15" w:rsidR="00977B2C" w:rsidRDefault="00977B2C" w:rsidP="00161485">
      <w:pPr>
        <w:rPr>
          <w:rtl/>
          <w:lang w:bidi="fa-IR"/>
        </w:rPr>
      </w:pPr>
    </w:p>
    <w:p w14:paraId="5B9E1046" w14:textId="77777777" w:rsidR="00977B2C" w:rsidRDefault="00977B2C" w:rsidP="00161485">
      <w:pPr>
        <w:rPr>
          <w:rtl/>
          <w:lang w:bidi="fa-IR"/>
        </w:rPr>
        <w:sectPr w:rsidR="00977B2C" w:rsidSect="00E868B3">
          <w:pgSz w:w="11906" w:h="16838" w:code="9"/>
          <w:pgMar w:top="1418" w:right="1701" w:bottom="1701" w:left="1418" w:header="709" w:footer="709" w:gutter="0"/>
          <w:pgNumType w:chapStyle="1"/>
          <w:cols w:space="708"/>
          <w:titlePg/>
          <w:bidi/>
          <w:rtlGutter/>
          <w:docGrid w:linePitch="360"/>
        </w:sectPr>
      </w:pPr>
    </w:p>
    <w:p w14:paraId="68A3A75A" w14:textId="1E2AF1C7" w:rsidR="006924C6" w:rsidRDefault="00977B2C" w:rsidP="000C2413">
      <w:pPr>
        <w:pStyle w:val="Heading2"/>
        <w:rPr>
          <w:color w:val="auto"/>
          <w:rtl/>
          <w:lang w:bidi="fa-IR"/>
        </w:rPr>
      </w:pPr>
      <w:bookmarkStart w:id="53" w:name="_Toc102574987"/>
      <w:bookmarkStart w:id="54" w:name="_Toc108913952"/>
      <w:r>
        <w:rPr>
          <w:rFonts w:hint="cs"/>
          <w:color w:val="auto"/>
          <w:rtl/>
          <w:lang w:bidi="fa-IR"/>
        </w:rPr>
        <w:lastRenderedPageBreak/>
        <w:t xml:space="preserve">۳-۳- </w:t>
      </w:r>
      <w:r w:rsidR="006924C6" w:rsidRPr="00BB7180">
        <w:rPr>
          <w:rFonts w:hint="cs"/>
          <w:color w:val="auto"/>
          <w:rtl/>
          <w:lang w:bidi="fa-IR"/>
        </w:rPr>
        <w:t>جدول مقایسه‌ای مقالات</w:t>
      </w:r>
      <w:bookmarkEnd w:id="53"/>
      <w:bookmarkEnd w:id="54"/>
    </w:p>
    <w:p w14:paraId="0320AF17" w14:textId="4998DBA8" w:rsidR="00CF568E" w:rsidRDefault="00CF568E" w:rsidP="00CF568E">
      <w:pPr>
        <w:jc w:val="center"/>
        <w:rPr>
          <w:b/>
          <w:bCs/>
          <w:rtl/>
          <w:lang w:bidi="fa-IR"/>
        </w:rPr>
      </w:pPr>
      <w:r w:rsidRPr="00CF568E">
        <w:rPr>
          <w:rFonts w:hint="cs"/>
          <w:b/>
          <w:bCs/>
          <w:rtl/>
          <w:lang w:bidi="fa-IR"/>
        </w:rPr>
        <w:t>جدول ۳-۱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5139A" w:rsidRPr="004E034D" w14:paraId="1808F5D8" w14:textId="77777777" w:rsidTr="0075139A">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7413989" w14:textId="7EE65D6C" w:rsidR="004E034D" w:rsidRPr="004E034D" w:rsidRDefault="00152286" w:rsidP="00D20670">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5C490F4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9DB7D0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457F012" w14:textId="6B3D556A"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6CA1D8D9" w14:textId="5E753C69"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hint="cs"/>
                <w:color w:val="000000"/>
                <w:szCs w:val="24"/>
                <w:rtl/>
              </w:rPr>
            </w:pPr>
            <w:r w:rsidRPr="00152286">
              <w:rPr>
                <w:rFonts w:ascii="IRANSans" w:eastAsia="Arial" w:hAnsi="IRANSans"/>
                <w:color w:val="000000"/>
                <w:szCs w:val="24"/>
                <w:rtl/>
                <w:lang w:bidi="fa-IR"/>
              </w:rPr>
              <w:t>روش‌های انتخاب سبد</w:t>
            </w:r>
          </w:p>
        </w:tc>
      </w:tr>
      <w:tr w:rsidR="0075139A" w:rsidRPr="004E034D" w14:paraId="12CD614B" w14:textId="77777777" w:rsidTr="0075139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2ACC206F" w14:textId="77777777" w:rsidR="004E034D" w:rsidRPr="004E034D" w:rsidRDefault="004E034D" w:rsidP="00D20670">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7405084E"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001C8B35"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62150EE6" w14:textId="4AFC33C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sidR="00675BE1">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5CE9728F"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02DCBA7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68EAD50D"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13FC41C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4F74F31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549DC9B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445032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53B1C52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65E4BA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675BE1" w:rsidRPr="004E034D" w14:paraId="196AFB9C" w14:textId="77777777" w:rsidTr="0075139A">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6C1A2ADF"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۱</w:t>
            </w:r>
          </w:p>
        </w:tc>
        <w:tc>
          <w:tcPr>
            <w:tcW w:w="414" w:type="pct"/>
            <w:tcBorders>
              <w:left w:val="single" w:sz="12" w:space="0" w:color="A8D08D" w:themeColor="accent6" w:themeTint="99"/>
              <w:right w:val="single" w:sz="12" w:space="0" w:color="A8D08D" w:themeColor="accent6" w:themeTint="99"/>
            </w:tcBorders>
            <w:vAlign w:val="center"/>
            <w:hideMark/>
          </w:tcPr>
          <w:p w14:paraId="42EBA8CB"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آقامحمدی و همکاران (۱۳۹۹)</w:t>
            </w:r>
          </w:p>
        </w:tc>
        <w:tc>
          <w:tcPr>
            <w:tcW w:w="465" w:type="pct"/>
            <w:tcBorders>
              <w:left w:val="single" w:sz="12" w:space="0" w:color="A8D08D" w:themeColor="accent6" w:themeTint="99"/>
              <w:right w:val="single" w:sz="12" w:space="0" w:color="A8D08D" w:themeColor="accent6" w:themeTint="99"/>
            </w:tcBorders>
            <w:vAlign w:val="center"/>
            <w:hideMark/>
          </w:tcPr>
          <w:p w14:paraId="65B75048" w14:textId="47BE7846" w:rsidR="004E034D" w:rsidRPr="004E034D" w:rsidRDefault="00152286"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FF0910">
              <w:rPr>
                <w:rFonts w:ascii="IRANSans" w:eastAsia="Arial" w:hAnsi="IRANSans" w:hint="cs"/>
                <w:color w:val="000000" w:themeColor="text1"/>
                <w:szCs w:val="24"/>
                <w:rtl/>
                <w:lang w:bidi="fa-IR"/>
              </w:rPr>
              <w:t>01.01.2016 31.12.2018</w:t>
            </w:r>
            <w:r w:rsidR="004E034D" w:rsidRPr="004E034D">
              <w:rPr>
                <w:rFonts w:ascii="IRANSans" w:eastAsia="Arial" w:hAnsi="IRANSans"/>
                <w:color w:val="000000" w:themeColor="text1"/>
                <w:szCs w:val="24"/>
                <w:rtl/>
                <w:lang w:bidi="fa-IR"/>
              </w:rPr>
              <w:t xml:space="preserve"> (روزانه)</w:t>
            </w:r>
          </w:p>
        </w:tc>
        <w:tc>
          <w:tcPr>
            <w:tcW w:w="259" w:type="pct"/>
            <w:tcBorders>
              <w:left w:val="single" w:sz="12" w:space="0" w:color="A8D08D" w:themeColor="accent6" w:themeTint="99"/>
            </w:tcBorders>
            <w:vAlign w:val="center"/>
            <w:hideMark/>
          </w:tcPr>
          <w:p w14:paraId="448FC08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9D919B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8BC36D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7904971"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255E5995"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w:t>
            </w:r>
          </w:p>
        </w:tc>
        <w:tc>
          <w:tcPr>
            <w:tcW w:w="516" w:type="pct"/>
            <w:tcBorders>
              <w:right w:val="single" w:sz="12" w:space="0" w:color="A8D08D" w:themeColor="accent6" w:themeTint="99"/>
            </w:tcBorders>
            <w:vAlign w:val="center"/>
            <w:hideMark/>
          </w:tcPr>
          <w:p w14:paraId="2F9F61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10658FD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234BC0B0"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2C2BDF67" w14:textId="3F09E44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lang w:bidi="fa-IR"/>
              </w:rPr>
            </w:pPr>
            <w:r w:rsidRPr="004E034D">
              <w:rPr>
                <w:rFonts w:ascii="IRANSans" w:eastAsia="Arial" w:hAnsi="IRANSans"/>
                <w:color w:val="000000" w:themeColor="text1"/>
                <w:szCs w:val="24"/>
                <w:rtl/>
                <w:lang w:bidi="fa-IR"/>
              </w:rPr>
              <w:t xml:space="preserve">تغییر سنجه‌ی ریسک به </w:t>
            </w:r>
            <w:r w:rsidR="00D45C42"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2A26467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33F2C659" w:rsidR="00152286" w:rsidRPr="00FF0910" w:rsidRDefault="00797DCD" w:rsidP="00D20670">
            <w:pPr>
              <w:spacing w:line="240" w:lineRule="auto"/>
              <w:jc w:val="center"/>
              <w:textAlignment w:val="center"/>
              <w:rPr>
                <w:rFonts w:ascii="IRANSans" w:eastAsia="Arial" w:hAnsi="IRANSans" w:hint="cs"/>
                <w:color w:val="000000"/>
                <w:szCs w:val="24"/>
                <w:rtl/>
                <w:lang w:bidi="fa-IR"/>
              </w:rPr>
            </w:pPr>
            <w:r>
              <w:rPr>
                <w:rFonts w:ascii="IRANSans" w:eastAsia="Arial" w:hAnsi="IRANSans" w:hint="cs"/>
                <w:color w:val="000000"/>
                <w:szCs w:val="24"/>
                <w:rtl/>
              </w:rPr>
              <w:t>۲</w:t>
            </w:r>
          </w:p>
        </w:tc>
        <w:tc>
          <w:tcPr>
            <w:tcW w:w="414" w:type="pct"/>
            <w:tcBorders>
              <w:left w:val="single" w:sz="12" w:space="0" w:color="A8D08D" w:themeColor="accent6" w:themeTint="99"/>
              <w:right w:val="single" w:sz="12" w:space="0" w:color="A8D08D" w:themeColor="accent6" w:themeTint="99"/>
            </w:tcBorders>
            <w:vAlign w:val="center"/>
          </w:tcPr>
          <w:p w14:paraId="66B30C26" w14:textId="1A958B76"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r w:rsidRPr="00FF0910">
              <w:rPr>
                <w:rFonts w:asciiTheme="majorBidi" w:eastAsia="Arial" w:hAnsiTheme="majorBidi" w:cstheme="majorBidi"/>
                <w:color w:val="000000" w:themeColor="text1"/>
                <w:sz w:val="20"/>
                <w:szCs w:val="20"/>
              </w:rPr>
              <w:t>Briere et al (2015)</w:t>
            </w:r>
          </w:p>
        </w:tc>
        <w:tc>
          <w:tcPr>
            <w:tcW w:w="465" w:type="pct"/>
            <w:tcBorders>
              <w:left w:val="single" w:sz="12" w:space="0" w:color="A8D08D" w:themeColor="accent6" w:themeTint="99"/>
              <w:right w:val="single" w:sz="12" w:space="0" w:color="A8D08D" w:themeColor="accent6" w:themeTint="99"/>
            </w:tcBorders>
            <w:vAlign w:val="center"/>
          </w:tcPr>
          <w:p w14:paraId="7DE5FFB1" w14:textId="21951AD5"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23.07.2010</w:t>
            </w:r>
            <w:r w:rsidRPr="00FF0910">
              <w:rPr>
                <w:rFonts w:ascii="IRANSans" w:eastAsia="Arial" w:hAnsi="IRANSans"/>
                <w:color w:val="000000" w:themeColor="text1"/>
                <w:szCs w:val="24"/>
                <w:rtl/>
              </w:rPr>
              <w:br/>
              <w:t>27.12.2013 (هفتگی)</w:t>
            </w:r>
          </w:p>
        </w:tc>
        <w:tc>
          <w:tcPr>
            <w:tcW w:w="259" w:type="pct"/>
            <w:tcBorders>
              <w:left w:val="single" w:sz="12" w:space="0" w:color="A8D08D" w:themeColor="accent6" w:themeTint="99"/>
            </w:tcBorders>
            <w:vAlign w:val="center"/>
          </w:tcPr>
          <w:p w14:paraId="7B8F2D19" w14:textId="77F46DE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EC20567" w14:textId="772863D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4561ADC" w14:textId="638A5EB5"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6651269D" w14:textId="4E60237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524333D2" w14:textId="593E552A"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7727D082" w14:textId="47561588"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4D770788" w14:textId="4C84E41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6A68D36E" w14:textId="213000FB"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528419CC" w14:textId="49A26BDC"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30DE8419" w14:textId="7710A61E"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675BE1" w:rsidRPr="004E034D" w14:paraId="7013CE05" w14:textId="77777777" w:rsidTr="0075139A">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38434D1D" w14:textId="13A270C4" w:rsidR="004E034D" w:rsidRPr="004E034D" w:rsidRDefault="00797DCD" w:rsidP="00D20670">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۳</w:t>
            </w:r>
          </w:p>
        </w:tc>
        <w:tc>
          <w:tcPr>
            <w:tcW w:w="414" w:type="pct"/>
            <w:tcBorders>
              <w:left w:val="single" w:sz="12" w:space="0" w:color="A8D08D" w:themeColor="accent6" w:themeTint="99"/>
              <w:right w:val="single" w:sz="12" w:space="0" w:color="A8D08D" w:themeColor="accent6" w:themeTint="99"/>
            </w:tcBorders>
            <w:vAlign w:val="center"/>
            <w:hideMark/>
          </w:tcPr>
          <w:p w14:paraId="08F22948"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Mba et al (2018)</w:t>
            </w:r>
          </w:p>
        </w:tc>
        <w:tc>
          <w:tcPr>
            <w:tcW w:w="465" w:type="pct"/>
            <w:tcBorders>
              <w:left w:val="single" w:sz="12" w:space="0" w:color="A8D08D" w:themeColor="accent6" w:themeTint="99"/>
              <w:right w:val="single" w:sz="12" w:space="0" w:color="A8D08D" w:themeColor="accent6" w:themeTint="99"/>
            </w:tcBorders>
            <w:vAlign w:val="center"/>
            <w:hideMark/>
          </w:tcPr>
          <w:p w14:paraId="4D26572B" w14:textId="678B5A1D"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01.03.2014 28.02.2018 (روزانه)</w:t>
            </w:r>
          </w:p>
        </w:tc>
        <w:tc>
          <w:tcPr>
            <w:tcW w:w="259" w:type="pct"/>
            <w:tcBorders>
              <w:left w:val="single" w:sz="12" w:space="0" w:color="A8D08D" w:themeColor="accent6" w:themeTint="99"/>
            </w:tcBorders>
            <w:vAlign w:val="center"/>
            <w:hideMark/>
          </w:tcPr>
          <w:p w14:paraId="52EAE64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8924EC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FE5C9BE"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D794B7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152404B"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 دوج‌کوین</w:t>
            </w:r>
          </w:p>
        </w:tc>
        <w:tc>
          <w:tcPr>
            <w:tcW w:w="516" w:type="pct"/>
            <w:tcBorders>
              <w:right w:val="single" w:sz="12" w:space="0" w:color="A8D08D" w:themeColor="accent6" w:themeTint="99"/>
            </w:tcBorders>
            <w:vAlign w:val="center"/>
            <w:hideMark/>
          </w:tcPr>
          <w:p w14:paraId="2B797283"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D2AC9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1D7A8F2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01D1C95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مدل مارکوویتز با رویکرد </w:t>
            </w:r>
            <w:r w:rsidRPr="004E034D">
              <w:rPr>
                <w:rFonts w:asciiTheme="majorBidi" w:eastAsia="Arial" w:hAnsiTheme="majorBidi" w:cstheme="majorBidi"/>
                <w:color w:val="000000" w:themeColor="text1"/>
                <w:sz w:val="20"/>
                <w:szCs w:val="20"/>
                <w:lang w:bidi="fa-IR"/>
              </w:rPr>
              <w:t>GARCH</w:t>
            </w:r>
          </w:p>
        </w:tc>
        <w:tc>
          <w:tcPr>
            <w:tcW w:w="473" w:type="pct"/>
            <w:tcBorders>
              <w:right w:val="single" w:sz="12" w:space="0" w:color="A8D08D" w:themeColor="accent6" w:themeTint="99"/>
            </w:tcBorders>
            <w:vAlign w:val="center"/>
            <w:hideMark/>
          </w:tcPr>
          <w:p w14:paraId="68250A9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3A2AE85E" w14:textId="77777777" w:rsidTr="0075139A">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42D38922" w14:textId="2223FE8E" w:rsidR="004E034D" w:rsidRPr="004E034D" w:rsidRDefault="00797DCD" w:rsidP="00D20670">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۴</w:t>
            </w:r>
          </w:p>
        </w:tc>
        <w:tc>
          <w:tcPr>
            <w:tcW w:w="414" w:type="pct"/>
            <w:tcBorders>
              <w:left w:val="single" w:sz="12" w:space="0" w:color="A8D08D" w:themeColor="accent6" w:themeTint="99"/>
              <w:right w:val="single" w:sz="12" w:space="0" w:color="A8D08D" w:themeColor="accent6" w:themeTint="99"/>
            </w:tcBorders>
            <w:vAlign w:val="center"/>
            <w:hideMark/>
          </w:tcPr>
          <w:p w14:paraId="4840A5CF" w14:textId="77777777"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Platanakis et al (2018)</w:t>
            </w:r>
          </w:p>
        </w:tc>
        <w:tc>
          <w:tcPr>
            <w:tcW w:w="465" w:type="pct"/>
            <w:tcBorders>
              <w:left w:val="single" w:sz="12" w:space="0" w:color="A8D08D" w:themeColor="accent6" w:themeTint="99"/>
              <w:right w:val="single" w:sz="12" w:space="0" w:color="A8D08D" w:themeColor="accent6" w:themeTint="99"/>
            </w:tcBorders>
            <w:vAlign w:val="center"/>
            <w:hideMark/>
          </w:tcPr>
          <w:p w14:paraId="7325C279" w14:textId="51FE0468"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21.02.2014 26.01.2018 (هفتگی)</w:t>
            </w:r>
          </w:p>
        </w:tc>
        <w:tc>
          <w:tcPr>
            <w:tcW w:w="259" w:type="pct"/>
            <w:tcBorders>
              <w:left w:val="single" w:sz="12" w:space="0" w:color="A8D08D" w:themeColor="accent6" w:themeTint="99"/>
            </w:tcBorders>
            <w:vAlign w:val="center"/>
            <w:hideMark/>
          </w:tcPr>
          <w:p w14:paraId="0AA298B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AC968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BBE46F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0DB550F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7FEFE86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w:t>
            </w:r>
          </w:p>
        </w:tc>
        <w:tc>
          <w:tcPr>
            <w:tcW w:w="516" w:type="pct"/>
            <w:tcBorders>
              <w:right w:val="single" w:sz="12" w:space="0" w:color="A8D08D" w:themeColor="accent6" w:themeTint="99"/>
            </w:tcBorders>
            <w:vAlign w:val="center"/>
            <w:hideMark/>
          </w:tcPr>
          <w:p w14:paraId="31B374A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4C8E5420"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0B3E31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6BF75E5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0BEA64D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bl>
    <w:p w14:paraId="169864D8" w14:textId="77777777" w:rsidR="004E034D" w:rsidRDefault="004E034D" w:rsidP="00CF568E">
      <w:pPr>
        <w:rPr>
          <w:rtl/>
          <w:lang w:bidi="fa-IR"/>
        </w:rPr>
      </w:pPr>
    </w:p>
    <w:p w14:paraId="55B68A96" w14:textId="1F47E68C"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228C2E35"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46CBAE7"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A4AF0CE"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804F437"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19B29B"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1E5A8DE"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hint="cs"/>
                <w:color w:val="000000"/>
                <w:szCs w:val="24"/>
                <w:rtl/>
              </w:rPr>
            </w:pPr>
            <w:r w:rsidRPr="00152286">
              <w:rPr>
                <w:rFonts w:ascii="IRANSans" w:eastAsia="Arial" w:hAnsi="IRANSans"/>
                <w:color w:val="000000"/>
                <w:szCs w:val="24"/>
                <w:rtl/>
                <w:lang w:bidi="fa-IR"/>
              </w:rPr>
              <w:t>روش‌های انتخاب سبد</w:t>
            </w:r>
          </w:p>
        </w:tc>
      </w:tr>
      <w:tr w:rsidR="00797DCD" w:rsidRPr="004E034D" w14:paraId="15C026D8" w14:textId="77777777" w:rsidTr="006006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76D56DC2"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74E0A8C1"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69B6E8ED"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2912ACD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4C7D2DF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79591440"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696ACBF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411EBD9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535BDF9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069D4AE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5B4EFF0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009A35C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370D569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11CA6D39" w14:textId="77777777" w:rsidTr="006006BE">
        <w:trPr>
          <w:trHeight w:val="61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2795044B" w14:textId="48A59300"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۵</w:t>
            </w:r>
          </w:p>
        </w:tc>
        <w:tc>
          <w:tcPr>
            <w:tcW w:w="414" w:type="pct"/>
            <w:tcBorders>
              <w:left w:val="single" w:sz="12" w:space="0" w:color="A8D08D" w:themeColor="accent6" w:themeTint="99"/>
              <w:right w:val="single" w:sz="12" w:space="0" w:color="A8D08D" w:themeColor="accent6" w:themeTint="99"/>
            </w:tcBorders>
            <w:vAlign w:val="center"/>
            <w:hideMark/>
          </w:tcPr>
          <w:p w14:paraId="1AD28BD6"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Borri (2019)</w:t>
            </w:r>
          </w:p>
        </w:tc>
        <w:tc>
          <w:tcPr>
            <w:tcW w:w="465" w:type="pct"/>
            <w:tcBorders>
              <w:left w:val="single" w:sz="12" w:space="0" w:color="A8D08D" w:themeColor="accent6" w:themeTint="99"/>
              <w:right w:val="single" w:sz="12" w:space="0" w:color="A8D08D" w:themeColor="accent6" w:themeTint="99"/>
            </w:tcBorders>
            <w:vAlign w:val="center"/>
            <w:hideMark/>
          </w:tcPr>
          <w:p w14:paraId="1A4B5B60"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17.01.2017 15.04.2018 (روزانه)</w:t>
            </w:r>
          </w:p>
        </w:tc>
        <w:tc>
          <w:tcPr>
            <w:tcW w:w="259" w:type="pct"/>
            <w:tcBorders>
              <w:left w:val="single" w:sz="12" w:space="0" w:color="A8D08D" w:themeColor="accent6" w:themeTint="99"/>
            </w:tcBorders>
            <w:vAlign w:val="center"/>
            <w:hideMark/>
          </w:tcPr>
          <w:p w14:paraId="57FD220E"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2510450F"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C361F58"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435D7D70"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74A1FEF0"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6" w:type="pct"/>
            <w:tcBorders>
              <w:right w:val="single" w:sz="12" w:space="0" w:color="A8D08D" w:themeColor="accent6" w:themeTint="99"/>
            </w:tcBorders>
            <w:vAlign w:val="center"/>
            <w:hideMark/>
          </w:tcPr>
          <w:p w14:paraId="05BE2172"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A15C763"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608F0AE9"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6AA286B3"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Co</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78167D1B"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97DCD" w:rsidRPr="004E034D" w14:paraId="76DD9441" w14:textId="77777777" w:rsidTr="006006BE">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1DCCD34A" w14:textId="4DA911DA"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۶</w:t>
            </w:r>
          </w:p>
        </w:tc>
        <w:tc>
          <w:tcPr>
            <w:tcW w:w="414" w:type="pct"/>
            <w:tcBorders>
              <w:left w:val="single" w:sz="12" w:space="0" w:color="A8D08D" w:themeColor="accent6" w:themeTint="99"/>
              <w:right w:val="single" w:sz="12" w:space="0" w:color="A8D08D" w:themeColor="accent6" w:themeTint="99"/>
            </w:tcBorders>
            <w:vAlign w:val="center"/>
            <w:hideMark/>
          </w:tcPr>
          <w:p w14:paraId="55D27E78" w14:textId="77777777"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Brauneis and Mestel (2019)</w:t>
            </w:r>
          </w:p>
        </w:tc>
        <w:tc>
          <w:tcPr>
            <w:tcW w:w="465" w:type="pct"/>
            <w:tcBorders>
              <w:left w:val="single" w:sz="12" w:space="0" w:color="A8D08D" w:themeColor="accent6" w:themeTint="99"/>
              <w:right w:val="single" w:sz="12" w:space="0" w:color="A8D08D" w:themeColor="accent6" w:themeTint="99"/>
            </w:tcBorders>
            <w:vAlign w:val="center"/>
            <w:hideMark/>
          </w:tcPr>
          <w:p w14:paraId="074AB177" w14:textId="77777777"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01.01.2015 31.12.2017 (روزانه)</w:t>
            </w:r>
          </w:p>
        </w:tc>
        <w:tc>
          <w:tcPr>
            <w:tcW w:w="259" w:type="pct"/>
            <w:tcBorders>
              <w:left w:val="single" w:sz="12" w:space="0" w:color="A8D08D" w:themeColor="accent6" w:themeTint="99"/>
            </w:tcBorders>
            <w:vAlign w:val="center"/>
            <w:hideMark/>
          </w:tcPr>
          <w:p w14:paraId="5786DCF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6BD825E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E32186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42DE33F4"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17BF500"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۵۰۰ رمزارز برتر بازار</w:t>
            </w:r>
          </w:p>
        </w:tc>
        <w:tc>
          <w:tcPr>
            <w:tcW w:w="516" w:type="pct"/>
            <w:tcBorders>
              <w:right w:val="single" w:sz="12" w:space="0" w:color="A8D08D" w:themeColor="accent6" w:themeTint="99"/>
            </w:tcBorders>
            <w:vAlign w:val="center"/>
            <w:hideMark/>
          </w:tcPr>
          <w:p w14:paraId="6B72E746"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321F664F"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79A4C488"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41147B7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49D120A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97DCD" w:rsidRPr="00FF0910" w14:paraId="2303FCEE" w14:textId="77777777" w:rsidTr="006006BE">
        <w:trPr>
          <w:trHeight w:val="68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2D8D84AA" w14:textId="374A6D50" w:rsidR="00797DCD" w:rsidRPr="00FF0910" w:rsidRDefault="00797DCD" w:rsidP="006006BE">
            <w:pPr>
              <w:spacing w:line="240" w:lineRule="auto"/>
              <w:jc w:val="center"/>
              <w:textAlignment w:val="center"/>
              <w:rPr>
                <w:rFonts w:ascii="IRANSans" w:eastAsia="Arial" w:hAnsi="IRANSans"/>
                <w:color w:val="000000"/>
                <w:szCs w:val="24"/>
                <w:lang w:bidi="fa-IR"/>
              </w:rPr>
            </w:pPr>
            <w:r>
              <w:rPr>
                <w:rFonts w:ascii="IRANSans" w:eastAsia="Arial" w:hAnsi="IRANSans" w:hint="cs"/>
                <w:color w:val="000000"/>
                <w:szCs w:val="24"/>
                <w:rtl/>
                <w:lang w:bidi="fa-IR"/>
              </w:rPr>
              <w:t>۷</w:t>
            </w:r>
          </w:p>
        </w:tc>
        <w:tc>
          <w:tcPr>
            <w:tcW w:w="414" w:type="pct"/>
            <w:tcBorders>
              <w:left w:val="single" w:sz="12" w:space="0" w:color="A8D08D" w:themeColor="accent6" w:themeTint="99"/>
              <w:right w:val="single" w:sz="12" w:space="0" w:color="A8D08D" w:themeColor="accent6" w:themeTint="99"/>
            </w:tcBorders>
            <w:vAlign w:val="center"/>
            <w:hideMark/>
          </w:tcPr>
          <w:p w14:paraId="29273BC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sz w:val="20"/>
                <w:szCs w:val="20"/>
                <w:rtl/>
                <w:lang w:bidi="fa-IR"/>
              </w:rPr>
            </w:pPr>
            <w:r w:rsidRPr="00FF0910">
              <w:rPr>
                <w:rFonts w:asciiTheme="majorBidi" w:eastAsia="Arial" w:hAnsiTheme="majorBidi" w:cstheme="majorBidi"/>
                <w:color w:val="000000"/>
                <w:sz w:val="20"/>
                <w:szCs w:val="20"/>
                <w:lang w:bidi="fa-IR"/>
              </w:rPr>
              <w:t>Guesmi et al (2019)</w:t>
            </w:r>
          </w:p>
        </w:tc>
        <w:tc>
          <w:tcPr>
            <w:tcW w:w="465" w:type="pct"/>
            <w:tcBorders>
              <w:left w:val="single" w:sz="12" w:space="0" w:color="A8D08D" w:themeColor="accent6" w:themeTint="99"/>
              <w:right w:val="single" w:sz="12" w:space="0" w:color="A8D08D" w:themeColor="accent6" w:themeTint="99"/>
            </w:tcBorders>
            <w:vAlign w:val="center"/>
            <w:hideMark/>
          </w:tcPr>
          <w:p w14:paraId="612C5EB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01.01.2012  05.01.2018</w:t>
            </w:r>
            <w:r>
              <w:rPr>
                <w:rFonts w:ascii="IRANSans" w:eastAsia="Arial" w:hAnsi="IRANSans" w:hint="cs"/>
                <w:color w:val="000000"/>
                <w:szCs w:val="24"/>
                <w:rtl/>
                <w:lang w:bidi="fa-IR"/>
              </w:rPr>
              <w:t xml:space="preserve"> </w:t>
            </w:r>
            <w:r w:rsidRPr="00FF0910">
              <w:rPr>
                <w:rFonts w:ascii="IRANSans" w:eastAsia="Arial" w:hAnsi="IRANSans"/>
                <w:color w:val="000000" w:themeColor="text1"/>
                <w:szCs w:val="24"/>
                <w:rtl/>
              </w:rPr>
              <w:t>(روزانه)</w:t>
            </w:r>
          </w:p>
        </w:tc>
        <w:tc>
          <w:tcPr>
            <w:tcW w:w="259" w:type="pct"/>
            <w:tcBorders>
              <w:left w:val="single" w:sz="12" w:space="0" w:color="A8D08D" w:themeColor="accent6" w:themeTint="99"/>
            </w:tcBorders>
            <w:vAlign w:val="center"/>
            <w:hideMark/>
          </w:tcPr>
          <w:p w14:paraId="7E395E4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79E2A98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078F657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8" w:type="pct"/>
            <w:vAlign w:val="center"/>
            <w:hideMark/>
          </w:tcPr>
          <w:p w14:paraId="23340E4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362" w:type="pct"/>
            <w:vAlign w:val="center"/>
            <w:hideMark/>
          </w:tcPr>
          <w:p w14:paraId="1F13717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6" w:type="pct"/>
            <w:tcBorders>
              <w:right w:val="single" w:sz="12" w:space="0" w:color="A8D08D" w:themeColor="accent6" w:themeTint="99"/>
            </w:tcBorders>
            <w:vAlign w:val="center"/>
            <w:hideMark/>
          </w:tcPr>
          <w:p w14:paraId="47F3946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سهام، طلا، نفت و...</w:t>
            </w:r>
          </w:p>
        </w:tc>
        <w:tc>
          <w:tcPr>
            <w:tcW w:w="309" w:type="pct"/>
            <w:tcBorders>
              <w:left w:val="single" w:sz="12" w:space="0" w:color="A8D08D" w:themeColor="accent6" w:themeTint="99"/>
            </w:tcBorders>
            <w:vAlign w:val="center"/>
            <w:hideMark/>
          </w:tcPr>
          <w:p w14:paraId="66910E8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7" w:type="pct"/>
            <w:vAlign w:val="center"/>
            <w:hideMark/>
          </w:tcPr>
          <w:p w14:paraId="65E74C7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hint="cs"/>
                <w:color w:val="000000"/>
                <w:szCs w:val="24"/>
                <w:rtl/>
                <w:lang w:bidi="fa-IR"/>
              </w:rPr>
            </w:pPr>
            <w:r w:rsidRPr="00FF0910">
              <w:rPr>
                <w:rFonts w:ascii="Segoe UI Symbol" w:eastAsia="Arial" w:hAnsi="Segoe UI Symbol" w:cs="Segoe UI Symbol" w:hint="cs"/>
                <w:color w:val="000000"/>
                <w:szCs w:val="24"/>
                <w:rtl/>
                <w:lang w:bidi="fa-IR"/>
              </w:rPr>
              <w:t>✕</w:t>
            </w:r>
          </w:p>
        </w:tc>
        <w:tc>
          <w:tcPr>
            <w:tcW w:w="664" w:type="pct"/>
            <w:vAlign w:val="center"/>
            <w:hideMark/>
          </w:tcPr>
          <w:p w14:paraId="756CB7D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 xml:space="preserve">مدل مارکوویتز با رویکرد </w:t>
            </w:r>
            <w:r w:rsidRPr="00FF0910">
              <w:rPr>
                <w:rFonts w:asciiTheme="majorBidi" w:eastAsia="Arial" w:hAnsiTheme="majorBidi" w:cstheme="majorBidi"/>
                <w:color w:val="000000"/>
                <w:sz w:val="20"/>
                <w:szCs w:val="20"/>
                <w:lang w:bidi="fa-IR"/>
              </w:rPr>
              <w:t>GARCH</w:t>
            </w:r>
          </w:p>
        </w:tc>
        <w:tc>
          <w:tcPr>
            <w:tcW w:w="473" w:type="pct"/>
            <w:tcBorders>
              <w:right w:val="single" w:sz="12" w:space="0" w:color="A8D08D" w:themeColor="accent6" w:themeTint="99"/>
            </w:tcBorders>
            <w:vAlign w:val="center"/>
            <w:hideMark/>
          </w:tcPr>
          <w:p w14:paraId="66D5615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r>
      <w:tr w:rsidR="00797DCD" w:rsidRPr="004E034D" w14:paraId="2978053E"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0B0462" w14:textId="4FDF39BD" w:rsidR="00797DCD" w:rsidRPr="00FF0910" w:rsidRDefault="00797DCD" w:rsidP="006006BE">
            <w:pPr>
              <w:spacing w:line="240" w:lineRule="auto"/>
              <w:jc w:val="center"/>
              <w:textAlignment w:val="center"/>
              <w:rPr>
                <w:rFonts w:ascii="IRANSans" w:eastAsia="Arial" w:hAnsi="IRANSans"/>
                <w:color w:val="000000"/>
                <w:szCs w:val="24"/>
                <w:rtl/>
                <w:lang w:bidi="fa-IR"/>
              </w:rPr>
            </w:pPr>
            <w:r>
              <w:rPr>
                <w:rFonts w:ascii="IRANSans" w:eastAsia="Arial" w:hAnsi="IRANSans" w:hint="cs"/>
                <w:color w:val="000000"/>
                <w:szCs w:val="24"/>
                <w:rtl/>
              </w:rPr>
              <w:t>۸</w:t>
            </w:r>
          </w:p>
        </w:tc>
        <w:tc>
          <w:tcPr>
            <w:tcW w:w="414" w:type="pct"/>
            <w:tcBorders>
              <w:left w:val="single" w:sz="12" w:space="0" w:color="A8D08D" w:themeColor="accent6" w:themeTint="99"/>
              <w:right w:val="single" w:sz="12" w:space="0" w:color="A8D08D" w:themeColor="accent6" w:themeTint="99"/>
            </w:tcBorders>
            <w:vAlign w:val="center"/>
          </w:tcPr>
          <w:p w14:paraId="20B42036"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r w:rsidRPr="00FF0910">
              <w:rPr>
                <w:rFonts w:asciiTheme="majorBidi" w:eastAsia="Arial" w:hAnsiTheme="majorBidi" w:cstheme="majorBidi"/>
                <w:color w:val="000000" w:themeColor="text1"/>
                <w:sz w:val="20"/>
                <w:szCs w:val="20"/>
              </w:rPr>
              <w:t>Kajtazi and Moro (2019)</w:t>
            </w:r>
          </w:p>
        </w:tc>
        <w:tc>
          <w:tcPr>
            <w:tcW w:w="465" w:type="pct"/>
            <w:tcBorders>
              <w:left w:val="single" w:sz="12" w:space="0" w:color="A8D08D" w:themeColor="accent6" w:themeTint="99"/>
              <w:right w:val="single" w:sz="12" w:space="0" w:color="A8D08D" w:themeColor="accent6" w:themeTint="99"/>
            </w:tcBorders>
            <w:vAlign w:val="center"/>
          </w:tcPr>
          <w:p w14:paraId="39446DCB"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01.02.2012 31.01.2017 (روزانه)</w:t>
            </w:r>
          </w:p>
        </w:tc>
        <w:tc>
          <w:tcPr>
            <w:tcW w:w="259" w:type="pct"/>
            <w:tcBorders>
              <w:left w:val="single" w:sz="12" w:space="0" w:color="A8D08D" w:themeColor="accent6" w:themeTint="99"/>
            </w:tcBorders>
            <w:vAlign w:val="center"/>
          </w:tcPr>
          <w:p w14:paraId="1134C4B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06C3EC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3B15A5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05E4AE9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310A22DB"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6CE8032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1BCDAF9C"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3CD6AF3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130DA083"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0CD383E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797DCD" w:rsidRPr="004E034D" w14:paraId="58A1416E"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7C6DEA92" w14:textId="2134CED2" w:rsidR="00797DCD" w:rsidRPr="004E034D" w:rsidRDefault="00797DCD" w:rsidP="006006BE">
            <w:pPr>
              <w:spacing w:line="240" w:lineRule="auto"/>
              <w:jc w:val="center"/>
              <w:textAlignment w:val="center"/>
              <w:rPr>
                <w:rFonts w:ascii="Arial" w:eastAsia="Times New Roman" w:hAnsi="Arial"/>
                <w:szCs w:val="24"/>
                <w:rtl/>
                <w:lang w:bidi="fa-IR"/>
              </w:rPr>
            </w:pPr>
            <w:r>
              <w:rPr>
                <w:rFonts w:ascii="IRANSans" w:eastAsia="Arial" w:hAnsi="IRANSans" w:hint="cs"/>
                <w:color w:val="000000"/>
                <w:szCs w:val="24"/>
                <w:rtl/>
                <w:lang w:bidi="fa-IR"/>
              </w:rPr>
              <w:t>۹</w:t>
            </w:r>
          </w:p>
        </w:tc>
        <w:tc>
          <w:tcPr>
            <w:tcW w:w="414" w:type="pct"/>
            <w:tcBorders>
              <w:left w:val="single" w:sz="12" w:space="0" w:color="A8D08D" w:themeColor="accent6" w:themeTint="99"/>
              <w:right w:val="single" w:sz="12" w:space="0" w:color="A8D08D" w:themeColor="accent6" w:themeTint="99"/>
            </w:tcBorders>
            <w:vAlign w:val="center"/>
            <w:hideMark/>
          </w:tcPr>
          <w:p w14:paraId="1FCCD515"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Liu (2019)</w:t>
            </w:r>
          </w:p>
        </w:tc>
        <w:tc>
          <w:tcPr>
            <w:tcW w:w="465" w:type="pct"/>
            <w:tcBorders>
              <w:left w:val="single" w:sz="12" w:space="0" w:color="A8D08D" w:themeColor="accent6" w:themeTint="99"/>
              <w:right w:val="single" w:sz="12" w:space="0" w:color="A8D08D" w:themeColor="accent6" w:themeTint="99"/>
            </w:tcBorders>
            <w:vAlign w:val="center"/>
            <w:hideMark/>
          </w:tcPr>
          <w:p w14:paraId="10174BCA" w14:textId="77777777"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07.08.2015 09.04.2018 (روزانه)</w:t>
            </w:r>
          </w:p>
        </w:tc>
        <w:tc>
          <w:tcPr>
            <w:tcW w:w="259" w:type="pct"/>
            <w:tcBorders>
              <w:left w:val="single" w:sz="12" w:space="0" w:color="A8D08D" w:themeColor="accent6" w:themeTint="99"/>
            </w:tcBorders>
            <w:vAlign w:val="center"/>
            <w:hideMark/>
          </w:tcPr>
          <w:p w14:paraId="68C350F5"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2805B945"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EA165FA"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10D226D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92841FE"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 مونرو، دش، تتر، نم، ورج</w:t>
            </w:r>
          </w:p>
        </w:tc>
        <w:tc>
          <w:tcPr>
            <w:tcW w:w="516" w:type="pct"/>
            <w:tcBorders>
              <w:right w:val="single" w:sz="12" w:space="0" w:color="A8D08D" w:themeColor="accent6" w:themeTint="99"/>
            </w:tcBorders>
            <w:vAlign w:val="center"/>
            <w:hideMark/>
          </w:tcPr>
          <w:p w14:paraId="4878A93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58001A5D"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17003FE6"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7FA0136C"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بیشنیه کردن نسبت شارپ - بیشینه کردن مطلوبیت</w:t>
            </w:r>
          </w:p>
        </w:tc>
        <w:tc>
          <w:tcPr>
            <w:tcW w:w="473" w:type="pct"/>
            <w:tcBorders>
              <w:right w:val="single" w:sz="12" w:space="0" w:color="A8D08D" w:themeColor="accent6" w:themeTint="99"/>
            </w:tcBorders>
            <w:vAlign w:val="center"/>
            <w:hideMark/>
          </w:tcPr>
          <w:p w14:paraId="3B161144" w14:textId="7777777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مدل‌های تعادل ریسک</w:t>
            </w:r>
          </w:p>
        </w:tc>
      </w:tr>
    </w:tbl>
    <w:p w14:paraId="32F662D6" w14:textId="77777777"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6B208171"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3A679C"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28A5AA88"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68BFB98"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33FEE67"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6A9CCBE"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hint="cs"/>
                <w:color w:val="000000"/>
                <w:szCs w:val="24"/>
                <w:rtl/>
              </w:rPr>
            </w:pPr>
            <w:r w:rsidRPr="00152286">
              <w:rPr>
                <w:rFonts w:ascii="IRANSans" w:eastAsia="Arial" w:hAnsi="IRANSans"/>
                <w:color w:val="000000"/>
                <w:szCs w:val="24"/>
                <w:rtl/>
                <w:lang w:bidi="fa-IR"/>
              </w:rPr>
              <w:t>روش‌های انتخاب سبد</w:t>
            </w:r>
          </w:p>
        </w:tc>
      </w:tr>
      <w:tr w:rsidR="00797DCD" w:rsidRPr="004E034D" w14:paraId="0731788A" w14:textId="77777777" w:rsidTr="006006B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5912C5F5"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40413639"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20CA09F7"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01ED19BB"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0000DBF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3C03AC6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73FA178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5C65416D"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338BD308"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162BAAFB"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244B273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722B4BA1"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02014E9C"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287B9797"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74A7B95"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۱۰</w:t>
            </w:r>
          </w:p>
        </w:tc>
        <w:tc>
          <w:tcPr>
            <w:tcW w:w="414" w:type="pct"/>
            <w:tcBorders>
              <w:left w:val="single" w:sz="12" w:space="0" w:color="A8D08D" w:themeColor="accent6" w:themeTint="99"/>
              <w:right w:val="single" w:sz="12" w:space="0" w:color="A8D08D" w:themeColor="accent6" w:themeTint="99"/>
            </w:tcBorders>
            <w:vAlign w:val="center"/>
          </w:tcPr>
          <w:p w14:paraId="7F73FB4F"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Platanakis and Urquhart (2019)</w:t>
            </w:r>
          </w:p>
        </w:tc>
        <w:tc>
          <w:tcPr>
            <w:tcW w:w="465" w:type="pct"/>
            <w:tcBorders>
              <w:left w:val="single" w:sz="12" w:space="0" w:color="A8D08D" w:themeColor="accent6" w:themeTint="99"/>
              <w:right w:val="single" w:sz="12" w:space="0" w:color="A8D08D" w:themeColor="accent6" w:themeTint="99"/>
            </w:tcBorders>
            <w:vAlign w:val="center"/>
          </w:tcPr>
          <w:p w14:paraId="1F7D1364"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21.02.2014 04.05.2018 (هفتگی)</w:t>
            </w:r>
          </w:p>
        </w:tc>
        <w:tc>
          <w:tcPr>
            <w:tcW w:w="259" w:type="pct"/>
            <w:tcBorders>
              <w:left w:val="single" w:sz="12" w:space="0" w:color="A8D08D" w:themeColor="accent6" w:themeTint="99"/>
            </w:tcBorders>
            <w:vAlign w:val="center"/>
          </w:tcPr>
          <w:p w14:paraId="1C5DA96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0380E6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18E9F8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2789CFE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6CF9F26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دش</w:t>
            </w:r>
          </w:p>
        </w:tc>
        <w:tc>
          <w:tcPr>
            <w:tcW w:w="516" w:type="pct"/>
            <w:tcBorders>
              <w:right w:val="single" w:sz="12" w:space="0" w:color="A8D08D" w:themeColor="accent6" w:themeTint="99"/>
            </w:tcBorders>
            <w:vAlign w:val="center"/>
          </w:tcPr>
          <w:p w14:paraId="4BD4AA8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389E48D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2B5C62F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124DDDA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503BFD9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مدل پیشرفته‌ی بلک-لیترمن</w:t>
            </w:r>
          </w:p>
        </w:tc>
      </w:tr>
      <w:tr w:rsidR="00797DCD" w:rsidRPr="004E034D" w14:paraId="7AEE86B3"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873559F"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۱۱</w:t>
            </w:r>
          </w:p>
        </w:tc>
        <w:tc>
          <w:tcPr>
            <w:tcW w:w="414" w:type="pct"/>
            <w:tcBorders>
              <w:left w:val="single" w:sz="12" w:space="0" w:color="A8D08D" w:themeColor="accent6" w:themeTint="99"/>
              <w:right w:val="single" w:sz="12" w:space="0" w:color="A8D08D" w:themeColor="accent6" w:themeTint="99"/>
            </w:tcBorders>
            <w:vAlign w:val="center"/>
          </w:tcPr>
          <w:p w14:paraId="6BA87F76"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Symitsi and Chalvatzis (2019)</w:t>
            </w:r>
          </w:p>
        </w:tc>
        <w:tc>
          <w:tcPr>
            <w:tcW w:w="465" w:type="pct"/>
            <w:tcBorders>
              <w:left w:val="single" w:sz="12" w:space="0" w:color="A8D08D" w:themeColor="accent6" w:themeTint="99"/>
              <w:right w:val="single" w:sz="12" w:space="0" w:color="A8D08D" w:themeColor="accent6" w:themeTint="99"/>
            </w:tcBorders>
            <w:vAlign w:val="center"/>
          </w:tcPr>
          <w:p w14:paraId="3A2ED5BE"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20.09.2011 14.07.2017 (روزانه</w:t>
            </w:r>
            <w:r>
              <w:rPr>
                <w:rFonts w:ascii="IRANSans" w:eastAsia="Arial" w:hAnsi="IRANSans" w:hint="cs"/>
                <w:color w:val="000000" w:themeColor="text1"/>
                <w:szCs w:val="24"/>
                <w:rtl/>
              </w:rPr>
              <w:t xml:space="preserve"> و هفتگی</w:t>
            </w:r>
            <w:r w:rsidRPr="00FF0910">
              <w:rPr>
                <w:rFonts w:ascii="IRANSans" w:eastAsia="Arial" w:hAnsi="IRANSans"/>
                <w:color w:val="000000" w:themeColor="text1"/>
                <w:szCs w:val="24"/>
                <w:rtl/>
              </w:rPr>
              <w:t>)</w:t>
            </w:r>
          </w:p>
        </w:tc>
        <w:tc>
          <w:tcPr>
            <w:tcW w:w="259" w:type="pct"/>
            <w:tcBorders>
              <w:left w:val="single" w:sz="12" w:space="0" w:color="A8D08D" w:themeColor="accent6" w:themeTint="99"/>
            </w:tcBorders>
            <w:vAlign w:val="center"/>
          </w:tcPr>
          <w:p w14:paraId="31CAA7E0"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46970BA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BA6BFE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371C467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52C87615"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6F66F39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5B9B101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6C60DE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57109AA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3308FD6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r>
      <w:tr w:rsidR="00797DCD" w:rsidRPr="004E034D" w14:paraId="2565D23E"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BB26DE6" w14:textId="77777777" w:rsidR="00797DCD" w:rsidRPr="00FF0910" w:rsidRDefault="00797DCD" w:rsidP="006006BE">
            <w:pPr>
              <w:spacing w:line="240" w:lineRule="auto"/>
              <w:jc w:val="center"/>
              <w:textAlignment w:val="center"/>
              <w:rPr>
                <w:rFonts w:ascii="IRANSans" w:eastAsia="Arial" w:hAnsi="IRANSans" w:hint="cs"/>
                <w:color w:val="000000"/>
                <w:szCs w:val="24"/>
                <w:rtl/>
                <w:lang w:bidi="fa-IR"/>
              </w:rPr>
            </w:pPr>
            <w:r>
              <w:rPr>
                <w:rFonts w:ascii="IRANSans" w:eastAsia="Arial" w:hAnsi="IRANSans" w:hint="cs"/>
                <w:color w:val="000000"/>
                <w:szCs w:val="24"/>
                <w:rtl/>
              </w:rPr>
              <w:t>۱۲</w:t>
            </w:r>
          </w:p>
        </w:tc>
        <w:tc>
          <w:tcPr>
            <w:tcW w:w="414" w:type="pct"/>
            <w:tcBorders>
              <w:left w:val="single" w:sz="12" w:space="0" w:color="A8D08D" w:themeColor="accent6" w:themeTint="99"/>
              <w:right w:val="single" w:sz="12" w:space="0" w:color="A8D08D" w:themeColor="accent6" w:themeTint="99"/>
            </w:tcBorders>
            <w:vAlign w:val="center"/>
          </w:tcPr>
          <w:p w14:paraId="772EE78B"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lang w:bidi="fa-IR"/>
              </w:rPr>
            </w:pPr>
            <w:r w:rsidRPr="00FF0910">
              <w:rPr>
                <w:rFonts w:asciiTheme="majorBidi" w:eastAsia="Arial" w:hAnsiTheme="majorBidi" w:cstheme="majorBidi"/>
                <w:color w:val="000000" w:themeColor="text1"/>
                <w:sz w:val="20"/>
                <w:szCs w:val="20"/>
              </w:rPr>
              <w:t>Schellinger (2020)</w:t>
            </w:r>
          </w:p>
        </w:tc>
        <w:tc>
          <w:tcPr>
            <w:tcW w:w="465" w:type="pct"/>
            <w:tcBorders>
              <w:left w:val="single" w:sz="12" w:space="0" w:color="A8D08D" w:themeColor="accent6" w:themeTint="99"/>
              <w:right w:val="single" w:sz="12" w:space="0" w:color="A8D08D" w:themeColor="accent6" w:themeTint="99"/>
            </w:tcBorders>
            <w:vAlign w:val="center"/>
          </w:tcPr>
          <w:p w14:paraId="5D75BB47"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01.08.2017 31.05.2018 (روزانه)</w:t>
            </w:r>
          </w:p>
        </w:tc>
        <w:tc>
          <w:tcPr>
            <w:tcW w:w="259" w:type="pct"/>
            <w:tcBorders>
              <w:left w:val="single" w:sz="12" w:space="0" w:color="A8D08D" w:themeColor="accent6" w:themeTint="99"/>
            </w:tcBorders>
            <w:vAlign w:val="center"/>
          </w:tcPr>
          <w:p w14:paraId="089E6F5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121CFDE"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4930562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5E65321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6B3E763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۲۰ رمزارز برتر بازار</w:t>
            </w:r>
          </w:p>
        </w:tc>
        <w:tc>
          <w:tcPr>
            <w:tcW w:w="516" w:type="pct"/>
            <w:tcBorders>
              <w:right w:val="single" w:sz="12" w:space="0" w:color="A8D08D" w:themeColor="accent6" w:themeTint="99"/>
            </w:tcBorders>
            <w:vAlign w:val="center"/>
          </w:tcPr>
          <w:p w14:paraId="564AE79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12A449C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43AF25A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3144EAD0"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بیشنیه کردن نسبت شارپ - بیشینه کردن مطلوبیت</w:t>
            </w:r>
          </w:p>
        </w:tc>
        <w:tc>
          <w:tcPr>
            <w:tcW w:w="473" w:type="pct"/>
            <w:tcBorders>
              <w:right w:val="single" w:sz="12" w:space="0" w:color="A8D08D" w:themeColor="accent6" w:themeTint="99"/>
            </w:tcBorders>
            <w:vAlign w:val="center"/>
          </w:tcPr>
          <w:p w14:paraId="3BF0F14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مدل انتخاب سبد بازار</w:t>
            </w:r>
          </w:p>
        </w:tc>
      </w:tr>
      <w:tr w:rsidR="00797DCD" w:rsidRPr="004E034D" w14:paraId="38872DC2"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E3F6200" w14:textId="77777777" w:rsidR="00797DCD" w:rsidRPr="00FF0910" w:rsidRDefault="00797DCD" w:rsidP="006006BE">
            <w:pPr>
              <w:spacing w:line="240" w:lineRule="auto"/>
              <w:jc w:val="center"/>
              <w:textAlignment w:val="center"/>
              <w:rPr>
                <w:rFonts w:ascii="IRANSans" w:eastAsia="Arial" w:hAnsi="IRANSans" w:hint="cs"/>
                <w:color w:val="000000"/>
                <w:szCs w:val="24"/>
                <w:rtl/>
                <w:lang w:bidi="fa-IR"/>
              </w:rPr>
            </w:pPr>
            <w:r>
              <w:rPr>
                <w:rFonts w:ascii="IRANSans" w:eastAsia="Arial" w:hAnsi="IRANSans" w:hint="cs"/>
                <w:color w:val="000000"/>
                <w:szCs w:val="24"/>
                <w:rtl/>
              </w:rPr>
              <w:t>۱۳</w:t>
            </w:r>
          </w:p>
        </w:tc>
        <w:tc>
          <w:tcPr>
            <w:tcW w:w="414" w:type="pct"/>
            <w:tcBorders>
              <w:left w:val="single" w:sz="12" w:space="0" w:color="A8D08D" w:themeColor="accent6" w:themeTint="99"/>
              <w:right w:val="single" w:sz="12" w:space="0" w:color="A8D08D" w:themeColor="accent6" w:themeTint="99"/>
            </w:tcBorders>
            <w:vAlign w:val="center"/>
          </w:tcPr>
          <w:p w14:paraId="709F6CCB"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Trimborn et al (2020)</w:t>
            </w:r>
          </w:p>
        </w:tc>
        <w:tc>
          <w:tcPr>
            <w:tcW w:w="465" w:type="pct"/>
            <w:tcBorders>
              <w:left w:val="single" w:sz="12" w:space="0" w:color="A8D08D" w:themeColor="accent6" w:themeTint="99"/>
              <w:right w:val="single" w:sz="12" w:space="0" w:color="A8D08D" w:themeColor="accent6" w:themeTint="99"/>
            </w:tcBorders>
            <w:vAlign w:val="center"/>
          </w:tcPr>
          <w:p w14:paraId="2F1D9CEF"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22.04.2014 30.10.2017 (روزانه)</w:t>
            </w:r>
          </w:p>
        </w:tc>
        <w:tc>
          <w:tcPr>
            <w:tcW w:w="259" w:type="pct"/>
            <w:tcBorders>
              <w:left w:val="single" w:sz="12" w:space="0" w:color="A8D08D" w:themeColor="accent6" w:themeTint="99"/>
            </w:tcBorders>
            <w:vAlign w:val="center"/>
          </w:tcPr>
          <w:p w14:paraId="1E1A59F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3FA03B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96E4D8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77A185E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0A9B599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۴۲ رمزارز برتر بازار</w:t>
            </w:r>
          </w:p>
        </w:tc>
        <w:tc>
          <w:tcPr>
            <w:tcW w:w="516" w:type="pct"/>
            <w:tcBorders>
              <w:right w:val="single" w:sz="12" w:space="0" w:color="A8D08D" w:themeColor="accent6" w:themeTint="99"/>
            </w:tcBorders>
            <w:vAlign w:val="center"/>
          </w:tcPr>
          <w:p w14:paraId="04C8F22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کالا و...</w:t>
            </w:r>
          </w:p>
        </w:tc>
        <w:tc>
          <w:tcPr>
            <w:tcW w:w="309" w:type="pct"/>
            <w:tcBorders>
              <w:left w:val="single" w:sz="12" w:space="0" w:color="A8D08D" w:themeColor="accent6" w:themeTint="99"/>
            </w:tcBorders>
            <w:vAlign w:val="center"/>
          </w:tcPr>
          <w:p w14:paraId="2BFEF5D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F2A4F5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4532775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3C197AC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 xml:space="preserve">مدل </w:t>
            </w:r>
            <w:r w:rsidRPr="00061A7F">
              <w:rPr>
                <w:rFonts w:asciiTheme="majorBidi" w:eastAsia="Arial" w:hAnsiTheme="majorBidi" w:cstheme="majorBidi"/>
                <w:color w:val="000000" w:themeColor="text1"/>
                <w:sz w:val="20"/>
                <w:szCs w:val="20"/>
              </w:rPr>
              <w:t>LIBRO</w:t>
            </w:r>
            <w:r w:rsidRPr="00FF0910">
              <w:rPr>
                <w:rFonts w:ascii="IRANSans" w:eastAsia="Arial" w:hAnsi="IRANSans"/>
                <w:color w:val="000000" w:themeColor="text1"/>
                <w:szCs w:val="24"/>
                <w:rtl/>
              </w:rPr>
              <w:t xml:space="preserve"> (تعادل ریسک با محدودیت برای نقدینگی)</w:t>
            </w:r>
          </w:p>
        </w:tc>
      </w:tr>
      <w:tr w:rsidR="00797DCD" w:rsidRPr="004E034D" w14:paraId="1D2CDAA9" w14:textId="77777777" w:rsidTr="006006BE">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4F337AE" w14:textId="77777777" w:rsidR="00797DCD" w:rsidRPr="00FF0910" w:rsidRDefault="00797DCD" w:rsidP="006006BE">
            <w:pPr>
              <w:spacing w:line="240" w:lineRule="auto"/>
              <w:jc w:val="center"/>
              <w:textAlignment w:val="center"/>
              <w:rPr>
                <w:rFonts w:ascii="IRANSans" w:eastAsia="Arial" w:hAnsi="IRANSans" w:hint="cs"/>
                <w:color w:val="000000"/>
                <w:szCs w:val="24"/>
                <w:rtl/>
                <w:lang w:bidi="fa-IR"/>
              </w:rPr>
            </w:pPr>
            <w:r>
              <w:rPr>
                <w:rFonts w:ascii="IRANSans" w:eastAsia="Arial" w:hAnsi="IRANSans" w:hint="cs"/>
                <w:color w:val="000000"/>
                <w:szCs w:val="24"/>
                <w:rtl/>
              </w:rPr>
              <w:t>۱۴</w:t>
            </w:r>
          </w:p>
        </w:tc>
        <w:tc>
          <w:tcPr>
            <w:tcW w:w="414" w:type="pct"/>
            <w:tcBorders>
              <w:left w:val="single" w:sz="12" w:space="0" w:color="A8D08D" w:themeColor="accent6" w:themeTint="99"/>
              <w:right w:val="single" w:sz="12" w:space="0" w:color="A8D08D" w:themeColor="accent6" w:themeTint="99"/>
            </w:tcBorders>
            <w:vAlign w:val="center"/>
          </w:tcPr>
          <w:p w14:paraId="71ABDDA2"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Demiralay and Bayracı (2021)</w:t>
            </w:r>
          </w:p>
        </w:tc>
        <w:tc>
          <w:tcPr>
            <w:tcW w:w="465" w:type="pct"/>
            <w:tcBorders>
              <w:left w:val="single" w:sz="12" w:space="0" w:color="A8D08D" w:themeColor="accent6" w:themeTint="99"/>
              <w:right w:val="single" w:sz="12" w:space="0" w:color="A8D08D" w:themeColor="accent6" w:themeTint="99"/>
            </w:tcBorders>
            <w:vAlign w:val="center"/>
          </w:tcPr>
          <w:p w14:paraId="69627E5E"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07.08.2015 21.06.2019 (روزانه)</w:t>
            </w:r>
          </w:p>
        </w:tc>
        <w:tc>
          <w:tcPr>
            <w:tcW w:w="259" w:type="pct"/>
            <w:tcBorders>
              <w:left w:val="single" w:sz="12" w:space="0" w:color="A8D08D" w:themeColor="accent6" w:themeTint="99"/>
            </w:tcBorders>
            <w:vAlign w:val="center"/>
          </w:tcPr>
          <w:p w14:paraId="0296D95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01D3F8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D1B75E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1187684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12B73BB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دش، مونرو، نم، استلار</w:t>
            </w:r>
          </w:p>
        </w:tc>
        <w:tc>
          <w:tcPr>
            <w:tcW w:w="516" w:type="pct"/>
            <w:tcBorders>
              <w:right w:val="single" w:sz="12" w:space="0" w:color="A8D08D" w:themeColor="accent6" w:themeTint="99"/>
            </w:tcBorders>
            <w:vAlign w:val="center"/>
          </w:tcPr>
          <w:p w14:paraId="1A7A9481"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سهام</w:t>
            </w:r>
          </w:p>
        </w:tc>
        <w:tc>
          <w:tcPr>
            <w:tcW w:w="309" w:type="pct"/>
            <w:tcBorders>
              <w:left w:val="single" w:sz="12" w:space="0" w:color="A8D08D" w:themeColor="accent6" w:themeTint="99"/>
            </w:tcBorders>
            <w:vAlign w:val="center"/>
          </w:tcPr>
          <w:p w14:paraId="6B9FD51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DBF4825"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5E3F9D7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4988B8F8"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IRANSans" w:eastAsia="Arial" w:hAnsi="IRANSans"/>
                <w:color w:val="000000" w:themeColor="text1"/>
                <w:szCs w:val="24"/>
                <w:rtl/>
              </w:rPr>
              <w:t xml:space="preserve">مدل بیشینه کردن تنوع سود شرطی </w:t>
            </w:r>
            <w:r>
              <w:rPr>
                <w:rFonts w:asciiTheme="majorBidi" w:eastAsia="Arial" w:hAnsiTheme="majorBidi" w:cstheme="majorBidi"/>
                <w:color w:val="000000" w:themeColor="text1"/>
                <w:sz w:val="20"/>
                <w:szCs w:val="20"/>
              </w:rPr>
              <w:t>(</w:t>
            </w:r>
            <w:r w:rsidRPr="00675BE1">
              <w:rPr>
                <w:rFonts w:asciiTheme="majorBidi" w:eastAsia="Arial" w:hAnsiTheme="majorBidi" w:cstheme="majorBidi"/>
                <w:color w:val="000000" w:themeColor="text1"/>
                <w:sz w:val="20"/>
                <w:szCs w:val="20"/>
              </w:rPr>
              <w:t>CDB</w:t>
            </w:r>
            <w:r>
              <w:rPr>
                <w:rFonts w:asciiTheme="majorBidi" w:eastAsia="Arial" w:hAnsiTheme="majorBidi" w:cstheme="majorBidi"/>
                <w:color w:val="000000" w:themeColor="text1"/>
                <w:sz w:val="20"/>
                <w:szCs w:val="20"/>
              </w:rPr>
              <w:t>)</w:t>
            </w:r>
          </w:p>
        </w:tc>
      </w:tr>
    </w:tbl>
    <w:p w14:paraId="69670FD1" w14:textId="77777777"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695"/>
        <w:gridCol w:w="1415"/>
        <w:gridCol w:w="1843"/>
        <w:gridCol w:w="1421"/>
      </w:tblGrid>
      <w:tr w:rsidR="00797DCD" w:rsidRPr="004E034D" w14:paraId="122E84E7" w14:textId="77777777" w:rsidTr="006006BE">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1D6C5A7" w14:textId="77777777" w:rsidR="00797DCD" w:rsidRPr="004E034D" w:rsidRDefault="00797DCD" w:rsidP="006006BE">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176973C2"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438A9605" w14:textId="77777777"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6AA0EAA"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5016939" w14:textId="77777777"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hint="cs"/>
                <w:color w:val="000000"/>
                <w:szCs w:val="24"/>
                <w:rtl/>
              </w:rPr>
            </w:pPr>
            <w:r w:rsidRPr="00152286">
              <w:rPr>
                <w:rFonts w:ascii="IRANSans" w:eastAsia="Arial" w:hAnsi="IRANSans"/>
                <w:color w:val="000000"/>
                <w:szCs w:val="24"/>
                <w:rtl/>
                <w:lang w:bidi="fa-IR"/>
              </w:rPr>
              <w:t>روش‌های انتخاب سبد</w:t>
            </w:r>
          </w:p>
        </w:tc>
      </w:tr>
      <w:tr w:rsidR="00797DCD" w:rsidRPr="004E034D" w14:paraId="325A5AA2" w14:textId="77777777" w:rsidTr="00797DC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1DAD598D"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1E514294"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2E73DEC4"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2E35C51E"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5FD7E76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78D5AD57"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3867C8A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0089BE2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3F50D84D"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254" w:type="pct"/>
            <w:tcBorders>
              <w:left w:val="single" w:sz="12" w:space="0" w:color="A8D08D" w:themeColor="accent6" w:themeTint="99"/>
            </w:tcBorders>
            <w:vAlign w:val="center"/>
            <w:hideMark/>
          </w:tcPr>
          <w:p w14:paraId="1B86DEAA"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2018D2C9"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73" w:type="pct"/>
            <w:vAlign w:val="center"/>
            <w:hideMark/>
          </w:tcPr>
          <w:p w14:paraId="735B373E"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519" w:type="pct"/>
            <w:tcBorders>
              <w:right w:val="single" w:sz="12" w:space="0" w:color="A8D08D" w:themeColor="accent6" w:themeTint="99"/>
            </w:tcBorders>
            <w:vAlign w:val="center"/>
            <w:hideMark/>
          </w:tcPr>
          <w:p w14:paraId="0D6337A5" w14:textId="7777777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797DCD" w:rsidRPr="004E034D" w14:paraId="7DE4AE0C" w14:textId="77777777" w:rsidTr="00797DCD">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55B02B4"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۱۵</w:t>
            </w:r>
          </w:p>
        </w:tc>
        <w:tc>
          <w:tcPr>
            <w:tcW w:w="414" w:type="pct"/>
            <w:tcBorders>
              <w:left w:val="single" w:sz="12" w:space="0" w:color="A8D08D" w:themeColor="accent6" w:themeTint="99"/>
              <w:right w:val="single" w:sz="12" w:space="0" w:color="A8D08D" w:themeColor="accent6" w:themeTint="99"/>
            </w:tcBorders>
            <w:vAlign w:val="center"/>
          </w:tcPr>
          <w:p w14:paraId="6F8393D2"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Mills and Zeng (2021)</w:t>
            </w:r>
          </w:p>
        </w:tc>
        <w:tc>
          <w:tcPr>
            <w:tcW w:w="465" w:type="pct"/>
            <w:tcBorders>
              <w:left w:val="single" w:sz="12" w:space="0" w:color="A8D08D" w:themeColor="accent6" w:themeTint="99"/>
              <w:right w:val="single" w:sz="12" w:space="0" w:color="A8D08D" w:themeColor="accent6" w:themeTint="99"/>
            </w:tcBorders>
            <w:vAlign w:val="center"/>
          </w:tcPr>
          <w:p w14:paraId="25CAD6BA"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01.01.2016 30.04.2019 (روزانه)</w:t>
            </w:r>
          </w:p>
        </w:tc>
        <w:tc>
          <w:tcPr>
            <w:tcW w:w="259" w:type="pct"/>
            <w:tcBorders>
              <w:left w:val="single" w:sz="12" w:space="0" w:color="A8D08D" w:themeColor="accent6" w:themeTint="99"/>
            </w:tcBorders>
            <w:vAlign w:val="center"/>
          </w:tcPr>
          <w:p w14:paraId="719C65B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7F7675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w:t>
            </w:r>
          </w:p>
        </w:tc>
        <w:tc>
          <w:tcPr>
            <w:tcW w:w="259" w:type="pct"/>
            <w:vAlign w:val="center"/>
          </w:tcPr>
          <w:p w14:paraId="09443546"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w:t>
            </w:r>
          </w:p>
        </w:tc>
        <w:tc>
          <w:tcPr>
            <w:tcW w:w="258" w:type="pct"/>
            <w:vAlign w:val="center"/>
          </w:tcPr>
          <w:p w14:paraId="18BC688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w:t>
            </w:r>
          </w:p>
        </w:tc>
        <w:tc>
          <w:tcPr>
            <w:tcW w:w="362" w:type="pct"/>
            <w:vAlign w:val="center"/>
          </w:tcPr>
          <w:p w14:paraId="0F03531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۵۰۰ رمزارز تصادفی</w:t>
            </w:r>
          </w:p>
        </w:tc>
        <w:tc>
          <w:tcPr>
            <w:tcW w:w="516" w:type="pct"/>
            <w:tcBorders>
              <w:right w:val="single" w:sz="12" w:space="0" w:color="A8D08D" w:themeColor="accent6" w:themeTint="99"/>
            </w:tcBorders>
            <w:vAlign w:val="center"/>
          </w:tcPr>
          <w:p w14:paraId="0D988FB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tcBorders>
            <w:vAlign w:val="center"/>
          </w:tcPr>
          <w:p w14:paraId="30CD8BC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8787BF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21391D7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w:t>
            </w:r>
            <w:r>
              <w:rPr>
                <w:rFonts w:ascii="IRANSans" w:eastAsia="Arial" w:hAnsi="IRANSans" w:hint="cs"/>
                <w:color w:val="000000" w:themeColor="text1"/>
                <w:szCs w:val="24"/>
                <w:rtl/>
                <w:lang w:bidi="fa-IR"/>
              </w:rPr>
              <w:t xml:space="preserve">و </w:t>
            </w:r>
            <w:r>
              <w:rPr>
                <w:rFonts w:asciiTheme="majorBidi" w:eastAsia="Arial" w:hAnsiTheme="majorBidi" w:cstheme="majorBidi"/>
                <w:color w:val="000000" w:themeColor="text1"/>
                <w:sz w:val="20"/>
                <w:szCs w:val="20"/>
                <w:lang w:bidi="fa-IR"/>
              </w:rPr>
              <w:t>E</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مدل مارکوویتز با رویکرد تصادفی</w:t>
            </w:r>
          </w:p>
        </w:tc>
        <w:tc>
          <w:tcPr>
            <w:tcW w:w="519" w:type="pct"/>
            <w:tcBorders>
              <w:right w:val="single" w:sz="12" w:space="0" w:color="A8D08D" w:themeColor="accent6" w:themeTint="99"/>
            </w:tcBorders>
            <w:vAlign w:val="center"/>
          </w:tcPr>
          <w:p w14:paraId="272CD499"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r>
      <w:tr w:rsidR="00797DCD" w:rsidRPr="004E034D" w14:paraId="322FB7E4" w14:textId="77777777" w:rsidTr="00797DCD">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8F5F29A" w14:textId="77777777" w:rsidR="00797DCD" w:rsidRPr="00FF0910" w:rsidRDefault="00797DCD" w:rsidP="006006BE">
            <w:pPr>
              <w:spacing w:line="240" w:lineRule="auto"/>
              <w:jc w:val="center"/>
              <w:textAlignment w:val="center"/>
              <w:rPr>
                <w:rFonts w:ascii="IRANSans" w:eastAsia="Arial" w:hAnsi="IRANSans" w:hint="cs"/>
                <w:color w:val="000000"/>
                <w:szCs w:val="24"/>
                <w:rtl/>
                <w:lang w:bidi="fa-IR"/>
              </w:rPr>
            </w:pPr>
            <w:r>
              <w:rPr>
                <w:rFonts w:ascii="IRANSans" w:eastAsia="Arial" w:hAnsi="IRANSans" w:hint="cs"/>
                <w:color w:val="000000"/>
                <w:szCs w:val="24"/>
                <w:rtl/>
              </w:rPr>
              <w:t>۱۶</w:t>
            </w:r>
          </w:p>
        </w:tc>
        <w:tc>
          <w:tcPr>
            <w:tcW w:w="414" w:type="pct"/>
            <w:tcBorders>
              <w:left w:val="single" w:sz="12" w:space="0" w:color="A8D08D" w:themeColor="accent6" w:themeTint="99"/>
              <w:right w:val="single" w:sz="12" w:space="0" w:color="A8D08D" w:themeColor="accent6" w:themeTint="99"/>
            </w:tcBorders>
            <w:vAlign w:val="center"/>
          </w:tcPr>
          <w:p w14:paraId="1E68DBAF"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Petukhina et al (2021)</w:t>
            </w:r>
          </w:p>
        </w:tc>
        <w:tc>
          <w:tcPr>
            <w:tcW w:w="465" w:type="pct"/>
            <w:tcBorders>
              <w:left w:val="single" w:sz="12" w:space="0" w:color="A8D08D" w:themeColor="accent6" w:themeTint="99"/>
              <w:right w:val="single" w:sz="12" w:space="0" w:color="A8D08D" w:themeColor="accent6" w:themeTint="99"/>
            </w:tcBorders>
            <w:vAlign w:val="center"/>
          </w:tcPr>
          <w:p w14:paraId="37C084F8"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01.01.2015 31.12.2017 (روزانه)</w:t>
            </w:r>
          </w:p>
        </w:tc>
        <w:tc>
          <w:tcPr>
            <w:tcW w:w="259" w:type="pct"/>
            <w:tcBorders>
              <w:left w:val="single" w:sz="12" w:space="0" w:color="A8D08D" w:themeColor="accent6" w:themeTint="99"/>
            </w:tcBorders>
            <w:vAlign w:val="center"/>
          </w:tcPr>
          <w:p w14:paraId="6FB9E10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48F9C512"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310A17FC"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6B46ED3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1B0772E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۵۵ رمزارز برتر بازار</w:t>
            </w:r>
          </w:p>
        </w:tc>
        <w:tc>
          <w:tcPr>
            <w:tcW w:w="516" w:type="pct"/>
            <w:tcBorders>
              <w:right w:val="single" w:sz="12" w:space="0" w:color="A8D08D" w:themeColor="accent6" w:themeTint="99"/>
            </w:tcBorders>
            <w:vAlign w:val="center"/>
          </w:tcPr>
          <w:p w14:paraId="07D007F9"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سهام، اوراق قرضه، ارزهای خارجی، طلا و...</w:t>
            </w:r>
          </w:p>
        </w:tc>
        <w:tc>
          <w:tcPr>
            <w:tcW w:w="254" w:type="pct"/>
            <w:tcBorders>
              <w:left w:val="single" w:sz="12" w:space="0" w:color="A8D08D" w:themeColor="accent6" w:themeTint="99"/>
            </w:tcBorders>
            <w:vAlign w:val="center"/>
          </w:tcPr>
          <w:p w14:paraId="52CE9F31"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BBDFC6E"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2289FBC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بیشنیه کردن نسبت شارپ</w:t>
            </w:r>
          </w:p>
        </w:tc>
        <w:tc>
          <w:tcPr>
            <w:tcW w:w="519" w:type="pct"/>
            <w:tcBorders>
              <w:right w:val="single" w:sz="12" w:space="0" w:color="A8D08D" w:themeColor="accent6" w:themeTint="99"/>
            </w:tcBorders>
            <w:vAlign w:val="center"/>
          </w:tcPr>
          <w:p w14:paraId="228DBA45"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مدل‌های تعادل ریسک، بیشینه کردن تنوع و مدل‌های ترکیبی</w:t>
            </w:r>
          </w:p>
        </w:tc>
      </w:tr>
      <w:tr w:rsidR="00797DCD" w:rsidRPr="004E034D" w14:paraId="27998FF1" w14:textId="77777777" w:rsidTr="00797DCD">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AE82F6"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۱۷</w:t>
            </w:r>
          </w:p>
        </w:tc>
        <w:tc>
          <w:tcPr>
            <w:tcW w:w="414" w:type="pct"/>
            <w:tcBorders>
              <w:left w:val="single" w:sz="12" w:space="0" w:color="A8D08D" w:themeColor="accent6" w:themeTint="99"/>
              <w:right w:val="single" w:sz="12" w:space="0" w:color="A8D08D" w:themeColor="accent6" w:themeTint="99"/>
            </w:tcBorders>
            <w:vAlign w:val="center"/>
          </w:tcPr>
          <w:p w14:paraId="20E30F1B"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Culjak et al (2022)</w:t>
            </w:r>
          </w:p>
        </w:tc>
        <w:tc>
          <w:tcPr>
            <w:tcW w:w="465" w:type="pct"/>
            <w:tcBorders>
              <w:left w:val="single" w:sz="12" w:space="0" w:color="A8D08D" w:themeColor="accent6" w:themeTint="99"/>
              <w:right w:val="single" w:sz="12" w:space="0" w:color="A8D08D" w:themeColor="accent6" w:themeTint="99"/>
            </w:tcBorders>
            <w:vAlign w:val="center"/>
          </w:tcPr>
          <w:p w14:paraId="41C73C7A" w14:textId="77777777" w:rsidR="00797DCD" w:rsidRPr="00FF0910"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26.08.2019 22.02.2020 (روزانه)</w:t>
            </w:r>
          </w:p>
        </w:tc>
        <w:tc>
          <w:tcPr>
            <w:tcW w:w="259" w:type="pct"/>
            <w:tcBorders>
              <w:left w:val="single" w:sz="12" w:space="0" w:color="A8D08D" w:themeColor="accent6" w:themeTint="99"/>
            </w:tcBorders>
            <w:vAlign w:val="center"/>
          </w:tcPr>
          <w:p w14:paraId="1367DA9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23A2E53"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D0FDA9A"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4442257B"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38A4A9D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۶۵ رمزارز برتر بازار</w:t>
            </w:r>
          </w:p>
        </w:tc>
        <w:tc>
          <w:tcPr>
            <w:tcW w:w="516" w:type="pct"/>
            <w:tcBorders>
              <w:right w:val="single" w:sz="12" w:space="0" w:color="A8D08D" w:themeColor="accent6" w:themeTint="99"/>
            </w:tcBorders>
            <w:vAlign w:val="center"/>
          </w:tcPr>
          <w:p w14:paraId="20155662"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tcBorders>
            <w:vAlign w:val="center"/>
          </w:tcPr>
          <w:p w14:paraId="6D9FB1EF"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227A10D7"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vAlign w:val="center"/>
          </w:tcPr>
          <w:p w14:paraId="3FE4DB0D"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 بیشنیه کردن نسبت شارپ - بیشینه کردن مطلوبیت</w:t>
            </w:r>
          </w:p>
        </w:tc>
        <w:tc>
          <w:tcPr>
            <w:tcW w:w="519" w:type="pct"/>
            <w:tcBorders>
              <w:right w:val="single" w:sz="12" w:space="0" w:color="A8D08D" w:themeColor="accent6" w:themeTint="99"/>
            </w:tcBorders>
            <w:vAlign w:val="center"/>
          </w:tcPr>
          <w:p w14:paraId="49B45E7C" w14:textId="7777777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 xml:space="preserve">مدل بیشینه کردن نسبت بازده تنظیم‌شده </w:t>
            </w:r>
            <w:r w:rsidRPr="00061A7F">
              <w:rPr>
                <w:rFonts w:asciiTheme="majorBidi" w:eastAsia="Arial" w:hAnsiTheme="majorBidi" w:cstheme="majorBidi"/>
                <w:color w:val="000000" w:themeColor="text1"/>
                <w:sz w:val="20"/>
                <w:szCs w:val="20"/>
              </w:rPr>
              <w:t>STARR</w:t>
            </w:r>
          </w:p>
        </w:tc>
      </w:tr>
      <w:tr w:rsidR="00797DCD" w:rsidRPr="004E034D" w14:paraId="08DEBA2B" w14:textId="77777777" w:rsidTr="00797DCD">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4933E2AC" w14:textId="77777777" w:rsidR="00797DCD" w:rsidRPr="00FF0910" w:rsidRDefault="00797DCD" w:rsidP="006006BE">
            <w:pPr>
              <w:spacing w:line="240" w:lineRule="auto"/>
              <w:jc w:val="center"/>
              <w:textAlignment w:val="center"/>
              <w:rPr>
                <w:rFonts w:ascii="IRANSans" w:eastAsia="Arial" w:hAnsi="IRANSans"/>
                <w:color w:val="000000"/>
                <w:szCs w:val="24"/>
                <w:rtl/>
              </w:rPr>
            </w:pPr>
            <w:r>
              <w:rPr>
                <w:rFonts w:ascii="IRANSans" w:eastAsia="Arial" w:hAnsi="IRANSans" w:hint="cs"/>
                <w:color w:val="000000"/>
                <w:szCs w:val="24"/>
                <w:rtl/>
              </w:rPr>
              <w:t>۱۸</w:t>
            </w:r>
          </w:p>
        </w:tc>
        <w:tc>
          <w:tcPr>
            <w:tcW w:w="414"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668BBD52"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Kurosaki and Kim (2022)</w:t>
            </w:r>
          </w:p>
        </w:tc>
        <w:tc>
          <w:tcPr>
            <w:tcW w:w="46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19EACEA7" w14:textId="77777777"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31.08.2015 31.03.2020 (روزانه)</w:t>
            </w:r>
          </w:p>
        </w:tc>
        <w:tc>
          <w:tcPr>
            <w:tcW w:w="259" w:type="pct"/>
            <w:tcBorders>
              <w:left w:val="single" w:sz="12" w:space="0" w:color="A8D08D" w:themeColor="accent6" w:themeTint="99"/>
              <w:bottom w:val="single" w:sz="12" w:space="0" w:color="A8D08D" w:themeColor="accent6" w:themeTint="99"/>
            </w:tcBorders>
            <w:vAlign w:val="center"/>
          </w:tcPr>
          <w:p w14:paraId="6006AAAB"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7ACE3F5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55607838"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tcBorders>
              <w:bottom w:val="single" w:sz="12" w:space="0" w:color="A8D08D" w:themeColor="accent6" w:themeTint="99"/>
            </w:tcBorders>
            <w:vAlign w:val="center"/>
          </w:tcPr>
          <w:p w14:paraId="70F0DC2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tcBorders>
              <w:bottom w:val="single" w:sz="12" w:space="0" w:color="A8D08D" w:themeColor="accent6" w:themeTint="99"/>
            </w:tcBorders>
            <w:vAlign w:val="center"/>
          </w:tcPr>
          <w:p w14:paraId="633B9066"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bottom w:val="single" w:sz="12" w:space="0" w:color="A8D08D" w:themeColor="accent6" w:themeTint="99"/>
              <w:right w:val="single" w:sz="12" w:space="0" w:color="A8D08D" w:themeColor="accent6" w:themeTint="99"/>
            </w:tcBorders>
            <w:vAlign w:val="center"/>
          </w:tcPr>
          <w:p w14:paraId="7F1F822D"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4" w:type="pct"/>
            <w:tcBorders>
              <w:left w:val="single" w:sz="12" w:space="0" w:color="A8D08D" w:themeColor="accent6" w:themeTint="99"/>
              <w:bottom w:val="single" w:sz="12" w:space="0" w:color="A8D08D" w:themeColor="accent6" w:themeTint="99"/>
            </w:tcBorders>
            <w:vAlign w:val="center"/>
          </w:tcPr>
          <w:p w14:paraId="76D1F27A"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tcBorders>
              <w:bottom w:val="single" w:sz="12" w:space="0" w:color="A8D08D" w:themeColor="accent6" w:themeTint="99"/>
            </w:tcBorders>
            <w:vAlign w:val="center"/>
          </w:tcPr>
          <w:p w14:paraId="6F503584"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73" w:type="pct"/>
            <w:tcBorders>
              <w:bottom w:val="single" w:sz="12" w:space="0" w:color="A8D08D" w:themeColor="accent6" w:themeTint="99"/>
            </w:tcBorders>
            <w:vAlign w:val="center"/>
          </w:tcPr>
          <w:p w14:paraId="73220B40"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A</w:t>
            </w:r>
            <w:r w:rsidRPr="004E034D">
              <w:rPr>
                <w:rFonts w:asciiTheme="majorBidi" w:eastAsia="Arial" w:hAnsiTheme="majorBidi" w:cstheme="majorBidi"/>
                <w:color w:val="000000" w:themeColor="text1"/>
                <w:sz w:val="20"/>
                <w:szCs w:val="20"/>
                <w:lang w:bidi="fa-IR"/>
              </w:rPr>
              <w:t>VaR</w:t>
            </w:r>
            <w:r>
              <w:rPr>
                <w:rFonts w:ascii="IRANSans" w:eastAsia="Arial" w:hAnsi="IRANSans" w:hint="cs"/>
                <w:color w:val="000000" w:themeColor="text1"/>
                <w:szCs w:val="24"/>
                <w:rtl/>
                <w:lang w:bidi="fa-IR"/>
              </w:rPr>
              <w:t xml:space="preserve"> و </w:t>
            </w:r>
            <w:r>
              <w:rPr>
                <w:rFonts w:asciiTheme="majorBidi" w:eastAsia="Arial" w:hAnsiTheme="majorBidi" w:cstheme="majorBidi"/>
                <w:color w:val="000000" w:themeColor="text1"/>
                <w:sz w:val="20"/>
                <w:szCs w:val="20"/>
                <w:lang w:bidi="fa-IR"/>
              </w:rPr>
              <w:t>FH</w:t>
            </w:r>
          </w:p>
        </w:tc>
        <w:tc>
          <w:tcPr>
            <w:tcW w:w="519" w:type="pct"/>
            <w:tcBorders>
              <w:bottom w:val="single" w:sz="12" w:space="0" w:color="A8D08D" w:themeColor="accent6" w:themeTint="99"/>
              <w:right w:val="single" w:sz="12" w:space="0" w:color="A8D08D" w:themeColor="accent6" w:themeTint="99"/>
            </w:tcBorders>
            <w:vAlign w:val="center"/>
          </w:tcPr>
          <w:p w14:paraId="7C1691A7" w14:textId="77777777"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r>
    </w:tbl>
    <w:p w14:paraId="024BB449" w14:textId="49393F55" w:rsidR="00152286" w:rsidRPr="00CF568E" w:rsidRDefault="00152286" w:rsidP="00152286">
      <w:pPr>
        <w:rPr>
          <w:rtl/>
          <w:lang w:bidi="fa-IR"/>
        </w:rPr>
        <w:sectPr w:rsidR="00152286" w:rsidRPr="00CF568E" w:rsidSect="00F73BFB">
          <w:pgSz w:w="16838" w:h="11906" w:orient="landscape" w:code="9"/>
          <w:pgMar w:top="1418" w:right="1418" w:bottom="1701" w:left="1701" w:header="709" w:footer="709" w:gutter="0"/>
          <w:pgNumType w:chapStyle="1"/>
          <w:cols w:space="708"/>
          <w:bidi/>
          <w:rtlGutter/>
          <w:docGrid w:linePitch="360"/>
        </w:sectPr>
      </w:pPr>
    </w:p>
    <w:p w14:paraId="46EB163D" w14:textId="623C71B7" w:rsidR="006924C6" w:rsidRPr="00BB7180" w:rsidRDefault="00977B2C" w:rsidP="000C2413">
      <w:pPr>
        <w:pStyle w:val="Heading2"/>
        <w:rPr>
          <w:color w:val="auto"/>
          <w:rtl/>
          <w:lang w:bidi="fa-IR"/>
        </w:rPr>
      </w:pPr>
      <w:bookmarkStart w:id="55" w:name="_Toc102574988"/>
      <w:bookmarkStart w:id="56" w:name="_Toc108913953"/>
      <w:r>
        <w:rPr>
          <w:rFonts w:hint="cs"/>
          <w:color w:val="auto"/>
          <w:rtl/>
          <w:lang w:bidi="fa-IR"/>
        </w:rPr>
        <w:lastRenderedPageBreak/>
        <w:t xml:space="preserve">۴-۳- </w:t>
      </w:r>
      <w:r w:rsidR="006924C6" w:rsidRPr="00BB7180">
        <w:rPr>
          <w:rFonts w:hint="cs"/>
          <w:color w:val="auto"/>
          <w:rtl/>
          <w:lang w:bidi="fa-IR"/>
        </w:rPr>
        <w:t>جمع‌بندی</w:t>
      </w:r>
      <w:bookmarkEnd w:id="55"/>
      <w:bookmarkEnd w:id="56"/>
    </w:p>
    <w:p w14:paraId="43C0EC44" w14:textId="1404E7A4" w:rsidR="006924C6" w:rsidRPr="00BB7180" w:rsidRDefault="006761FC" w:rsidP="000C2413">
      <w:pPr>
        <w:rPr>
          <w:rtl/>
          <w:lang w:bidi="fa-IR"/>
        </w:rPr>
      </w:pPr>
      <w:r>
        <w:rPr>
          <w:rFonts w:hint="cs"/>
          <w:rtl/>
        </w:rPr>
        <w:t>همان طور که مشاهده شد، پژوهش‌های گسترده‌ای در زمینه‌ی بهینه‌سازی سبد سرمایه‌گذاری در بازار رمزارزها با استفاده از روش‌های متفاوت انجام شده است؛ اما همچنان روش‌های زیادی وجود دارد که در این بازار مورد مطالعه قرار نگرفته است. با توجه به روند رشد ارزهای دیجیتال و شناخته شدن کارکردهای آن برای افراد بیشتر، لازم است پژوهش‌های گسترده‌تری در این زمینه انجام شود و روش‌های جدید با روش‌های مطالعه‌شده مقایسه شود</w:t>
      </w:r>
      <w:r>
        <w:rPr>
          <w:rFonts w:hint="cs"/>
          <w:rtl/>
          <w:lang w:bidi="fa-IR"/>
        </w:rPr>
        <w:t>. از این طریق افراد حاضر در بازار رمزارزها می‌توانند سبدهای سرمایه‌گذاری کاراتری داشته باشند و بازده بیشتری را با مخاطرات کمتر به دست آورند.</w:t>
      </w:r>
    </w:p>
    <w:p w14:paraId="25A5D298" w14:textId="77777777" w:rsidR="000C2413" w:rsidRDefault="006924C6"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35EEAE51"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02CDAB39" w14:textId="6587DA06" w:rsidR="00AB19B7" w:rsidRPr="00AB19B7" w:rsidRDefault="00AB19B7" w:rsidP="000C2413">
      <w:pPr>
        <w:pStyle w:val="Heading1"/>
        <w:spacing w:line="276" w:lineRule="auto"/>
        <w:rPr>
          <w:rFonts w:cs="Calibri"/>
          <w:szCs w:val="36"/>
          <w:rtl/>
        </w:rPr>
      </w:pPr>
      <w:bookmarkStart w:id="57" w:name="_Toc102574989"/>
      <w:bookmarkStart w:id="58" w:name="_Toc108913954"/>
      <w:r>
        <w:rPr>
          <w:rFonts w:hint="cs"/>
          <w:rtl/>
        </w:rPr>
        <w:t>نتیجه‌گیری</w:t>
      </w:r>
      <w:bookmarkEnd w:id="57"/>
      <w:bookmarkEnd w:id="58"/>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715C7638" w:rsidR="006924C6" w:rsidRPr="00BB7180" w:rsidRDefault="003C00DF" w:rsidP="000C2413">
      <w:pPr>
        <w:pStyle w:val="Heading2"/>
        <w:rPr>
          <w:color w:val="auto"/>
          <w:rtl/>
          <w:lang w:bidi="fa-IR"/>
        </w:rPr>
      </w:pPr>
      <w:bookmarkStart w:id="59" w:name="_Toc102574990"/>
      <w:bookmarkStart w:id="60" w:name="_Toc108913955"/>
      <w:r>
        <w:rPr>
          <w:rFonts w:hint="cs"/>
          <w:color w:val="auto"/>
          <w:rtl/>
          <w:lang w:bidi="fa-IR"/>
        </w:rPr>
        <w:t xml:space="preserve">۱-۴- </w:t>
      </w:r>
      <w:r w:rsidR="006924C6" w:rsidRPr="00BB7180">
        <w:rPr>
          <w:rFonts w:hint="cs"/>
          <w:color w:val="auto"/>
          <w:rtl/>
          <w:lang w:bidi="fa-IR"/>
        </w:rPr>
        <w:t>مقدمه</w:t>
      </w:r>
      <w:bookmarkEnd w:id="59"/>
      <w:bookmarkEnd w:id="60"/>
    </w:p>
    <w:p w14:paraId="3F931BFB" w14:textId="163C7164" w:rsidR="006924C6" w:rsidRPr="00BB7180" w:rsidRDefault="003C00DF" w:rsidP="000C2413">
      <w:pPr>
        <w:rPr>
          <w:rtl/>
          <w:lang w:bidi="fa-IR"/>
        </w:rPr>
      </w:pPr>
      <w:r>
        <w:rPr>
          <w:rFonts w:hint="cs"/>
          <w:rtl/>
        </w:rPr>
        <w:t>انتخاب روش بهینه‌سازی سبد سرمایه‌گذاری اگر به درستی انجام بگیرد،</w:t>
      </w:r>
      <w:r>
        <w:rPr>
          <w:rFonts w:hint="cs"/>
          <w:rtl/>
          <w:lang w:bidi="fa-IR"/>
        </w:rPr>
        <w:t xml:space="preserve"> سرمایه‌گذاران را از منافع حاصل شامل بازده بیشتر و ریسک کمتر منتفع می‌کند. در فصول گذشته به بررسی و توضیح این روش‌ها پرداخته شد و مشاهده کردیم که پژوهشگران از کدام روش‌ها در سبدهای مرتبط با رمزارزها استفاده کرده اند. هر کدام از پژوهش‌های ذکرشده، به نتایج مهمی رسیده اند که این نتایج به سرمایه‌گذاران کمک می‌کند که بتوان</w:t>
      </w:r>
      <w:r w:rsidR="00941165">
        <w:rPr>
          <w:rFonts w:hint="cs"/>
          <w:rtl/>
          <w:lang w:bidi="fa-IR"/>
        </w:rPr>
        <w:t>ن</w:t>
      </w:r>
      <w:r>
        <w:rPr>
          <w:rFonts w:hint="cs"/>
          <w:rtl/>
          <w:lang w:bidi="fa-IR"/>
        </w:rPr>
        <w:t>د سود بیشتری از بازار کسب ک</w:t>
      </w:r>
      <w:r w:rsidR="00941165">
        <w:rPr>
          <w:rFonts w:hint="cs"/>
          <w:rtl/>
          <w:lang w:bidi="fa-IR"/>
        </w:rPr>
        <w:t>ن</w:t>
      </w:r>
      <w:r>
        <w:rPr>
          <w:rFonts w:hint="cs"/>
          <w:rtl/>
          <w:lang w:bidi="fa-IR"/>
        </w:rPr>
        <w:t xml:space="preserve">ند. در این فصل مقالات بررسی‌شده از جنبه‌های مختلف به شکل آماری بررسی می‌شود و در انتها با توجه به خلأهای موجود در پژوهش‌ها، پیشنهاداتی برای تحقیقات آتی </w:t>
      </w:r>
      <w:r w:rsidR="00941165">
        <w:rPr>
          <w:rFonts w:hint="cs"/>
          <w:rtl/>
          <w:lang w:bidi="fa-IR"/>
        </w:rPr>
        <w:t>ارائه</w:t>
      </w:r>
      <w:r>
        <w:rPr>
          <w:rFonts w:hint="cs"/>
          <w:rtl/>
          <w:lang w:bidi="fa-IR"/>
        </w:rPr>
        <w:t xml:space="preserve"> می‌گردد.</w:t>
      </w:r>
    </w:p>
    <w:p w14:paraId="42D373F0" w14:textId="38C044C5" w:rsidR="006924C6" w:rsidRPr="00BB7180" w:rsidRDefault="006924C6" w:rsidP="000C2413">
      <w:pPr>
        <w:tabs>
          <w:tab w:val="left" w:pos="1908"/>
        </w:tabs>
        <w:rPr>
          <w:b/>
          <w:bCs/>
          <w:sz w:val="28"/>
          <w:rtl/>
          <w:lang w:bidi="fa-IR"/>
        </w:rPr>
      </w:pPr>
    </w:p>
    <w:p w14:paraId="7F4E9F43" w14:textId="71B69304" w:rsidR="006924C6" w:rsidRPr="00BB7180" w:rsidRDefault="00941165" w:rsidP="000C2413">
      <w:pPr>
        <w:pStyle w:val="Heading2"/>
        <w:rPr>
          <w:color w:val="auto"/>
          <w:rtl/>
          <w:lang w:bidi="fa-IR"/>
        </w:rPr>
      </w:pPr>
      <w:bookmarkStart w:id="61" w:name="_Toc108913956"/>
      <w:r>
        <w:rPr>
          <w:rFonts w:hint="cs"/>
          <w:color w:val="auto"/>
          <w:rtl/>
          <w:lang w:bidi="fa-IR"/>
        </w:rPr>
        <w:t>۲-۴- دسته‌بندی مقالات</w:t>
      </w:r>
      <w:bookmarkEnd w:id="61"/>
    </w:p>
    <w:p w14:paraId="688803CF" w14:textId="40AFC5B9" w:rsidR="00D00207" w:rsidRDefault="00941165" w:rsidP="00941165">
      <w:pPr>
        <w:rPr>
          <w:rtl/>
          <w:lang w:bidi="fa-IR"/>
        </w:rPr>
      </w:pPr>
      <w:r>
        <w:rPr>
          <w:rFonts w:hint="cs"/>
          <w:rtl/>
        </w:rPr>
        <w:t>در این بخش، مقالات و مطالعات ذکرشده در فصل قبل</w:t>
      </w:r>
      <w:r>
        <w:rPr>
          <w:rFonts w:hint="cs"/>
          <w:rtl/>
          <w:lang w:bidi="fa-IR"/>
        </w:rPr>
        <w:t xml:space="preserve"> به شکل آماری دسته‌بندی شده است. این دسته بندی بر اساس سال انتشار، روش تحقیق و متغیرهای مطالعه‌شده در هر پژوهش انجام گرفته شده است تا بتوانیم یک دید کلی از روند این مطالعات به دست آوریم.</w:t>
      </w:r>
    </w:p>
    <w:p w14:paraId="324127DE" w14:textId="08A34B70" w:rsidR="00941165" w:rsidRDefault="00941165" w:rsidP="00941165">
      <w:pPr>
        <w:rPr>
          <w:rtl/>
          <w:lang w:bidi="fa-IR"/>
        </w:rPr>
      </w:pPr>
    </w:p>
    <w:p w14:paraId="720D7F82" w14:textId="352B8543" w:rsidR="00941165" w:rsidRDefault="00941165" w:rsidP="00941165">
      <w:pPr>
        <w:pStyle w:val="Heading3"/>
        <w:rPr>
          <w:rtl/>
          <w:lang w:bidi="fa-IR"/>
        </w:rPr>
      </w:pPr>
      <w:bookmarkStart w:id="62" w:name="_Toc108913957"/>
      <w:r>
        <w:rPr>
          <w:rFonts w:hint="cs"/>
          <w:rtl/>
          <w:lang w:bidi="fa-IR"/>
        </w:rPr>
        <w:lastRenderedPageBreak/>
        <w:t>۱-۲-</w:t>
      </w:r>
      <w:r>
        <w:rPr>
          <w:rFonts w:hint="cs"/>
          <w:rtl/>
          <w:lang w:bidi="fa-IR"/>
        </w:rPr>
        <w:t>۴</w:t>
      </w:r>
      <w:r>
        <w:rPr>
          <w:rFonts w:hint="cs"/>
          <w:rtl/>
          <w:lang w:bidi="fa-IR"/>
        </w:rPr>
        <w:t xml:space="preserve">- </w:t>
      </w:r>
      <w:r w:rsidR="007D77FF">
        <w:rPr>
          <w:rFonts w:hint="cs"/>
          <w:rtl/>
          <w:lang w:bidi="fa-IR"/>
        </w:rPr>
        <w:t>دسته‌بندی بر اساس سال انتشار</w:t>
      </w:r>
      <w:bookmarkEnd w:id="62"/>
    </w:p>
    <w:p w14:paraId="61A42272" w14:textId="3BCD7FA6" w:rsidR="007D77FF" w:rsidRPr="007D77FF" w:rsidRDefault="007D77FF" w:rsidP="007D77FF">
      <w:pPr>
        <w:rPr>
          <w:rtl/>
          <w:lang w:bidi="fa-IR"/>
        </w:rPr>
      </w:pPr>
      <w:r>
        <w:rPr>
          <w:rFonts w:hint="cs"/>
          <w:rtl/>
          <w:lang w:bidi="fa-IR"/>
        </w:rPr>
        <w:t>مقالات مطالعه‌شده بازه‌ی سال‌های ۲۰۱۵ تا ۲۰۲۲ را دربرمی‌گیرد. شکل ۴-۱ نمودار ستونی این مقالات را به تفکیک سال انتشار نمایش می‌دهد.</w:t>
      </w:r>
      <w:r w:rsidR="0026646C">
        <w:rPr>
          <w:rFonts w:hint="cs"/>
          <w:rtl/>
          <w:lang w:bidi="fa-IR"/>
        </w:rPr>
        <w:t xml:space="preserve"> این نمودار همچنین بر اساس ترکیب دارایی‌های سبد سرمایه‌گذاری (وجود یا عدم وجود دارایی‌های دیگر در آن) تفکیک شده است.</w:t>
      </w:r>
    </w:p>
    <w:p w14:paraId="7B91CEB7" w14:textId="3CB0095C" w:rsidR="00941165" w:rsidRDefault="007D77FF" w:rsidP="007D77FF">
      <w:pPr>
        <w:rPr>
          <w:rtl/>
          <w:lang w:bidi="fa-IR"/>
        </w:rPr>
      </w:pPr>
      <w:r w:rsidRPr="007D77FF">
        <w:rPr>
          <w:lang w:bidi="fa-IR"/>
        </w:rPr>
        <w:drawing>
          <wp:inline distT="0" distB="0" distL="0" distR="0" wp14:anchorId="4863DB00" wp14:editId="7E0E3EC6">
            <wp:extent cx="5579745" cy="3751043"/>
            <wp:effectExtent l="0" t="0" r="1905" b="1905"/>
            <wp:docPr id="7" name="Chart 7">
              <a:extLst xmlns:a="http://schemas.openxmlformats.org/drawingml/2006/main">
                <a:ext uri="{FF2B5EF4-FFF2-40B4-BE49-F238E27FC236}">
                  <a16:creationId xmlns:a16="http://schemas.microsoft.com/office/drawing/2014/main" id="{271E14E4-92B9-4293-96BB-55434F96A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8D063F" w14:textId="4CB7E85F" w:rsidR="007D77FF" w:rsidRPr="00B530C6" w:rsidRDefault="007D77FF" w:rsidP="007D77FF">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-۱</w:t>
      </w:r>
      <w:r>
        <w:rPr>
          <w:rFonts w:hint="cs"/>
          <w:b/>
          <w:bCs/>
          <w:rtl/>
          <w:lang w:bidi="fa-IR"/>
        </w:rPr>
        <w:t>:</w:t>
      </w:r>
      <w:r w:rsidRPr="00B530C6">
        <w:rPr>
          <w:rFonts w:hint="cs"/>
          <w:b/>
          <w:bCs/>
          <w:rtl/>
          <w:lang w:bidi="fa-IR"/>
        </w:rPr>
        <w:t xml:space="preserve"> </w:t>
      </w:r>
      <w:r w:rsidR="0026646C">
        <w:rPr>
          <w:rFonts w:hint="cs"/>
          <w:sz w:val="22"/>
          <w:szCs w:val="24"/>
          <w:rtl/>
          <w:lang w:bidi="fa-IR"/>
        </w:rPr>
        <w:t>نمودار ستونی</w:t>
      </w:r>
      <w:r>
        <w:rPr>
          <w:rFonts w:hint="cs"/>
          <w:sz w:val="22"/>
          <w:szCs w:val="24"/>
          <w:rtl/>
          <w:lang w:bidi="fa-IR"/>
        </w:rPr>
        <w:t xml:space="preserve"> سال انتشار</w:t>
      </w:r>
      <w:r w:rsidR="0026646C">
        <w:rPr>
          <w:rFonts w:hint="cs"/>
          <w:sz w:val="22"/>
          <w:szCs w:val="24"/>
          <w:rtl/>
          <w:lang w:bidi="fa-IR"/>
        </w:rPr>
        <w:t xml:space="preserve"> مقالات</w:t>
      </w:r>
    </w:p>
    <w:p w14:paraId="0A48F805" w14:textId="0888FE86" w:rsidR="00941165" w:rsidRDefault="00941165" w:rsidP="00941165">
      <w:pPr>
        <w:rPr>
          <w:rtl/>
          <w:lang w:bidi="fa-IR"/>
        </w:rPr>
      </w:pPr>
    </w:p>
    <w:p w14:paraId="4646E1AE" w14:textId="668E125F" w:rsidR="007D77FF" w:rsidRDefault="0026646C" w:rsidP="007D77FF">
      <w:pPr>
        <w:pStyle w:val="Heading3"/>
        <w:rPr>
          <w:rtl/>
          <w:lang w:bidi="fa-IR"/>
        </w:rPr>
      </w:pPr>
      <w:bookmarkStart w:id="63" w:name="_Toc108913958"/>
      <w:r>
        <w:rPr>
          <w:rFonts w:hint="cs"/>
          <w:rtl/>
          <w:lang w:bidi="fa-IR"/>
        </w:rPr>
        <w:t>۲</w:t>
      </w:r>
      <w:r w:rsidR="007D77FF">
        <w:rPr>
          <w:rFonts w:hint="cs"/>
          <w:rtl/>
          <w:lang w:bidi="fa-IR"/>
        </w:rPr>
        <w:t xml:space="preserve">-۲-۴- دسته‌بندی بر اساس </w:t>
      </w:r>
      <w:r w:rsidR="007D77FF">
        <w:rPr>
          <w:rFonts w:hint="cs"/>
          <w:rtl/>
          <w:lang w:bidi="fa-IR"/>
        </w:rPr>
        <w:t>روش تحقیق</w:t>
      </w:r>
      <w:bookmarkEnd w:id="63"/>
    </w:p>
    <w:p w14:paraId="66170FE2" w14:textId="3A492434" w:rsidR="007D77FF" w:rsidRDefault="007D77FF" w:rsidP="007D77FF">
      <w:pPr>
        <w:rPr>
          <w:rtl/>
          <w:lang w:bidi="fa-IR"/>
        </w:rPr>
      </w:pPr>
      <w:r>
        <w:rPr>
          <w:rFonts w:hint="cs"/>
          <w:rtl/>
          <w:lang w:bidi="fa-IR"/>
        </w:rPr>
        <w:t>هر کدام از مقالات از روش‌های متفاوتی برای انتخاب سبد سرمایه‌گذاری استفاده کرده اند. شکل ۴-۲ نمودار دایره‌ای و شکل ۴-۳ نمودار راداری مربوط به این رویکردهای مختلف را در مطالعات نشان می‌دهد.</w:t>
      </w:r>
      <w:r w:rsidR="0026646C">
        <w:rPr>
          <w:rFonts w:hint="cs"/>
          <w:rtl/>
          <w:lang w:bidi="fa-IR"/>
        </w:rPr>
        <w:t xml:space="preserve"> در نمودار راداری نوع مقالات از نظر وجود سایر دارایی‌ها در سبد سرمایه‌گذاری نیز تفکیک شده است.</w:t>
      </w:r>
    </w:p>
    <w:p w14:paraId="6A9648A8" w14:textId="0CF2638C" w:rsidR="007D77FF" w:rsidRPr="007D77FF" w:rsidRDefault="007D77FF" w:rsidP="0026646C">
      <w:pPr>
        <w:jc w:val="center"/>
        <w:rPr>
          <w:rtl/>
          <w:lang w:bidi="fa-IR"/>
        </w:rPr>
      </w:pPr>
      <w:r w:rsidRPr="007D77FF">
        <w:rPr>
          <w:lang w:bidi="fa-IR"/>
        </w:rPr>
        <w:lastRenderedPageBreak/>
        <w:drawing>
          <wp:inline distT="0" distB="0" distL="0" distR="0" wp14:anchorId="49E1B5F9" wp14:editId="2DDEC9A1">
            <wp:extent cx="5286264" cy="2906395"/>
            <wp:effectExtent l="0" t="0" r="10160" b="8255"/>
            <wp:docPr id="11" name="Chart 11">
              <a:extLst xmlns:a="http://schemas.openxmlformats.org/drawingml/2006/main">
                <a:ext uri="{FF2B5EF4-FFF2-40B4-BE49-F238E27FC236}">
                  <a16:creationId xmlns:a16="http://schemas.microsoft.com/office/drawing/2014/main" id="{814C38C8-4007-4F91-A670-F7780DF2B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C46B59" w14:textId="44DA6A3D" w:rsidR="007D77FF" w:rsidRPr="00B530C6" w:rsidRDefault="007D77FF" w:rsidP="007D77FF">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26646C">
        <w:rPr>
          <w:rFonts w:hint="cs"/>
          <w:b/>
          <w:bCs/>
          <w:rtl/>
          <w:lang w:bidi="fa-IR"/>
        </w:rPr>
        <w:t>۲</w:t>
      </w:r>
      <w:r>
        <w:rPr>
          <w:rFonts w:hint="cs"/>
          <w:b/>
          <w:bCs/>
          <w:rtl/>
          <w:lang w:bidi="fa-IR"/>
        </w:rPr>
        <w:t>:</w:t>
      </w:r>
      <w:r w:rsidRPr="00B530C6">
        <w:rPr>
          <w:rFonts w:hint="cs"/>
          <w:b/>
          <w:bCs/>
          <w:rtl/>
          <w:lang w:bidi="fa-IR"/>
        </w:rPr>
        <w:t xml:space="preserve"> </w:t>
      </w:r>
      <w:r w:rsidR="0026646C">
        <w:rPr>
          <w:rFonts w:hint="cs"/>
          <w:sz w:val="22"/>
          <w:szCs w:val="24"/>
          <w:rtl/>
          <w:lang w:bidi="fa-IR"/>
        </w:rPr>
        <w:t>نمودار دایره‌ای</w:t>
      </w:r>
      <w:r>
        <w:rPr>
          <w:rFonts w:hint="cs"/>
          <w:sz w:val="22"/>
          <w:szCs w:val="24"/>
          <w:rtl/>
          <w:lang w:bidi="fa-IR"/>
        </w:rPr>
        <w:t xml:space="preserve"> </w:t>
      </w:r>
      <w:r w:rsidR="0026646C">
        <w:rPr>
          <w:rFonts w:hint="cs"/>
          <w:sz w:val="22"/>
          <w:szCs w:val="24"/>
          <w:rtl/>
          <w:lang w:bidi="fa-IR"/>
        </w:rPr>
        <w:t>روش تحقیق مقالات</w:t>
      </w:r>
    </w:p>
    <w:p w14:paraId="0A9908D7" w14:textId="0FF5CEDA" w:rsidR="007D77FF" w:rsidRDefault="007D77FF" w:rsidP="00941165">
      <w:pPr>
        <w:rPr>
          <w:rtl/>
          <w:lang w:bidi="fa-IR"/>
        </w:rPr>
      </w:pPr>
    </w:p>
    <w:p w14:paraId="640D34F8" w14:textId="154C49A9" w:rsidR="0026646C" w:rsidRDefault="0026646C" w:rsidP="0026646C">
      <w:pPr>
        <w:jc w:val="center"/>
        <w:rPr>
          <w:rtl/>
          <w:lang w:bidi="fa-IR"/>
        </w:rPr>
      </w:pPr>
      <w:r w:rsidRPr="0026646C">
        <w:rPr>
          <w:lang w:bidi="fa-IR"/>
        </w:rPr>
        <w:drawing>
          <wp:inline distT="0" distB="0" distL="0" distR="0" wp14:anchorId="2AB2A50C" wp14:editId="70DBFC19">
            <wp:extent cx="5259070" cy="3604204"/>
            <wp:effectExtent l="0" t="0" r="17780" b="15875"/>
            <wp:docPr id="13" name="Chart 13">
              <a:extLst xmlns:a="http://schemas.openxmlformats.org/drawingml/2006/main">
                <a:ext uri="{FF2B5EF4-FFF2-40B4-BE49-F238E27FC236}">
                  <a16:creationId xmlns:a16="http://schemas.microsoft.com/office/drawing/2014/main" id="{FFE93AF0-82F0-4ED3-A14A-D4D37B622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10F548" w14:textId="00BA8E68" w:rsidR="0026646C" w:rsidRPr="00B530C6"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Pr>
          <w:rFonts w:hint="cs"/>
          <w:b/>
          <w:bCs/>
          <w:rtl/>
          <w:lang w:bidi="fa-IR"/>
        </w:rPr>
        <w:t>۳</w:t>
      </w:r>
      <w:r>
        <w:rPr>
          <w:rFonts w:hint="cs"/>
          <w:b/>
          <w:bCs/>
          <w:rtl/>
          <w:lang w:bidi="fa-IR"/>
        </w:rPr>
        <w:t>:</w:t>
      </w:r>
      <w:r w:rsidRPr="00B530C6">
        <w:rPr>
          <w:rFonts w:hint="cs"/>
          <w:b/>
          <w:bCs/>
          <w:rtl/>
          <w:lang w:bidi="fa-IR"/>
        </w:rPr>
        <w:t xml:space="preserve"> </w:t>
      </w:r>
      <w:r>
        <w:rPr>
          <w:rFonts w:hint="cs"/>
          <w:sz w:val="22"/>
          <w:szCs w:val="24"/>
          <w:rtl/>
          <w:lang w:bidi="fa-IR"/>
        </w:rPr>
        <w:t xml:space="preserve">نمودار </w:t>
      </w:r>
      <w:r>
        <w:rPr>
          <w:rFonts w:hint="cs"/>
          <w:sz w:val="22"/>
          <w:szCs w:val="24"/>
          <w:rtl/>
          <w:lang w:bidi="fa-IR"/>
        </w:rPr>
        <w:t>راداری</w:t>
      </w:r>
      <w:r>
        <w:rPr>
          <w:rFonts w:hint="cs"/>
          <w:sz w:val="22"/>
          <w:szCs w:val="24"/>
          <w:rtl/>
          <w:lang w:bidi="fa-IR"/>
        </w:rPr>
        <w:t xml:space="preserve"> روش تحقیق مقالات</w:t>
      </w:r>
    </w:p>
    <w:p w14:paraId="0E1FB4F8" w14:textId="38C8F39E" w:rsidR="007D77FF" w:rsidRDefault="0026646C" w:rsidP="007D77FF">
      <w:pPr>
        <w:pStyle w:val="Heading3"/>
        <w:rPr>
          <w:rtl/>
          <w:lang w:bidi="fa-IR"/>
        </w:rPr>
      </w:pPr>
      <w:bookmarkStart w:id="64" w:name="_Toc108913959"/>
      <w:r>
        <w:rPr>
          <w:rFonts w:hint="cs"/>
          <w:rtl/>
          <w:lang w:bidi="fa-IR"/>
        </w:rPr>
        <w:lastRenderedPageBreak/>
        <w:t>۳</w:t>
      </w:r>
      <w:r w:rsidR="007D77FF">
        <w:rPr>
          <w:rFonts w:hint="cs"/>
          <w:rtl/>
          <w:lang w:bidi="fa-IR"/>
        </w:rPr>
        <w:t xml:space="preserve">-۲-۴- دسته‌بندی بر اساس </w:t>
      </w:r>
      <w:r w:rsidR="00EC293E">
        <w:rPr>
          <w:rFonts w:hint="cs"/>
          <w:rtl/>
          <w:lang w:bidi="fa-IR"/>
        </w:rPr>
        <w:t>متغیرها</w:t>
      </w:r>
      <w:bookmarkEnd w:id="64"/>
    </w:p>
    <w:p w14:paraId="716E4D55" w14:textId="1DD6B99B" w:rsidR="007D77FF" w:rsidRDefault="00EC293E" w:rsidP="007D77FF">
      <w:pPr>
        <w:rPr>
          <w:rtl/>
          <w:lang w:bidi="fa-IR"/>
        </w:rPr>
      </w:pPr>
      <w:r>
        <w:rPr>
          <w:rFonts w:hint="cs"/>
          <w:rtl/>
          <w:lang w:bidi="fa-IR"/>
        </w:rPr>
        <w:t>هر یک از محققان پژوهش‌های بررسی‌شده، از یک یا چند رمزارز در مطالعات خود استفاده کرده اند. شکل ۴-۴ و شکل ۴-۵ به ترتیب نمودار دایره‌ای و نمودار راداری مربوط به این رمزارزها را نمایش می‌دهد.</w:t>
      </w:r>
    </w:p>
    <w:p w14:paraId="213F7B0C" w14:textId="39D4949A" w:rsidR="00EC293E" w:rsidRPr="007D77FF" w:rsidRDefault="00EC293E" w:rsidP="00EC293E">
      <w:pPr>
        <w:jc w:val="center"/>
        <w:rPr>
          <w:rtl/>
          <w:lang w:bidi="fa-IR"/>
        </w:rPr>
      </w:pPr>
      <w:r w:rsidRPr="00EC293E">
        <w:rPr>
          <w:lang w:bidi="fa-IR"/>
        </w:rPr>
        <w:drawing>
          <wp:inline distT="0" distB="0" distL="0" distR="0" wp14:anchorId="2B559BFB" wp14:editId="6667E18B">
            <wp:extent cx="5579745" cy="2552955"/>
            <wp:effectExtent l="0" t="0" r="1905" b="0"/>
            <wp:docPr id="14" name="Chart 14">
              <a:extLst xmlns:a="http://schemas.openxmlformats.org/drawingml/2006/main">
                <a:ext uri="{FF2B5EF4-FFF2-40B4-BE49-F238E27FC236}">
                  <a16:creationId xmlns:a16="http://schemas.microsoft.com/office/drawing/2014/main" id="{814C38C8-4007-4F91-A670-F7780DF2B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ABAFCC" w14:textId="3A4474A0" w:rsidR="0026646C"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EC293E">
        <w:rPr>
          <w:rFonts w:hint="cs"/>
          <w:b/>
          <w:bCs/>
          <w:rtl/>
          <w:lang w:bidi="fa-IR"/>
        </w:rPr>
        <w:t>۴</w:t>
      </w:r>
      <w:r>
        <w:rPr>
          <w:rFonts w:hint="cs"/>
          <w:b/>
          <w:bCs/>
          <w:rtl/>
          <w:lang w:bidi="fa-IR"/>
        </w:rPr>
        <w:t>:</w:t>
      </w:r>
      <w:r w:rsidRPr="00B530C6">
        <w:rPr>
          <w:rFonts w:hint="cs"/>
          <w:b/>
          <w:bCs/>
          <w:rtl/>
          <w:lang w:bidi="fa-IR"/>
        </w:rPr>
        <w:t xml:space="preserve"> </w:t>
      </w:r>
      <w:r>
        <w:rPr>
          <w:rFonts w:hint="cs"/>
          <w:sz w:val="22"/>
          <w:szCs w:val="24"/>
          <w:rtl/>
          <w:lang w:bidi="fa-IR"/>
        </w:rPr>
        <w:t>نمودار دایره‌ای روش تحقیق مقالات</w:t>
      </w:r>
    </w:p>
    <w:p w14:paraId="6F3B03E0" w14:textId="77777777" w:rsidR="00EC293E" w:rsidRDefault="00EC293E" w:rsidP="0026646C">
      <w:pPr>
        <w:jc w:val="center"/>
        <w:rPr>
          <w:b/>
          <w:bCs/>
          <w:rtl/>
          <w:lang w:bidi="fa-IR"/>
        </w:rPr>
      </w:pPr>
    </w:p>
    <w:p w14:paraId="04F75072" w14:textId="5CEA4665" w:rsidR="0026646C" w:rsidRDefault="00EC293E" w:rsidP="00EC293E">
      <w:pPr>
        <w:jc w:val="center"/>
        <w:rPr>
          <w:b/>
          <w:bCs/>
          <w:rtl/>
          <w:lang w:bidi="fa-IR"/>
        </w:rPr>
      </w:pPr>
      <w:r w:rsidRPr="00EC293E">
        <w:rPr>
          <w:b/>
          <w:bCs/>
          <w:lang w:bidi="fa-IR"/>
        </w:rPr>
        <w:drawing>
          <wp:inline distT="0" distB="0" distL="0" distR="0" wp14:anchorId="229B831C" wp14:editId="3944B91E">
            <wp:extent cx="5579745" cy="2786158"/>
            <wp:effectExtent l="0" t="0" r="1905" b="14605"/>
            <wp:docPr id="16" name="Chart 16">
              <a:extLst xmlns:a="http://schemas.openxmlformats.org/drawingml/2006/main">
                <a:ext uri="{FF2B5EF4-FFF2-40B4-BE49-F238E27FC236}">
                  <a16:creationId xmlns:a16="http://schemas.microsoft.com/office/drawing/2014/main" id="{FFE93AF0-82F0-4ED3-A14A-D4D37B6222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8412E2" w14:textId="0C8ED2A6" w:rsidR="0026646C" w:rsidRPr="00B530C6" w:rsidRDefault="0026646C" w:rsidP="0026646C">
      <w:pPr>
        <w:jc w:val="center"/>
        <w:rPr>
          <w:b/>
          <w:bCs/>
          <w:rtl/>
          <w:lang w:bidi="fa-IR"/>
        </w:rPr>
      </w:pPr>
      <w:r w:rsidRPr="00B530C6">
        <w:rPr>
          <w:rFonts w:hint="cs"/>
          <w:b/>
          <w:bCs/>
          <w:rtl/>
          <w:lang w:bidi="fa-IR"/>
        </w:rPr>
        <w:t xml:space="preserve">شکل </w:t>
      </w:r>
      <w:r>
        <w:rPr>
          <w:rFonts w:hint="cs"/>
          <w:b/>
          <w:bCs/>
          <w:rtl/>
          <w:lang w:bidi="fa-IR"/>
        </w:rPr>
        <w:t>۴</w:t>
      </w:r>
      <w:r w:rsidRPr="00B530C6">
        <w:rPr>
          <w:rFonts w:hint="cs"/>
          <w:b/>
          <w:bCs/>
          <w:rtl/>
          <w:lang w:bidi="fa-IR"/>
        </w:rPr>
        <w:t>-</w:t>
      </w:r>
      <w:r w:rsidR="00EC293E">
        <w:rPr>
          <w:rFonts w:hint="cs"/>
          <w:b/>
          <w:bCs/>
          <w:rtl/>
          <w:lang w:bidi="fa-IR"/>
        </w:rPr>
        <w:t>۵</w:t>
      </w:r>
      <w:r>
        <w:rPr>
          <w:rFonts w:hint="cs"/>
          <w:b/>
          <w:bCs/>
          <w:rtl/>
          <w:lang w:bidi="fa-IR"/>
        </w:rPr>
        <w:t>:</w:t>
      </w:r>
      <w:r w:rsidRPr="00B530C6">
        <w:rPr>
          <w:rFonts w:hint="cs"/>
          <w:b/>
          <w:bCs/>
          <w:rtl/>
          <w:lang w:bidi="fa-IR"/>
        </w:rPr>
        <w:t xml:space="preserve"> </w:t>
      </w:r>
      <w:r>
        <w:rPr>
          <w:rFonts w:hint="cs"/>
          <w:sz w:val="22"/>
          <w:szCs w:val="24"/>
          <w:rtl/>
          <w:lang w:bidi="fa-IR"/>
        </w:rPr>
        <w:t>نمودار راداری روش تحقیق مقالات</w:t>
      </w:r>
    </w:p>
    <w:p w14:paraId="51938081" w14:textId="2AA04F17" w:rsidR="006924C6" w:rsidRPr="00BB7180" w:rsidRDefault="00941165" w:rsidP="000C2413">
      <w:pPr>
        <w:pStyle w:val="Heading2"/>
        <w:rPr>
          <w:color w:val="auto"/>
          <w:rtl/>
          <w:lang w:bidi="fa-IR"/>
        </w:rPr>
      </w:pPr>
      <w:bookmarkStart w:id="65" w:name="_Toc102574993"/>
      <w:bookmarkStart w:id="66" w:name="_Toc108913960"/>
      <w:r>
        <w:rPr>
          <w:rFonts w:hint="cs"/>
          <w:color w:val="auto"/>
          <w:rtl/>
          <w:lang w:bidi="fa-IR"/>
        </w:rPr>
        <w:lastRenderedPageBreak/>
        <w:t xml:space="preserve">۳-۴- </w:t>
      </w:r>
      <w:r w:rsidR="00D00207">
        <w:rPr>
          <w:rFonts w:hint="cs"/>
          <w:color w:val="auto"/>
          <w:rtl/>
          <w:lang w:bidi="fa-IR"/>
        </w:rPr>
        <w:t>یافته‌ها و</w:t>
      </w:r>
      <w:r w:rsidR="00B738BB">
        <w:rPr>
          <w:rFonts w:hint="cs"/>
          <w:color w:val="auto"/>
          <w:rtl/>
          <w:lang w:bidi="fa-IR"/>
        </w:rPr>
        <w:t xml:space="preserve"> </w:t>
      </w:r>
      <w:r w:rsidR="00D00207">
        <w:rPr>
          <w:rFonts w:hint="cs"/>
          <w:color w:val="auto"/>
          <w:rtl/>
          <w:lang w:bidi="fa-IR"/>
        </w:rPr>
        <w:t>نتایج سمینار</w:t>
      </w:r>
      <w:bookmarkEnd w:id="65"/>
      <w:bookmarkEnd w:id="66"/>
    </w:p>
    <w:p w14:paraId="22B5BC7E" w14:textId="77777777" w:rsidR="006924C6" w:rsidRPr="00BB7180" w:rsidRDefault="006924C6" w:rsidP="000C2413">
      <w:pPr>
        <w:rPr>
          <w:rtl/>
          <w:lang w:bidi="fa-IR"/>
        </w:rPr>
      </w:pPr>
      <w:r w:rsidRPr="00BB7180">
        <w:rPr>
          <w:rFonts w:hint="cs"/>
          <w:rtl/>
        </w:rPr>
        <w:t>س</w:t>
      </w:r>
    </w:p>
    <w:p w14:paraId="310CE945" w14:textId="77777777" w:rsidR="006924C6" w:rsidRPr="00BB7180" w:rsidRDefault="006924C6" w:rsidP="000C2413">
      <w:pPr>
        <w:tabs>
          <w:tab w:val="left" w:pos="1908"/>
        </w:tabs>
        <w:rPr>
          <w:b/>
          <w:bCs/>
          <w:sz w:val="28"/>
          <w:rtl/>
          <w:lang w:bidi="fa-IR"/>
        </w:rPr>
      </w:pPr>
    </w:p>
    <w:p w14:paraId="575DB815" w14:textId="0A358638" w:rsidR="006924C6" w:rsidRPr="00BB7180" w:rsidRDefault="00941165" w:rsidP="000C2413">
      <w:pPr>
        <w:pStyle w:val="Heading2"/>
        <w:rPr>
          <w:rFonts w:cs="Calibri"/>
          <w:color w:val="auto"/>
          <w:rtl/>
          <w:lang w:bidi="fa-IR"/>
        </w:rPr>
      </w:pPr>
      <w:bookmarkStart w:id="67" w:name="_Toc102574994"/>
      <w:bookmarkStart w:id="68" w:name="_Toc108913961"/>
      <w:r>
        <w:rPr>
          <w:rFonts w:hint="cs"/>
          <w:color w:val="auto"/>
          <w:rtl/>
          <w:lang w:bidi="fa-IR"/>
        </w:rPr>
        <w:t xml:space="preserve">۴-۴- </w:t>
      </w:r>
      <w:r w:rsidR="006924C6" w:rsidRPr="00BB7180">
        <w:rPr>
          <w:rFonts w:hint="cs"/>
          <w:color w:val="auto"/>
          <w:rtl/>
          <w:lang w:bidi="fa-IR"/>
        </w:rPr>
        <w:t>پیشنها</w:t>
      </w:r>
      <w:r w:rsidR="00D00207">
        <w:rPr>
          <w:rFonts w:hint="cs"/>
          <w:color w:val="auto"/>
          <w:rtl/>
          <w:lang w:bidi="fa-IR"/>
        </w:rPr>
        <w:t>د زمینه‌هایی</w:t>
      </w:r>
      <w:r w:rsidR="006924C6" w:rsidRPr="00BB7180">
        <w:rPr>
          <w:rFonts w:hint="cs"/>
          <w:color w:val="auto"/>
          <w:rtl/>
          <w:lang w:bidi="fa-IR"/>
        </w:rPr>
        <w:t xml:space="preserve"> برای تحقیقات آتی</w:t>
      </w:r>
      <w:bookmarkEnd w:id="67"/>
      <w:bookmarkEnd w:id="68"/>
    </w:p>
    <w:p w14:paraId="416BEA6D" w14:textId="1C7E8220" w:rsidR="006924C6" w:rsidRDefault="006924C6" w:rsidP="000C2413">
      <w:pPr>
        <w:rPr>
          <w:rtl/>
          <w:lang w:bidi="fa-IR"/>
        </w:rPr>
      </w:pPr>
      <w:r w:rsidRPr="00BB7180">
        <w:rPr>
          <w:rFonts w:hint="cs"/>
          <w:rtl/>
        </w:rPr>
        <w:t>س</w:t>
      </w:r>
    </w:p>
    <w:p w14:paraId="54BA0BA6" w14:textId="44F2556C" w:rsidR="00EC293E" w:rsidRPr="00EC293E" w:rsidRDefault="00EC293E" w:rsidP="00EC293E">
      <w:pPr>
        <w:rPr>
          <w:rtl/>
          <w:lang w:bidi="fa-IR"/>
        </w:rPr>
      </w:pPr>
      <w:r>
        <w:rPr>
          <w:rFonts w:hint="cs"/>
          <w:rtl/>
          <w:lang w:bidi="fa-IR"/>
        </w:rPr>
        <w:t>-</w:t>
      </w:r>
      <w:r w:rsidRPr="00EC293E">
        <w:rPr>
          <w:rtl/>
          <w:lang w:bidi="fa-IR"/>
        </w:rPr>
        <w:t>بررس</w:t>
      </w:r>
      <w:r w:rsidRPr="00EC293E">
        <w:rPr>
          <w:rFonts w:hint="cs"/>
          <w:rtl/>
          <w:lang w:bidi="fa-IR"/>
        </w:rPr>
        <w:t>ی</w:t>
      </w:r>
      <w:r w:rsidRPr="00EC293E">
        <w:rPr>
          <w:rtl/>
          <w:lang w:bidi="fa-IR"/>
        </w:rPr>
        <w:t xml:space="preserve"> سنجه‌ها</w:t>
      </w:r>
      <w:r w:rsidRPr="00EC293E">
        <w:rPr>
          <w:rFonts w:hint="cs"/>
          <w:rtl/>
          <w:lang w:bidi="fa-IR"/>
        </w:rPr>
        <w:t>ی</w:t>
      </w:r>
      <w:r w:rsidRPr="00EC293E">
        <w:rPr>
          <w:rtl/>
          <w:lang w:bidi="fa-IR"/>
        </w:rPr>
        <w:t xml:space="preserve"> د</w:t>
      </w:r>
      <w:r w:rsidRPr="00EC293E">
        <w:rPr>
          <w:rFonts w:hint="cs"/>
          <w:rtl/>
          <w:lang w:bidi="fa-IR"/>
        </w:rPr>
        <w:t>ی</w:t>
      </w:r>
      <w:r w:rsidRPr="00EC293E">
        <w:rPr>
          <w:rFonts w:hint="eastAsia"/>
          <w:rtl/>
          <w:lang w:bidi="fa-IR"/>
        </w:rPr>
        <w:t>گر</w:t>
      </w:r>
      <w:r w:rsidRPr="00EC293E">
        <w:rPr>
          <w:rtl/>
          <w:lang w:bidi="fa-IR"/>
        </w:rPr>
        <w:t xml:space="preserve"> ر</w:t>
      </w:r>
      <w:r w:rsidRPr="00EC293E">
        <w:rPr>
          <w:rFonts w:hint="cs"/>
          <w:rtl/>
          <w:lang w:bidi="fa-IR"/>
        </w:rPr>
        <w:t>ی</w:t>
      </w:r>
      <w:r w:rsidRPr="00EC293E">
        <w:rPr>
          <w:rFonts w:hint="eastAsia"/>
          <w:rtl/>
          <w:lang w:bidi="fa-IR"/>
        </w:rPr>
        <w:t>سک</w:t>
      </w:r>
      <w:r w:rsidRPr="00EC293E">
        <w:rPr>
          <w:rtl/>
          <w:lang w:bidi="fa-IR"/>
        </w:rPr>
        <w:t xml:space="preserve"> مانند ن</w:t>
      </w:r>
      <w:r w:rsidRPr="00EC293E">
        <w:rPr>
          <w:rFonts w:hint="cs"/>
          <w:rtl/>
          <w:lang w:bidi="fa-IR"/>
        </w:rPr>
        <w:t>ی</w:t>
      </w:r>
      <w:r w:rsidRPr="00EC293E">
        <w:rPr>
          <w:rFonts w:hint="eastAsia"/>
          <w:rtl/>
          <w:lang w:bidi="fa-IR"/>
        </w:rPr>
        <w:t>م‌وار</w:t>
      </w:r>
      <w:r w:rsidRPr="00EC293E">
        <w:rPr>
          <w:rFonts w:hint="cs"/>
          <w:rtl/>
          <w:lang w:bidi="fa-IR"/>
        </w:rPr>
        <w:t>ی</w:t>
      </w:r>
      <w:r w:rsidRPr="00EC293E">
        <w:rPr>
          <w:rFonts w:hint="eastAsia"/>
          <w:rtl/>
          <w:lang w:bidi="fa-IR"/>
        </w:rPr>
        <w:t>انس،</w:t>
      </w:r>
      <w:r w:rsidRPr="00EC293E">
        <w:rPr>
          <w:rtl/>
          <w:lang w:bidi="fa-IR"/>
        </w:rPr>
        <w:t xml:space="preserve"> ن</w:t>
      </w:r>
      <w:r w:rsidRPr="00EC293E">
        <w:rPr>
          <w:rFonts w:hint="cs"/>
          <w:rtl/>
          <w:lang w:bidi="fa-IR"/>
        </w:rPr>
        <w:t>ی</w:t>
      </w:r>
      <w:r w:rsidRPr="00EC293E">
        <w:rPr>
          <w:rFonts w:hint="eastAsia"/>
          <w:rtl/>
          <w:lang w:bidi="fa-IR"/>
        </w:rPr>
        <w:t>م‌بتا،</w:t>
      </w:r>
      <w:r w:rsidRPr="00EC293E">
        <w:rPr>
          <w:rtl/>
          <w:lang w:bidi="fa-IR"/>
        </w:rPr>
        <w:t xml:space="preserve"> د</w:t>
      </w:r>
      <w:r w:rsidRPr="00EC293E">
        <w:rPr>
          <w:rFonts w:hint="cs"/>
          <w:rtl/>
          <w:lang w:bidi="fa-IR"/>
        </w:rPr>
        <w:t>ی</w:t>
      </w:r>
      <w:r w:rsidRPr="00EC293E">
        <w:rPr>
          <w:rFonts w:hint="eastAsia"/>
          <w:rtl/>
          <w:lang w:bidi="fa-IR"/>
        </w:rPr>
        <w:t>رش،</w:t>
      </w:r>
      <w:r w:rsidRPr="00EC293E">
        <w:rPr>
          <w:rtl/>
          <w:lang w:bidi="fa-IR"/>
        </w:rPr>
        <w:t xml:space="preserve"> تحدب، ر</w:t>
      </w:r>
      <w:r w:rsidRPr="00EC293E">
        <w:rPr>
          <w:rFonts w:hint="cs"/>
          <w:rtl/>
          <w:lang w:bidi="fa-IR"/>
        </w:rPr>
        <w:t>ی</w:t>
      </w:r>
      <w:r w:rsidRPr="00EC293E">
        <w:rPr>
          <w:rFonts w:hint="eastAsia"/>
          <w:rtl/>
          <w:lang w:bidi="fa-IR"/>
        </w:rPr>
        <w:t>زش</w:t>
      </w:r>
      <w:r w:rsidRPr="00EC293E">
        <w:rPr>
          <w:rtl/>
          <w:lang w:bidi="fa-IR"/>
        </w:rPr>
        <w:t xml:space="preserve"> مورد انتظار و... برا</w:t>
      </w:r>
      <w:r w:rsidRPr="00EC293E">
        <w:rPr>
          <w:rFonts w:hint="cs"/>
          <w:rtl/>
          <w:lang w:bidi="fa-IR"/>
        </w:rPr>
        <w:t>ی</w:t>
      </w:r>
      <w:r w:rsidRPr="00EC293E">
        <w:rPr>
          <w:rtl/>
          <w:lang w:bidi="fa-IR"/>
        </w:rPr>
        <w:t xml:space="preserve"> توسعه‌</w:t>
      </w:r>
      <w:r w:rsidRPr="00EC293E">
        <w:rPr>
          <w:rFonts w:hint="cs"/>
          <w:rtl/>
          <w:lang w:bidi="fa-IR"/>
        </w:rPr>
        <w:t>ی</w:t>
      </w:r>
      <w:r w:rsidRPr="00EC293E">
        <w:rPr>
          <w:rtl/>
          <w:lang w:bidi="fa-IR"/>
        </w:rPr>
        <w:t xml:space="preserve"> مدل مارکوو</w:t>
      </w:r>
      <w:r w:rsidRPr="00EC293E">
        <w:rPr>
          <w:rFonts w:hint="cs"/>
          <w:rtl/>
          <w:lang w:bidi="fa-IR"/>
        </w:rPr>
        <w:t>ی</w:t>
      </w:r>
      <w:r w:rsidRPr="00EC293E">
        <w:rPr>
          <w:rFonts w:hint="eastAsia"/>
          <w:rtl/>
          <w:lang w:bidi="fa-IR"/>
        </w:rPr>
        <w:t>تز</w:t>
      </w:r>
      <w:r w:rsidRPr="00EC293E">
        <w:rPr>
          <w:rtl/>
          <w:lang w:bidi="fa-IR"/>
        </w:rPr>
        <w:t xml:space="preserve"> در بازار رمزارزها</w:t>
      </w:r>
    </w:p>
    <w:p w14:paraId="005DCC68" w14:textId="1FC3D77E" w:rsidR="00EC293E" w:rsidRPr="00EC293E" w:rsidRDefault="00EC293E" w:rsidP="00EC293E">
      <w:pPr>
        <w:rPr>
          <w:rtl/>
          <w:lang w:bidi="fa-IR"/>
        </w:rPr>
      </w:pPr>
      <w:r>
        <w:rPr>
          <w:rFonts w:hint="cs"/>
          <w:rtl/>
          <w:lang w:bidi="fa-IR"/>
        </w:rPr>
        <w:t>-</w:t>
      </w:r>
      <w:r w:rsidRPr="00EC293E">
        <w:rPr>
          <w:rFonts w:hint="eastAsia"/>
          <w:rtl/>
          <w:lang w:bidi="fa-IR"/>
        </w:rPr>
        <w:t>بررس</w:t>
      </w:r>
      <w:r w:rsidRPr="00EC293E">
        <w:rPr>
          <w:rFonts w:hint="cs"/>
          <w:rtl/>
          <w:lang w:bidi="fa-IR"/>
        </w:rPr>
        <w:t>ی</w:t>
      </w:r>
      <w:r w:rsidRPr="00EC293E">
        <w:rPr>
          <w:rtl/>
          <w:lang w:bidi="fa-IR"/>
        </w:rPr>
        <w:t xml:space="preserve"> استفاده از رو</w:t>
      </w:r>
      <w:r w:rsidRPr="00EC293E">
        <w:rPr>
          <w:rFonts w:hint="cs"/>
          <w:rtl/>
          <w:lang w:bidi="fa-IR"/>
        </w:rPr>
        <w:t>ی</w:t>
      </w:r>
      <w:r w:rsidRPr="00EC293E">
        <w:rPr>
          <w:rFonts w:hint="eastAsia"/>
          <w:rtl/>
          <w:lang w:bidi="fa-IR"/>
        </w:rPr>
        <w:t>کرد</w:t>
      </w:r>
      <w:r w:rsidRPr="00EC293E">
        <w:rPr>
          <w:rtl/>
          <w:lang w:bidi="fa-IR"/>
        </w:rPr>
        <w:t xml:space="preserve"> به</w:t>
      </w:r>
      <w:r w:rsidRPr="00EC293E">
        <w:rPr>
          <w:rFonts w:hint="cs"/>
          <w:rtl/>
          <w:lang w:bidi="fa-IR"/>
        </w:rPr>
        <w:t>ی</w:t>
      </w:r>
      <w:r w:rsidRPr="00EC293E">
        <w:rPr>
          <w:rFonts w:hint="eastAsia"/>
          <w:rtl/>
          <w:lang w:bidi="fa-IR"/>
        </w:rPr>
        <w:t>نه‌ساز</w:t>
      </w:r>
      <w:r w:rsidRPr="00EC293E">
        <w:rPr>
          <w:rFonts w:hint="cs"/>
          <w:rtl/>
          <w:lang w:bidi="fa-IR"/>
        </w:rPr>
        <w:t>ی</w:t>
      </w:r>
      <w:r w:rsidRPr="00EC293E">
        <w:rPr>
          <w:rtl/>
          <w:lang w:bidi="fa-IR"/>
        </w:rPr>
        <w:t xml:space="preserve"> استوار و رو</w:t>
      </w:r>
      <w:r w:rsidRPr="00EC293E">
        <w:rPr>
          <w:rFonts w:hint="cs"/>
          <w:rtl/>
          <w:lang w:bidi="fa-IR"/>
        </w:rPr>
        <w:t>ی</w:t>
      </w:r>
      <w:r w:rsidRPr="00EC293E">
        <w:rPr>
          <w:rFonts w:hint="eastAsia"/>
          <w:rtl/>
          <w:lang w:bidi="fa-IR"/>
        </w:rPr>
        <w:t>کرد</w:t>
      </w:r>
      <w:r w:rsidRPr="00EC293E">
        <w:rPr>
          <w:rtl/>
          <w:lang w:bidi="fa-IR"/>
        </w:rPr>
        <w:t xml:space="preserve"> فاز</w:t>
      </w:r>
      <w:r w:rsidRPr="00EC293E">
        <w:rPr>
          <w:rFonts w:hint="cs"/>
          <w:rtl/>
          <w:lang w:bidi="fa-IR"/>
        </w:rPr>
        <w:t>ی</w:t>
      </w:r>
      <w:r w:rsidRPr="00EC293E">
        <w:rPr>
          <w:rtl/>
          <w:lang w:bidi="fa-IR"/>
        </w:rPr>
        <w:t xml:space="preserve"> در بازار رمزارزها</w:t>
      </w:r>
    </w:p>
    <w:p w14:paraId="297750E1" w14:textId="372ECCA6" w:rsidR="00EC293E" w:rsidRPr="00EC293E" w:rsidRDefault="00EC293E" w:rsidP="00EC293E">
      <w:pPr>
        <w:rPr>
          <w:rtl/>
          <w:lang w:bidi="fa-IR"/>
        </w:rPr>
      </w:pPr>
      <w:r>
        <w:rPr>
          <w:rFonts w:hint="cs"/>
          <w:rtl/>
          <w:lang w:bidi="fa-IR"/>
        </w:rPr>
        <w:t>-</w:t>
      </w:r>
      <w:r w:rsidRPr="00EC293E">
        <w:rPr>
          <w:rFonts w:hint="eastAsia"/>
          <w:rtl/>
          <w:lang w:bidi="fa-IR"/>
        </w:rPr>
        <w:t>مطالعه</w:t>
      </w:r>
      <w:r w:rsidRPr="00EC293E">
        <w:rPr>
          <w:rtl/>
          <w:lang w:bidi="fa-IR"/>
        </w:rPr>
        <w:t xml:space="preserve"> و در نظر گرفتن دسته‌ها</w:t>
      </w:r>
      <w:r w:rsidRPr="00EC293E">
        <w:rPr>
          <w:rFonts w:hint="cs"/>
          <w:rtl/>
          <w:lang w:bidi="fa-IR"/>
        </w:rPr>
        <w:t>ی</w:t>
      </w:r>
      <w:r w:rsidRPr="00EC293E">
        <w:rPr>
          <w:rtl/>
          <w:lang w:bidi="fa-IR"/>
        </w:rPr>
        <w:t xml:space="preserve"> متفاوت رمزارزها در بازار و به</w:t>
      </w:r>
      <w:r w:rsidRPr="00EC293E">
        <w:rPr>
          <w:rFonts w:hint="cs"/>
          <w:rtl/>
          <w:lang w:bidi="fa-IR"/>
        </w:rPr>
        <w:t>ی</w:t>
      </w:r>
      <w:r w:rsidRPr="00EC293E">
        <w:rPr>
          <w:rFonts w:hint="eastAsia"/>
          <w:rtl/>
          <w:lang w:bidi="fa-IR"/>
        </w:rPr>
        <w:t>نه‌ساز</w:t>
      </w:r>
      <w:r w:rsidRPr="00EC293E">
        <w:rPr>
          <w:rFonts w:hint="cs"/>
          <w:rtl/>
          <w:lang w:bidi="fa-IR"/>
        </w:rPr>
        <w:t>ی</w:t>
      </w:r>
      <w:r w:rsidRPr="00EC293E">
        <w:rPr>
          <w:rtl/>
          <w:lang w:bidi="fa-IR"/>
        </w:rPr>
        <w:t xml:space="preserve"> سبد بر اساس آن</w:t>
      </w:r>
    </w:p>
    <w:p w14:paraId="616689D3" w14:textId="196DC7E9" w:rsidR="00EC293E" w:rsidRPr="00EC293E" w:rsidRDefault="00EC293E" w:rsidP="00EC293E">
      <w:pPr>
        <w:rPr>
          <w:rtl/>
          <w:lang w:bidi="fa-IR"/>
        </w:rPr>
      </w:pPr>
      <w:r>
        <w:rPr>
          <w:rFonts w:hint="cs"/>
          <w:rtl/>
          <w:lang w:bidi="fa-IR"/>
        </w:rPr>
        <w:t>-</w:t>
      </w:r>
      <w:r w:rsidRPr="00EC293E">
        <w:rPr>
          <w:rFonts w:hint="eastAsia"/>
          <w:rtl/>
          <w:lang w:bidi="fa-IR"/>
        </w:rPr>
        <w:t>اضافه</w:t>
      </w:r>
      <w:r w:rsidRPr="00EC293E">
        <w:rPr>
          <w:rtl/>
          <w:lang w:bidi="fa-IR"/>
        </w:rPr>
        <w:t xml:space="preserve"> کردن محدود</w:t>
      </w:r>
      <w:r w:rsidRPr="00EC293E">
        <w:rPr>
          <w:rFonts w:hint="cs"/>
          <w:rtl/>
          <w:lang w:bidi="fa-IR"/>
        </w:rPr>
        <w:t>ی</w:t>
      </w:r>
      <w:r w:rsidRPr="00EC293E">
        <w:rPr>
          <w:rFonts w:hint="eastAsia"/>
          <w:rtl/>
          <w:lang w:bidi="fa-IR"/>
        </w:rPr>
        <w:t>ت‌ها</w:t>
      </w:r>
      <w:r w:rsidRPr="00EC293E">
        <w:rPr>
          <w:rFonts w:hint="cs"/>
          <w:rtl/>
          <w:lang w:bidi="fa-IR"/>
        </w:rPr>
        <w:t>ی</w:t>
      </w:r>
      <w:r w:rsidRPr="00EC293E">
        <w:rPr>
          <w:rtl/>
          <w:lang w:bidi="fa-IR"/>
        </w:rPr>
        <w:t xml:space="preserve"> دن</w:t>
      </w:r>
      <w:r w:rsidRPr="00EC293E">
        <w:rPr>
          <w:rFonts w:hint="cs"/>
          <w:rtl/>
          <w:lang w:bidi="fa-IR"/>
        </w:rPr>
        <w:t>ی</w:t>
      </w:r>
      <w:r w:rsidRPr="00EC293E">
        <w:rPr>
          <w:rFonts w:hint="eastAsia"/>
          <w:rtl/>
          <w:lang w:bidi="fa-IR"/>
        </w:rPr>
        <w:t>ا</w:t>
      </w:r>
      <w:r w:rsidRPr="00EC293E">
        <w:rPr>
          <w:rFonts w:hint="cs"/>
          <w:rtl/>
          <w:lang w:bidi="fa-IR"/>
        </w:rPr>
        <w:t>ی</w:t>
      </w:r>
      <w:r w:rsidRPr="00EC293E">
        <w:rPr>
          <w:rtl/>
          <w:lang w:bidi="fa-IR"/>
        </w:rPr>
        <w:t xml:space="preserve"> واقع</w:t>
      </w:r>
      <w:r w:rsidRPr="00EC293E">
        <w:rPr>
          <w:rFonts w:hint="cs"/>
          <w:rtl/>
          <w:lang w:bidi="fa-IR"/>
        </w:rPr>
        <w:t>ی</w:t>
      </w:r>
      <w:r w:rsidRPr="00EC293E">
        <w:rPr>
          <w:rtl/>
          <w:lang w:bidi="fa-IR"/>
        </w:rPr>
        <w:t xml:space="preserve"> مثل م</w:t>
      </w:r>
      <w:r w:rsidRPr="00EC293E">
        <w:rPr>
          <w:rFonts w:hint="cs"/>
          <w:rtl/>
          <w:lang w:bidi="fa-IR"/>
        </w:rPr>
        <w:t>ی</w:t>
      </w:r>
      <w:r w:rsidRPr="00EC293E">
        <w:rPr>
          <w:rFonts w:hint="eastAsia"/>
          <w:rtl/>
          <w:lang w:bidi="fa-IR"/>
        </w:rPr>
        <w:t>زان</w:t>
      </w:r>
      <w:r w:rsidRPr="00EC293E">
        <w:rPr>
          <w:rtl/>
          <w:lang w:bidi="fa-IR"/>
        </w:rPr>
        <w:t xml:space="preserve"> کارمزد به مدل‌ها</w:t>
      </w:r>
      <w:r w:rsidRPr="00EC293E">
        <w:rPr>
          <w:rFonts w:hint="cs"/>
          <w:rtl/>
          <w:lang w:bidi="fa-IR"/>
        </w:rPr>
        <w:t>ی</w:t>
      </w:r>
      <w:r w:rsidRPr="00EC293E">
        <w:rPr>
          <w:rtl/>
          <w:lang w:bidi="fa-IR"/>
        </w:rPr>
        <w:t xml:space="preserve"> مورد استفاده</w:t>
      </w:r>
    </w:p>
    <w:p w14:paraId="3C52D161" w14:textId="239AF3B0" w:rsidR="00EC293E" w:rsidRDefault="00EC293E" w:rsidP="00EC293E">
      <w:pPr>
        <w:rPr>
          <w:rtl/>
          <w:lang w:bidi="fa-IR"/>
        </w:rPr>
      </w:pPr>
      <w:r>
        <w:rPr>
          <w:rFonts w:hint="cs"/>
          <w:rtl/>
          <w:lang w:bidi="fa-IR"/>
        </w:rPr>
        <w:t>-</w:t>
      </w:r>
      <w:r w:rsidRPr="00EC293E">
        <w:rPr>
          <w:rFonts w:hint="eastAsia"/>
          <w:rtl/>
          <w:lang w:bidi="fa-IR"/>
        </w:rPr>
        <w:t>بررس</w:t>
      </w:r>
      <w:r w:rsidRPr="00EC293E">
        <w:rPr>
          <w:rFonts w:hint="cs"/>
          <w:rtl/>
          <w:lang w:bidi="fa-IR"/>
        </w:rPr>
        <w:t>ی</w:t>
      </w:r>
      <w:r w:rsidRPr="00EC293E">
        <w:rPr>
          <w:rtl/>
          <w:lang w:bidi="fa-IR"/>
        </w:rPr>
        <w:t xml:space="preserve"> تفاوت‌ها</w:t>
      </w:r>
      <w:r w:rsidRPr="00EC293E">
        <w:rPr>
          <w:rFonts w:hint="cs"/>
          <w:rtl/>
          <w:lang w:bidi="fa-IR"/>
        </w:rPr>
        <w:t>ی</w:t>
      </w:r>
      <w:r w:rsidRPr="00EC293E">
        <w:rPr>
          <w:rtl/>
          <w:lang w:bidi="fa-IR"/>
        </w:rPr>
        <w:t xml:space="preserve"> سبد به</w:t>
      </w:r>
      <w:r w:rsidRPr="00EC293E">
        <w:rPr>
          <w:rFonts w:hint="cs"/>
          <w:rtl/>
          <w:lang w:bidi="fa-IR"/>
        </w:rPr>
        <w:t>ی</w:t>
      </w:r>
      <w:r w:rsidRPr="00EC293E">
        <w:rPr>
          <w:rFonts w:hint="eastAsia"/>
          <w:rtl/>
          <w:lang w:bidi="fa-IR"/>
        </w:rPr>
        <w:t>نه</w:t>
      </w:r>
      <w:r w:rsidRPr="00EC293E">
        <w:rPr>
          <w:rtl/>
          <w:lang w:bidi="fa-IR"/>
        </w:rPr>
        <w:t xml:space="preserve"> در دوره‌ها</w:t>
      </w:r>
      <w:r w:rsidRPr="00EC293E">
        <w:rPr>
          <w:rFonts w:hint="cs"/>
          <w:rtl/>
          <w:lang w:bidi="fa-IR"/>
        </w:rPr>
        <w:t>ی</w:t>
      </w:r>
      <w:r w:rsidRPr="00EC293E">
        <w:rPr>
          <w:rtl/>
          <w:lang w:bidi="fa-IR"/>
        </w:rPr>
        <w:t xml:space="preserve"> گاو</w:t>
      </w:r>
      <w:r w:rsidRPr="00EC293E">
        <w:rPr>
          <w:rFonts w:hint="cs"/>
          <w:rtl/>
          <w:lang w:bidi="fa-IR"/>
        </w:rPr>
        <w:t>ی</w:t>
      </w:r>
      <w:r w:rsidRPr="00EC293E">
        <w:rPr>
          <w:rtl/>
          <w:lang w:bidi="fa-IR"/>
        </w:rPr>
        <w:t xml:space="preserve"> و خرس</w:t>
      </w:r>
      <w:r w:rsidRPr="00EC293E">
        <w:rPr>
          <w:rFonts w:hint="cs"/>
          <w:rtl/>
          <w:lang w:bidi="fa-IR"/>
        </w:rPr>
        <w:t>ی</w:t>
      </w:r>
      <w:r w:rsidRPr="00EC293E">
        <w:rPr>
          <w:rtl/>
          <w:lang w:bidi="fa-IR"/>
        </w:rPr>
        <w:t xml:space="preserve"> بازار و تحل</w:t>
      </w:r>
      <w:r w:rsidRPr="00EC293E">
        <w:rPr>
          <w:rFonts w:hint="cs"/>
          <w:rtl/>
          <w:lang w:bidi="fa-IR"/>
        </w:rPr>
        <w:t>ی</w:t>
      </w:r>
      <w:r w:rsidRPr="00EC293E">
        <w:rPr>
          <w:rFonts w:hint="eastAsia"/>
          <w:rtl/>
          <w:lang w:bidi="fa-IR"/>
        </w:rPr>
        <w:t>ل</w:t>
      </w:r>
      <w:r w:rsidRPr="00EC293E">
        <w:rPr>
          <w:rtl/>
          <w:lang w:bidi="fa-IR"/>
        </w:rPr>
        <w:t xml:space="preserve"> حساس</w:t>
      </w:r>
      <w:r w:rsidRPr="00EC293E">
        <w:rPr>
          <w:rFonts w:hint="cs"/>
          <w:rtl/>
          <w:lang w:bidi="fa-IR"/>
        </w:rPr>
        <w:t>ی</w:t>
      </w:r>
      <w:r w:rsidRPr="00EC293E">
        <w:rPr>
          <w:rFonts w:hint="eastAsia"/>
          <w:rtl/>
          <w:lang w:bidi="fa-IR"/>
        </w:rPr>
        <w:t>ت</w:t>
      </w:r>
      <w:r w:rsidRPr="00EC293E">
        <w:rPr>
          <w:rtl/>
          <w:lang w:bidi="fa-IR"/>
        </w:rPr>
        <w:t xml:space="preserve"> آن نسبت به تغ</w:t>
      </w:r>
      <w:r w:rsidRPr="00EC293E">
        <w:rPr>
          <w:rFonts w:hint="cs"/>
          <w:rtl/>
          <w:lang w:bidi="fa-IR"/>
        </w:rPr>
        <w:t>یی</w:t>
      </w:r>
      <w:r w:rsidRPr="00EC293E">
        <w:rPr>
          <w:rFonts w:hint="eastAsia"/>
          <w:rtl/>
          <w:lang w:bidi="fa-IR"/>
        </w:rPr>
        <w:t>رات</w:t>
      </w:r>
      <w:r w:rsidRPr="00EC293E">
        <w:rPr>
          <w:rtl/>
          <w:lang w:bidi="fa-IR"/>
        </w:rPr>
        <w:t xml:space="preserve"> بازار</w:t>
      </w:r>
    </w:p>
    <w:p w14:paraId="6B9F1434" w14:textId="50D6F086" w:rsidR="00B738BB" w:rsidRDefault="00B738BB" w:rsidP="000C2413">
      <w:pPr>
        <w:rPr>
          <w:rtl/>
          <w:lang w:bidi="fa-IR"/>
        </w:rPr>
      </w:pP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مراجع</w:t>
      </w:r>
    </w:p>
    <w:p w14:paraId="69703823" w14:textId="77777777" w:rsidR="000C2413" w:rsidRDefault="000C2413" w:rsidP="000C2413">
      <w:pPr>
        <w:tabs>
          <w:tab w:val="right" w:pos="9026"/>
        </w:tabs>
        <w:rPr>
          <w:sz w:val="28"/>
          <w:rtl/>
          <w:lang w:bidi="fa-IR"/>
        </w:rPr>
      </w:pPr>
    </w:p>
    <w:p w14:paraId="2180C3C4" w14:textId="3D464E40" w:rsidR="00B738BB" w:rsidRDefault="00EB5401" w:rsidP="000C2413">
      <w:pPr>
        <w:tabs>
          <w:tab w:val="right" w:pos="9026"/>
        </w:tabs>
        <w:rPr>
          <w:sz w:val="28"/>
          <w:rtl/>
          <w:lang w:bidi="fa-IR"/>
        </w:rPr>
      </w:pPr>
      <w:r>
        <w:rPr>
          <w:rFonts w:hint="cs"/>
          <w:sz w:val="28"/>
          <w:rtl/>
          <w:lang w:bidi="fa-IR"/>
        </w:rPr>
        <w:t>(ک)</w:t>
      </w:r>
      <w:r w:rsidR="001C0234">
        <w:rPr>
          <w:rFonts w:hint="cs"/>
          <w:sz w:val="28"/>
          <w:rtl/>
          <w:lang w:bidi="fa-IR"/>
        </w:rPr>
        <w:t>-</w:t>
      </w:r>
      <w:r>
        <w:rPr>
          <w:rFonts w:hint="cs"/>
          <w:sz w:val="28"/>
          <w:rtl/>
          <w:lang w:bidi="fa-IR"/>
        </w:rPr>
        <w:t xml:space="preserve"> </w:t>
      </w:r>
      <w:r w:rsidR="000F7F46">
        <w:rPr>
          <w:rFonts w:hint="cs"/>
          <w:sz w:val="28"/>
          <w:rtl/>
          <w:lang w:bidi="fa-IR"/>
        </w:rPr>
        <w:t>راعی، رضا</w:t>
      </w:r>
      <w:r>
        <w:rPr>
          <w:rFonts w:hint="cs"/>
          <w:sz w:val="28"/>
          <w:rtl/>
          <w:lang w:bidi="fa-IR"/>
        </w:rPr>
        <w:t>؛</w:t>
      </w:r>
      <w:r w:rsidR="000F7F46">
        <w:rPr>
          <w:rFonts w:hint="cs"/>
          <w:sz w:val="28"/>
          <w:rtl/>
          <w:lang w:bidi="fa-IR"/>
        </w:rPr>
        <w:t xml:space="preserve"> و تلنگی، احمد. ۱۳۸۳، </w:t>
      </w:r>
      <w:r w:rsidR="000F7F46" w:rsidRPr="000F7F46">
        <w:rPr>
          <w:rFonts w:hint="cs"/>
          <w:i/>
          <w:iCs/>
          <w:sz w:val="28"/>
          <w:rtl/>
          <w:lang w:bidi="fa-IR"/>
        </w:rPr>
        <w:t>مدیریت سرمایه‌گذاری پیشرفته</w:t>
      </w:r>
      <w:r w:rsidR="000F7F46">
        <w:rPr>
          <w:rFonts w:hint="cs"/>
          <w:sz w:val="28"/>
          <w:rtl/>
          <w:lang w:bidi="fa-IR"/>
        </w:rPr>
        <w:t>. سازمان مطالعه و تدوین کتب علوم انسانی دانشگاه‌ها، تهران</w:t>
      </w:r>
      <w:r w:rsidR="001C0234">
        <w:rPr>
          <w:rFonts w:hint="cs"/>
          <w:sz w:val="28"/>
          <w:rtl/>
          <w:lang w:bidi="fa-IR"/>
        </w:rPr>
        <w:t>.</w:t>
      </w:r>
    </w:p>
    <w:p w14:paraId="1D233CA7" w14:textId="209CDFE6" w:rsidR="006A51D6" w:rsidRDefault="00EB5401" w:rsidP="000C2413">
      <w:pPr>
        <w:tabs>
          <w:tab w:val="right" w:pos="9026"/>
        </w:tabs>
        <w:rPr>
          <w:sz w:val="28"/>
          <w:rtl/>
          <w:lang w:bidi="fa-IR"/>
        </w:rPr>
      </w:pPr>
      <w:r>
        <w:rPr>
          <w:rFonts w:hint="cs"/>
          <w:sz w:val="28"/>
          <w:rtl/>
          <w:lang w:bidi="fa-IR"/>
        </w:rPr>
        <w:t>(پ‌ن)</w:t>
      </w:r>
      <w:r w:rsidR="001C0234">
        <w:rPr>
          <w:rFonts w:hint="cs"/>
          <w:sz w:val="28"/>
          <w:rtl/>
          <w:lang w:bidi="fa-IR"/>
        </w:rPr>
        <w:t>-</w:t>
      </w:r>
      <w:r>
        <w:rPr>
          <w:rFonts w:hint="cs"/>
          <w:sz w:val="28"/>
          <w:rtl/>
          <w:lang w:bidi="fa-IR"/>
        </w:rPr>
        <w:t xml:space="preserve"> </w:t>
      </w:r>
      <w:r w:rsidR="006A51D6">
        <w:rPr>
          <w:rFonts w:hint="cs"/>
          <w:sz w:val="28"/>
          <w:rtl/>
          <w:lang w:bidi="fa-IR"/>
        </w:rPr>
        <w:t>عباس‌نژاد، علی‌اکبر. ۱۳</w:t>
      </w:r>
      <w:r w:rsidR="00AC7566">
        <w:rPr>
          <w:rFonts w:hint="cs"/>
          <w:sz w:val="28"/>
          <w:rtl/>
          <w:lang w:bidi="fa-IR"/>
        </w:rPr>
        <w:t>۸۰، ارزیابی مالی شرکت‌های پذیرفته‌شده در بورس اوراق بهادار تهران بر اساس فرآیند تحلیل سلسله‌مراتبی، پایان‌نامه‌ی کارشناسی ارشد، دانشگاه امام صادق</w:t>
      </w:r>
      <w:r w:rsidR="001C0234">
        <w:rPr>
          <w:rFonts w:hint="cs"/>
          <w:sz w:val="28"/>
          <w:rtl/>
          <w:lang w:bidi="fa-IR"/>
        </w:rPr>
        <w:t>.</w:t>
      </w:r>
    </w:p>
    <w:p w14:paraId="6C470F87" w14:textId="7F616896" w:rsidR="00883942" w:rsidRDefault="00EB5401" w:rsidP="000C2413">
      <w:pPr>
        <w:tabs>
          <w:tab w:val="right" w:pos="9026"/>
        </w:tabs>
        <w:rPr>
          <w:sz w:val="28"/>
          <w:rtl/>
          <w:lang w:bidi="fa-IR"/>
        </w:rPr>
      </w:pPr>
      <w:r>
        <w:rPr>
          <w:rFonts w:hint="cs"/>
          <w:sz w:val="28"/>
          <w:rtl/>
          <w:lang w:bidi="fa-IR"/>
        </w:rPr>
        <w:t>(م)</w:t>
      </w:r>
      <w:r w:rsidR="001C0234">
        <w:rPr>
          <w:rFonts w:hint="cs"/>
          <w:sz w:val="28"/>
          <w:rtl/>
          <w:lang w:bidi="fa-IR"/>
        </w:rPr>
        <w:t>-</w:t>
      </w:r>
      <w:r>
        <w:rPr>
          <w:rFonts w:hint="cs"/>
          <w:sz w:val="28"/>
          <w:rtl/>
          <w:lang w:bidi="fa-IR"/>
        </w:rPr>
        <w:t xml:space="preserve"> </w:t>
      </w:r>
      <w:r w:rsidR="00883942">
        <w:rPr>
          <w:rFonts w:hint="cs"/>
          <w:sz w:val="28"/>
          <w:rtl/>
          <w:lang w:bidi="fa-IR"/>
        </w:rPr>
        <w:t>صباحی، سوده</w:t>
      </w:r>
      <w:r>
        <w:rPr>
          <w:rFonts w:hint="cs"/>
          <w:sz w:val="28"/>
          <w:rtl/>
          <w:lang w:bidi="fa-IR"/>
        </w:rPr>
        <w:t>؛</w:t>
      </w:r>
      <w:r w:rsidR="00883942">
        <w:rPr>
          <w:rFonts w:hint="cs"/>
          <w:sz w:val="28"/>
          <w:rtl/>
          <w:lang w:bidi="fa-IR"/>
        </w:rPr>
        <w:t xml:space="preserve"> مخاطب‌رفیعی، فریماه</w:t>
      </w:r>
      <w:r>
        <w:rPr>
          <w:rFonts w:hint="cs"/>
          <w:sz w:val="28"/>
          <w:rtl/>
          <w:lang w:bidi="fa-IR"/>
        </w:rPr>
        <w:t xml:space="preserve">؛ و رستگار، محمدعلی. ۱۳۹۹، </w:t>
      </w:r>
      <w:r w:rsidRPr="00EB5401">
        <w:rPr>
          <w:sz w:val="28"/>
          <w:rtl/>
          <w:lang w:bidi="fa-IR"/>
        </w:rPr>
        <w:t>به</w:t>
      </w:r>
      <w:r w:rsidRPr="00EB5401">
        <w:rPr>
          <w:rFonts w:hint="cs"/>
          <w:sz w:val="28"/>
          <w:rtl/>
          <w:lang w:bidi="fa-IR"/>
        </w:rPr>
        <w:t>ی</w:t>
      </w:r>
      <w:r w:rsidRPr="00EB5401">
        <w:rPr>
          <w:rFonts w:hint="eastAsia"/>
          <w:sz w:val="28"/>
          <w:rtl/>
          <w:lang w:bidi="fa-IR"/>
        </w:rPr>
        <w:t>نه‌ساز</w:t>
      </w:r>
      <w:r w:rsidRPr="00EB5401">
        <w:rPr>
          <w:rFonts w:hint="cs"/>
          <w:sz w:val="28"/>
          <w:rtl/>
          <w:lang w:bidi="fa-IR"/>
        </w:rPr>
        <w:t>ی</w:t>
      </w:r>
      <w:r w:rsidRPr="00EB5401">
        <w:rPr>
          <w:sz w:val="28"/>
          <w:rtl/>
          <w:lang w:bidi="fa-IR"/>
        </w:rPr>
        <w:t xml:space="preserve"> سبد سرما</w:t>
      </w:r>
      <w:r w:rsidRPr="00EB5401">
        <w:rPr>
          <w:rFonts w:hint="cs"/>
          <w:sz w:val="28"/>
          <w:rtl/>
          <w:lang w:bidi="fa-IR"/>
        </w:rPr>
        <w:t>ی</w:t>
      </w:r>
      <w:r w:rsidRPr="00EB5401">
        <w:rPr>
          <w:rFonts w:hint="eastAsia"/>
          <w:sz w:val="28"/>
          <w:rtl/>
          <w:lang w:bidi="fa-IR"/>
        </w:rPr>
        <w:t>ه‌گذار</w:t>
      </w:r>
      <w:r w:rsidRPr="00EB5401">
        <w:rPr>
          <w:rFonts w:hint="cs"/>
          <w:sz w:val="28"/>
          <w:rtl/>
          <w:lang w:bidi="fa-IR"/>
        </w:rPr>
        <w:t>ی</w:t>
      </w:r>
      <w:r w:rsidRPr="00EB5401">
        <w:rPr>
          <w:sz w:val="28"/>
          <w:rtl/>
          <w:lang w:bidi="fa-IR"/>
        </w:rPr>
        <w:t xml:space="preserve"> با دارا</w:t>
      </w:r>
      <w:r w:rsidRPr="00EB5401">
        <w:rPr>
          <w:rFonts w:hint="cs"/>
          <w:sz w:val="28"/>
          <w:rtl/>
          <w:lang w:bidi="fa-IR"/>
        </w:rPr>
        <w:t>یی‌</w:t>
      </w:r>
      <w:r w:rsidRPr="00EB5401">
        <w:rPr>
          <w:rFonts w:hint="eastAsia"/>
          <w:sz w:val="28"/>
          <w:rtl/>
          <w:lang w:bidi="fa-IR"/>
        </w:rPr>
        <w:t>ها</w:t>
      </w:r>
      <w:r w:rsidRPr="00EB5401">
        <w:rPr>
          <w:rFonts w:hint="cs"/>
          <w:sz w:val="28"/>
          <w:rtl/>
          <w:lang w:bidi="fa-IR"/>
        </w:rPr>
        <w:t>ی</w:t>
      </w:r>
      <w:r w:rsidRPr="00EB5401">
        <w:rPr>
          <w:sz w:val="28"/>
          <w:rtl/>
          <w:lang w:bidi="fa-IR"/>
        </w:rPr>
        <w:t xml:space="preserve"> متنوع</w:t>
      </w:r>
      <w:r>
        <w:rPr>
          <w:rFonts w:hint="cs"/>
          <w:sz w:val="28"/>
          <w:rtl/>
          <w:lang w:bidi="fa-IR"/>
        </w:rPr>
        <w:t xml:space="preserve">.  </w:t>
      </w:r>
      <w:r>
        <w:rPr>
          <w:rFonts w:hint="cs"/>
          <w:i/>
          <w:iCs/>
          <w:sz w:val="28"/>
          <w:rtl/>
          <w:lang w:bidi="fa-IR"/>
        </w:rPr>
        <w:t>اق</w:t>
      </w:r>
      <w:r w:rsidRPr="00EB5401">
        <w:rPr>
          <w:i/>
          <w:iCs/>
          <w:sz w:val="28"/>
          <w:rtl/>
          <w:lang w:bidi="fa-IR"/>
        </w:rPr>
        <w:t>تصاد پول</w:t>
      </w:r>
      <w:r w:rsidRPr="00EB5401">
        <w:rPr>
          <w:rFonts w:hint="cs"/>
          <w:i/>
          <w:iCs/>
          <w:sz w:val="28"/>
          <w:rtl/>
          <w:lang w:bidi="fa-IR"/>
        </w:rPr>
        <w:t>ی</w:t>
      </w:r>
      <w:r w:rsidRPr="00EB5401">
        <w:rPr>
          <w:i/>
          <w:iCs/>
          <w:sz w:val="28"/>
          <w:rtl/>
          <w:lang w:bidi="fa-IR"/>
        </w:rPr>
        <w:t xml:space="preserve"> مال</w:t>
      </w:r>
      <w:r w:rsidRPr="00EB5401">
        <w:rPr>
          <w:rFonts w:hint="cs"/>
          <w:i/>
          <w:iCs/>
          <w:sz w:val="28"/>
          <w:rtl/>
          <w:lang w:bidi="fa-IR"/>
        </w:rPr>
        <w:t>ی</w:t>
      </w:r>
      <w:r>
        <w:rPr>
          <w:rFonts w:hint="cs"/>
          <w:sz w:val="28"/>
          <w:rtl/>
          <w:lang w:bidi="fa-IR"/>
        </w:rPr>
        <w:t>، ۲۷(۱۹)، ص</w:t>
      </w:r>
      <w:r w:rsidR="001C0234">
        <w:rPr>
          <w:rFonts w:hint="cs"/>
          <w:sz w:val="28"/>
          <w:rtl/>
          <w:lang w:bidi="fa-IR"/>
        </w:rPr>
        <w:t xml:space="preserve"> </w:t>
      </w:r>
      <w:r>
        <w:rPr>
          <w:rFonts w:hint="cs"/>
          <w:sz w:val="28"/>
          <w:rtl/>
          <w:lang w:bidi="fa-IR"/>
        </w:rPr>
        <w:t>۲۴۹-۲۷۸.</w:t>
      </w:r>
    </w:p>
    <w:p w14:paraId="026FB5BA" w14:textId="12CCC072" w:rsidR="001C0234" w:rsidRDefault="001C0234" w:rsidP="000C2413">
      <w:pPr>
        <w:tabs>
          <w:tab w:val="right" w:pos="9026"/>
        </w:tabs>
        <w:rPr>
          <w:sz w:val="28"/>
          <w:rtl/>
          <w:lang w:bidi="fa-IR"/>
        </w:rPr>
      </w:pPr>
      <w:r>
        <w:rPr>
          <w:rFonts w:hint="cs"/>
          <w:sz w:val="28"/>
          <w:rtl/>
          <w:lang w:bidi="fa-IR"/>
        </w:rPr>
        <w:t xml:space="preserve">- </w:t>
      </w:r>
      <w:r w:rsidRPr="001C0234">
        <w:rPr>
          <w:sz w:val="28"/>
          <w:rtl/>
          <w:lang w:bidi="fa-IR"/>
        </w:rPr>
        <w:t>محمد</w:t>
      </w:r>
      <w:r w:rsidRPr="001C0234">
        <w:rPr>
          <w:rFonts w:hint="cs"/>
          <w:sz w:val="28"/>
          <w:rtl/>
          <w:lang w:bidi="fa-IR"/>
        </w:rPr>
        <w:t>ی</w:t>
      </w:r>
      <w:r w:rsidRPr="001C0234">
        <w:rPr>
          <w:sz w:val="28"/>
          <w:rtl/>
          <w:lang w:bidi="fa-IR"/>
        </w:rPr>
        <w:t xml:space="preserve"> شاد</w:t>
      </w:r>
      <w:r>
        <w:rPr>
          <w:rFonts w:hint="cs"/>
          <w:sz w:val="28"/>
          <w:rtl/>
          <w:lang w:bidi="fa-IR"/>
        </w:rPr>
        <w:t>،</w:t>
      </w:r>
      <w:r w:rsidRPr="001C0234">
        <w:rPr>
          <w:sz w:val="28"/>
          <w:rtl/>
          <w:lang w:bidi="fa-IR"/>
        </w:rPr>
        <w:t xml:space="preserve"> حم</w:t>
      </w:r>
      <w:r w:rsidRPr="001C0234">
        <w:rPr>
          <w:rFonts w:hint="cs"/>
          <w:sz w:val="28"/>
          <w:rtl/>
          <w:lang w:bidi="fa-IR"/>
        </w:rPr>
        <w:t>ی</w:t>
      </w:r>
      <w:r w:rsidRPr="001C0234">
        <w:rPr>
          <w:rFonts w:hint="eastAsia"/>
          <w:sz w:val="28"/>
          <w:rtl/>
          <w:lang w:bidi="fa-IR"/>
        </w:rPr>
        <w:t>د</w:t>
      </w:r>
      <w:r>
        <w:rPr>
          <w:rFonts w:hint="cs"/>
          <w:sz w:val="28"/>
          <w:rtl/>
          <w:lang w:bidi="fa-IR"/>
        </w:rPr>
        <w:t>؛</w:t>
      </w:r>
      <w:r w:rsidRPr="001C0234">
        <w:rPr>
          <w:sz w:val="28"/>
          <w:rtl/>
          <w:lang w:bidi="fa-IR"/>
        </w:rPr>
        <w:t xml:space="preserve"> ک</w:t>
      </w:r>
      <w:r w:rsidRPr="001C0234">
        <w:rPr>
          <w:rFonts w:hint="cs"/>
          <w:sz w:val="28"/>
          <w:rtl/>
          <w:lang w:bidi="fa-IR"/>
        </w:rPr>
        <w:t>ی</w:t>
      </w:r>
      <w:r w:rsidRPr="001C0234">
        <w:rPr>
          <w:rFonts w:hint="eastAsia"/>
          <w:sz w:val="28"/>
          <w:rtl/>
          <w:lang w:bidi="fa-IR"/>
        </w:rPr>
        <w:t>قباد</w:t>
      </w:r>
      <w:r w:rsidRPr="001C0234">
        <w:rPr>
          <w:rFonts w:hint="cs"/>
          <w:sz w:val="28"/>
          <w:rtl/>
          <w:lang w:bidi="fa-IR"/>
        </w:rPr>
        <w:t>ی</w:t>
      </w:r>
      <w:r>
        <w:rPr>
          <w:rFonts w:hint="cs"/>
          <w:sz w:val="28"/>
          <w:rtl/>
          <w:lang w:bidi="fa-IR"/>
        </w:rPr>
        <w:t>،</w:t>
      </w:r>
      <w:r w:rsidRPr="001C0234">
        <w:rPr>
          <w:sz w:val="28"/>
          <w:rtl/>
          <w:lang w:bidi="fa-IR"/>
        </w:rPr>
        <w:t xml:space="preserve"> ام</w:t>
      </w:r>
      <w:r w:rsidRPr="001C0234">
        <w:rPr>
          <w:rFonts w:hint="cs"/>
          <w:sz w:val="28"/>
          <w:rtl/>
          <w:lang w:bidi="fa-IR"/>
        </w:rPr>
        <w:t>ی</w:t>
      </w:r>
      <w:r w:rsidRPr="001C0234">
        <w:rPr>
          <w:rFonts w:hint="eastAsia"/>
          <w:sz w:val="28"/>
          <w:rtl/>
          <w:lang w:bidi="fa-IR"/>
        </w:rPr>
        <w:t>ررضا</w:t>
      </w:r>
      <w:r>
        <w:rPr>
          <w:rFonts w:hint="cs"/>
          <w:sz w:val="28"/>
          <w:rtl/>
          <w:lang w:bidi="fa-IR"/>
        </w:rPr>
        <w:t>؛ و</w:t>
      </w:r>
      <w:r w:rsidRPr="001C0234">
        <w:rPr>
          <w:sz w:val="28"/>
          <w:rtl/>
          <w:lang w:bidi="fa-IR"/>
        </w:rPr>
        <w:t xml:space="preserve"> معدنچ</w:t>
      </w:r>
      <w:r w:rsidRPr="001C0234">
        <w:rPr>
          <w:rFonts w:hint="cs"/>
          <w:sz w:val="28"/>
          <w:rtl/>
          <w:lang w:bidi="fa-IR"/>
        </w:rPr>
        <w:t>ی</w:t>
      </w:r>
      <w:r w:rsidRPr="001C0234">
        <w:rPr>
          <w:sz w:val="28"/>
          <w:rtl/>
          <w:lang w:bidi="fa-IR"/>
        </w:rPr>
        <w:t xml:space="preserve"> زاج</w:t>
      </w:r>
      <w:r>
        <w:rPr>
          <w:rFonts w:hint="cs"/>
          <w:sz w:val="28"/>
          <w:rtl/>
          <w:lang w:bidi="fa-IR"/>
        </w:rPr>
        <w:t>،</w:t>
      </w:r>
      <w:r w:rsidRPr="001C0234">
        <w:rPr>
          <w:sz w:val="28"/>
          <w:rtl/>
          <w:lang w:bidi="fa-IR"/>
        </w:rPr>
        <w:t xml:space="preserve"> مهد</w:t>
      </w:r>
      <w:r w:rsidRPr="001C0234">
        <w:rPr>
          <w:rFonts w:hint="cs"/>
          <w:sz w:val="28"/>
          <w:rtl/>
          <w:lang w:bidi="fa-IR"/>
        </w:rPr>
        <w:t>ی</w:t>
      </w:r>
      <w:r>
        <w:rPr>
          <w:rFonts w:hint="cs"/>
          <w:sz w:val="28"/>
          <w:rtl/>
          <w:lang w:bidi="fa-IR"/>
        </w:rPr>
        <w:t xml:space="preserve">. ۱۳۹۹، </w:t>
      </w:r>
      <w:r w:rsidRPr="001C0234">
        <w:rPr>
          <w:sz w:val="28"/>
          <w:rtl/>
          <w:lang w:bidi="fa-IR"/>
        </w:rPr>
        <w:t>روابط پو</w:t>
      </w:r>
      <w:r w:rsidRPr="001C0234">
        <w:rPr>
          <w:rFonts w:hint="cs"/>
          <w:sz w:val="28"/>
          <w:rtl/>
          <w:lang w:bidi="fa-IR"/>
        </w:rPr>
        <w:t>ی</w:t>
      </w:r>
      <w:r w:rsidRPr="001C0234">
        <w:rPr>
          <w:rFonts w:hint="eastAsia"/>
          <w:sz w:val="28"/>
          <w:rtl/>
          <w:lang w:bidi="fa-IR"/>
        </w:rPr>
        <w:t>ا</w:t>
      </w:r>
      <w:r w:rsidRPr="001C0234">
        <w:rPr>
          <w:rFonts w:hint="cs"/>
          <w:sz w:val="28"/>
          <w:rtl/>
          <w:lang w:bidi="fa-IR"/>
        </w:rPr>
        <w:t>ی</w:t>
      </w:r>
      <w:r w:rsidRPr="001C0234">
        <w:rPr>
          <w:sz w:val="28"/>
          <w:rtl/>
          <w:lang w:bidi="fa-IR"/>
        </w:rPr>
        <w:t xml:space="preserve"> حسابدار</w:t>
      </w:r>
      <w:r w:rsidRPr="001C0234">
        <w:rPr>
          <w:rFonts w:hint="cs"/>
          <w:sz w:val="28"/>
          <w:rtl/>
          <w:lang w:bidi="fa-IR"/>
        </w:rPr>
        <w:t>ی</w:t>
      </w:r>
      <w:r w:rsidRPr="001C0234">
        <w:rPr>
          <w:sz w:val="28"/>
          <w:rtl/>
          <w:lang w:bidi="fa-IR"/>
        </w:rPr>
        <w:t xml:space="preserve"> و مال</w:t>
      </w:r>
      <w:r w:rsidRPr="001C0234">
        <w:rPr>
          <w:rFonts w:hint="cs"/>
          <w:sz w:val="28"/>
          <w:rtl/>
          <w:lang w:bidi="fa-IR"/>
        </w:rPr>
        <w:t>ی</w:t>
      </w:r>
      <w:r w:rsidRPr="001C0234">
        <w:rPr>
          <w:sz w:val="28"/>
          <w:rtl/>
          <w:lang w:bidi="fa-IR"/>
        </w:rPr>
        <w:t xml:space="preserve"> ب</w:t>
      </w:r>
      <w:r w:rsidRPr="001C0234">
        <w:rPr>
          <w:rFonts w:hint="cs"/>
          <w:sz w:val="28"/>
          <w:rtl/>
          <w:lang w:bidi="fa-IR"/>
        </w:rPr>
        <w:t>ی</w:t>
      </w:r>
      <w:r w:rsidRPr="001C0234">
        <w:rPr>
          <w:rFonts w:hint="eastAsia"/>
          <w:sz w:val="28"/>
          <w:rtl/>
          <w:lang w:bidi="fa-IR"/>
        </w:rPr>
        <w:t>ن</w:t>
      </w:r>
      <w:r w:rsidRPr="001C0234">
        <w:rPr>
          <w:sz w:val="28"/>
          <w:rtl/>
          <w:lang w:bidi="fa-IR"/>
        </w:rPr>
        <w:t xml:space="preserve"> بازارها</w:t>
      </w:r>
      <w:r w:rsidRPr="001C0234">
        <w:rPr>
          <w:rFonts w:hint="cs"/>
          <w:sz w:val="28"/>
          <w:rtl/>
          <w:lang w:bidi="fa-IR"/>
        </w:rPr>
        <w:t>ی</w:t>
      </w:r>
      <w:r w:rsidRPr="001C0234">
        <w:rPr>
          <w:sz w:val="28"/>
          <w:rtl/>
          <w:lang w:bidi="fa-IR"/>
        </w:rPr>
        <w:t xml:space="preserve"> کامود</w:t>
      </w:r>
      <w:r w:rsidRPr="001C0234">
        <w:rPr>
          <w:rFonts w:hint="cs"/>
          <w:sz w:val="28"/>
          <w:rtl/>
          <w:lang w:bidi="fa-IR"/>
        </w:rPr>
        <w:t>ی</w:t>
      </w:r>
      <w:r w:rsidRPr="001C0234">
        <w:rPr>
          <w:rFonts w:hint="eastAsia"/>
          <w:sz w:val="28"/>
          <w:rtl/>
          <w:lang w:bidi="fa-IR"/>
        </w:rPr>
        <w:t>ت</w:t>
      </w:r>
      <w:r w:rsidRPr="001C0234">
        <w:rPr>
          <w:rFonts w:hint="cs"/>
          <w:sz w:val="28"/>
          <w:rtl/>
          <w:lang w:bidi="fa-IR"/>
        </w:rPr>
        <w:t>ی</w:t>
      </w:r>
      <w:r w:rsidRPr="001C0234">
        <w:rPr>
          <w:rFonts w:hint="eastAsia"/>
          <w:sz w:val="28"/>
          <w:rtl/>
          <w:lang w:bidi="fa-IR"/>
        </w:rPr>
        <w:t>،</w:t>
      </w:r>
      <w:r w:rsidRPr="001C0234">
        <w:rPr>
          <w:sz w:val="28"/>
          <w:rtl/>
          <w:lang w:bidi="fa-IR"/>
        </w:rPr>
        <w:t xml:space="preserve"> بازارها</w:t>
      </w:r>
      <w:r w:rsidRPr="001C0234">
        <w:rPr>
          <w:rFonts w:hint="cs"/>
          <w:sz w:val="28"/>
          <w:rtl/>
          <w:lang w:bidi="fa-IR"/>
        </w:rPr>
        <w:t>ی</w:t>
      </w:r>
      <w:r w:rsidRPr="001C0234">
        <w:rPr>
          <w:sz w:val="28"/>
          <w:rtl/>
          <w:lang w:bidi="fa-IR"/>
        </w:rPr>
        <w:t xml:space="preserve"> مال</w:t>
      </w:r>
      <w:r w:rsidRPr="001C0234">
        <w:rPr>
          <w:rFonts w:hint="cs"/>
          <w:sz w:val="28"/>
          <w:rtl/>
          <w:lang w:bidi="fa-IR"/>
        </w:rPr>
        <w:t>ی</w:t>
      </w:r>
      <w:r w:rsidRPr="001C0234">
        <w:rPr>
          <w:sz w:val="28"/>
          <w:rtl/>
          <w:lang w:bidi="fa-IR"/>
        </w:rPr>
        <w:t xml:space="preserve"> و ارزها</w:t>
      </w:r>
      <w:r w:rsidRPr="001C0234">
        <w:rPr>
          <w:rFonts w:hint="cs"/>
          <w:sz w:val="28"/>
          <w:rtl/>
          <w:lang w:bidi="fa-IR"/>
        </w:rPr>
        <w:t>ی</w:t>
      </w:r>
      <w:r w:rsidRPr="001C0234">
        <w:rPr>
          <w:sz w:val="28"/>
          <w:rtl/>
          <w:lang w:bidi="fa-IR"/>
        </w:rPr>
        <w:t xml:space="preserve"> د</w:t>
      </w:r>
      <w:r w:rsidRPr="001C0234">
        <w:rPr>
          <w:rFonts w:hint="cs"/>
          <w:sz w:val="28"/>
          <w:rtl/>
          <w:lang w:bidi="fa-IR"/>
        </w:rPr>
        <w:t>ی</w:t>
      </w:r>
      <w:r w:rsidRPr="001C0234">
        <w:rPr>
          <w:rFonts w:hint="eastAsia"/>
          <w:sz w:val="28"/>
          <w:rtl/>
          <w:lang w:bidi="fa-IR"/>
        </w:rPr>
        <w:t>ج</w:t>
      </w:r>
      <w:r w:rsidRPr="001C0234">
        <w:rPr>
          <w:rFonts w:hint="cs"/>
          <w:sz w:val="28"/>
          <w:rtl/>
          <w:lang w:bidi="fa-IR"/>
        </w:rPr>
        <w:t>ی</w:t>
      </w:r>
      <w:r w:rsidRPr="001C0234">
        <w:rPr>
          <w:rFonts w:hint="eastAsia"/>
          <w:sz w:val="28"/>
          <w:rtl/>
          <w:lang w:bidi="fa-IR"/>
        </w:rPr>
        <w:t>تال</w:t>
      </w:r>
      <w:r w:rsidRPr="001C0234">
        <w:rPr>
          <w:sz w:val="28"/>
          <w:rtl/>
          <w:lang w:bidi="fa-IR"/>
        </w:rPr>
        <w:t xml:space="preserve"> با رو</w:t>
      </w:r>
      <w:r w:rsidRPr="001C0234">
        <w:rPr>
          <w:rFonts w:hint="cs"/>
          <w:sz w:val="28"/>
          <w:rtl/>
          <w:lang w:bidi="fa-IR"/>
        </w:rPr>
        <w:t>ی</w:t>
      </w:r>
      <w:r w:rsidRPr="001C0234">
        <w:rPr>
          <w:rFonts w:hint="eastAsia"/>
          <w:sz w:val="28"/>
          <w:rtl/>
          <w:lang w:bidi="fa-IR"/>
        </w:rPr>
        <w:t>کرد</w:t>
      </w:r>
      <w:r w:rsidRPr="001C0234">
        <w:rPr>
          <w:sz w:val="28"/>
          <w:rtl/>
          <w:lang w:bidi="fa-IR"/>
        </w:rPr>
        <w:t xml:space="preserve"> مدل خود همبسته با وقفه ها</w:t>
      </w:r>
      <w:r w:rsidRPr="001C0234">
        <w:rPr>
          <w:rFonts w:hint="cs"/>
          <w:sz w:val="28"/>
          <w:rtl/>
          <w:lang w:bidi="fa-IR"/>
        </w:rPr>
        <w:t>ی</w:t>
      </w:r>
      <w:r w:rsidRPr="001C0234">
        <w:rPr>
          <w:sz w:val="28"/>
          <w:rtl/>
          <w:lang w:bidi="fa-IR"/>
        </w:rPr>
        <w:t xml:space="preserve"> توز</w:t>
      </w:r>
      <w:r w:rsidRPr="001C0234">
        <w:rPr>
          <w:rFonts w:hint="cs"/>
          <w:sz w:val="28"/>
          <w:rtl/>
          <w:lang w:bidi="fa-IR"/>
        </w:rPr>
        <w:t>ی</w:t>
      </w:r>
      <w:r w:rsidRPr="001C0234">
        <w:rPr>
          <w:rFonts w:hint="eastAsia"/>
          <w:sz w:val="28"/>
          <w:rtl/>
          <w:lang w:bidi="fa-IR"/>
        </w:rPr>
        <w:t>ع</w:t>
      </w:r>
      <w:r w:rsidRPr="001C0234">
        <w:rPr>
          <w:rFonts w:hint="cs"/>
          <w:sz w:val="28"/>
          <w:rtl/>
          <w:lang w:bidi="fa-IR"/>
        </w:rPr>
        <w:t>ی</w:t>
      </w:r>
      <w:r>
        <w:rPr>
          <w:rFonts w:hint="cs"/>
          <w:sz w:val="28"/>
          <w:rtl/>
          <w:lang w:bidi="fa-IR"/>
        </w:rPr>
        <w:t xml:space="preserve">. </w:t>
      </w:r>
      <w:r w:rsidRPr="001C0234">
        <w:rPr>
          <w:i/>
          <w:iCs/>
          <w:sz w:val="28"/>
          <w:rtl/>
          <w:lang w:bidi="fa-IR"/>
        </w:rPr>
        <w:t>پژوهش هاي حسابداري مالي و حسابرسي</w:t>
      </w:r>
      <w:r>
        <w:rPr>
          <w:rFonts w:hint="cs"/>
          <w:sz w:val="28"/>
          <w:rtl/>
          <w:lang w:bidi="fa-IR"/>
        </w:rPr>
        <w:t>، ۱۲(۴۸)، ص ۲۰۳-۲۲۸.</w:t>
      </w:r>
    </w:p>
    <w:p w14:paraId="53FF82BF" w14:textId="4B66718A" w:rsidR="00A108F7" w:rsidRDefault="00A108F7" w:rsidP="000C2413">
      <w:pPr>
        <w:tabs>
          <w:tab w:val="right" w:pos="9026"/>
        </w:tabs>
        <w:rPr>
          <w:sz w:val="28"/>
          <w:rtl/>
          <w:lang w:bidi="fa-IR"/>
        </w:rPr>
      </w:pPr>
      <w:r>
        <w:rPr>
          <w:rFonts w:hint="cs"/>
          <w:sz w:val="28"/>
          <w:rtl/>
          <w:lang w:bidi="fa-IR"/>
        </w:rPr>
        <w:t>- آقامحمدی، احمد؛ اوحدی، فریدون؛ صیقلی، محسن؛ بنی‌مهد، بهمن. ۱۳۹۹</w:t>
      </w:r>
      <w:r w:rsidR="00D62D0C">
        <w:rPr>
          <w:rFonts w:hint="cs"/>
          <w:sz w:val="28"/>
          <w:rtl/>
          <w:lang w:bidi="fa-IR"/>
        </w:rPr>
        <w:t>،</w:t>
      </w:r>
      <w:r>
        <w:rPr>
          <w:rFonts w:hint="cs"/>
          <w:sz w:val="28"/>
          <w:rtl/>
          <w:lang w:bidi="fa-IR"/>
        </w:rPr>
        <w:t xml:space="preserve"> </w:t>
      </w:r>
      <w:r w:rsidRPr="00A108F7">
        <w:rPr>
          <w:sz w:val="28"/>
          <w:rtl/>
          <w:lang w:bidi="fa-IR"/>
        </w:rPr>
        <w:t>برآورد ريسک سرمايه گذاري در يک پرتفوي ارز ديجيتال و</w:t>
      </w:r>
      <w:r w:rsidRPr="00A108F7">
        <w:rPr>
          <w:rtl/>
        </w:rPr>
        <w:t xml:space="preserve"> </w:t>
      </w:r>
      <w:r>
        <w:rPr>
          <w:rtl/>
        </w:rPr>
        <w:t>بهينه سازي آن با استفاده از روش ارزش در معرض خطر</w:t>
      </w:r>
      <w:r>
        <w:rPr>
          <w:rFonts w:hint="cs"/>
          <w:rtl/>
        </w:rPr>
        <w:t xml:space="preserve">. </w:t>
      </w:r>
      <w:r w:rsidRPr="00A108F7">
        <w:rPr>
          <w:i/>
          <w:iCs/>
          <w:rtl/>
        </w:rPr>
        <w:t>دانش مالی تحليل اوراق بهادار</w:t>
      </w:r>
      <w:r>
        <w:rPr>
          <w:rFonts w:hint="cs"/>
          <w:rtl/>
        </w:rPr>
        <w:t xml:space="preserve">، ۱۳(۴۷)، </w:t>
      </w:r>
      <w:r>
        <w:rPr>
          <w:rFonts w:hint="cs"/>
          <w:sz w:val="28"/>
          <w:rtl/>
          <w:lang w:bidi="fa-IR"/>
        </w:rPr>
        <w:t>ص ۱۷-۳۱.</w:t>
      </w:r>
    </w:p>
    <w:p w14:paraId="1E518B8A" w14:textId="4EB8A62A" w:rsidR="004A19DE" w:rsidRDefault="004A19DE" w:rsidP="000C2413">
      <w:pPr>
        <w:tabs>
          <w:tab w:val="right" w:pos="9026"/>
        </w:tabs>
        <w:rPr>
          <w:sz w:val="28"/>
          <w:rtl/>
          <w:lang w:bidi="fa-IR"/>
        </w:rPr>
      </w:pPr>
      <w:r>
        <w:rPr>
          <w:rFonts w:hint="cs"/>
          <w:sz w:val="28"/>
          <w:rtl/>
          <w:lang w:bidi="fa-IR"/>
        </w:rPr>
        <w:t>-</w:t>
      </w:r>
      <w:r w:rsidRPr="004A19DE">
        <w:rPr>
          <w:rtl/>
        </w:rPr>
        <w:t xml:space="preserve"> </w:t>
      </w:r>
      <w:r w:rsidRPr="004A19DE">
        <w:rPr>
          <w:sz w:val="28"/>
          <w:rtl/>
          <w:lang w:bidi="fa-IR"/>
        </w:rPr>
        <w:t>ک</w:t>
      </w:r>
      <w:r w:rsidRPr="004A19DE">
        <w:rPr>
          <w:rFonts w:hint="cs"/>
          <w:sz w:val="28"/>
          <w:rtl/>
          <w:lang w:bidi="fa-IR"/>
        </w:rPr>
        <w:t>ی</w:t>
      </w:r>
      <w:r w:rsidRPr="004A19DE">
        <w:rPr>
          <w:rFonts w:hint="eastAsia"/>
          <w:sz w:val="28"/>
          <w:rtl/>
          <w:lang w:bidi="fa-IR"/>
        </w:rPr>
        <w:t>ان</w:t>
      </w:r>
      <w:r w:rsidRPr="004A19DE">
        <w:rPr>
          <w:rFonts w:hint="cs"/>
          <w:sz w:val="28"/>
          <w:rtl/>
          <w:lang w:bidi="fa-IR"/>
        </w:rPr>
        <w:t>ی</w:t>
      </w:r>
      <w:r w:rsidRPr="004A19DE">
        <w:rPr>
          <w:sz w:val="28"/>
          <w:rtl/>
          <w:lang w:bidi="fa-IR"/>
        </w:rPr>
        <w:t xml:space="preserve"> هرچگان</w:t>
      </w:r>
      <w:r w:rsidRPr="004A19DE">
        <w:rPr>
          <w:rFonts w:hint="cs"/>
          <w:sz w:val="28"/>
          <w:rtl/>
          <w:lang w:bidi="fa-IR"/>
        </w:rPr>
        <w:t>ی</w:t>
      </w:r>
      <w:r>
        <w:rPr>
          <w:rFonts w:hint="cs"/>
          <w:sz w:val="28"/>
          <w:rtl/>
          <w:lang w:bidi="fa-IR"/>
        </w:rPr>
        <w:t xml:space="preserve">، مائده؛ </w:t>
      </w:r>
      <w:r w:rsidRPr="004A19DE">
        <w:rPr>
          <w:sz w:val="28"/>
          <w:rtl/>
          <w:lang w:bidi="fa-IR"/>
        </w:rPr>
        <w:t>نبو</w:t>
      </w:r>
      <w:r>
        <w:rPr>
          <w:rFonts w:hint="cs"/>
          <w:sz w:val="28"/>
          <w:rtl/>
          <w:lang w:bidi="fa-IR"/>
        </w:rPr>
        <w:t>ی</w:t>
      </w:r>
      <w:r w:rsidRPr="004A19DE">
        <w:rPr>
          <w:sz w:val="28"/>
          <w:rtl/>
          <w:lang w:bidi="fa-IR"/>
        </w:rPr>
        <w:t xml:space="preserve"> چاشم</w:t>
      </w:r>
      <w:r>
        <w:rPr>
          <w:rFonts w:hint="cs"/>
          <w:sz w:val="28"/>
          <w:rtl/>
          <w:lang w:bidi="fa-IR"/>
        </w:rPr>
        <w:t xml:space="preserve">ی، سید علی؛ </w:t>
      </w:r>
      <w:r w:rsidR="00D62D0C">
        <w:rPr>
          <w:rFonts w:hint="cs"/>
          <w:sz w:val="28"/>
          <w:rtl/>
          <w:lang w:bidi="fa-IR"/>
        </w:rPr>
        <w:t xml:space="preserve">معماریان، عرفان. ۱۳۹۳، </w:t>
      </w:r>
      <w:r w:rsidR="00D62D0C" w:rsidRPr="00D62D0C">
        <w:rPr>
          <w:sz w:val="28"/>
          <w:rtl/>
          <w:lang w:bidi="fa-IR"/>
        </w:rPr>
        <w:t>به</w:t>
      </w:r>
      <w:r w:rsidR="00D62D0C" w:rsidRPr="00D62D0C">
        <w:rPr>
          <w:rFonts w:hint="cs"/>
          <w:sz w:val="28"/>
          <w:rtl/>
          <w:lang w:bidi="fa-IR"/>
        </w:rPr>
        <w:t>ی</w:t>
      </w:r>
      <w:r w:rsidR="00D62D0C" w:rsidRPr="00D62D0C">
        <w:rPr>
          <w:rFonts w:hint="eastAsia"/>
          <w:sz w:val="28"/>
          <w:rtl/>
          <w:lang w:bidi="fa-IR"/>
        </w:rPr>
        <w:t>نه</w:t>
      </w:r>
      <w:r w:rsidR="00D62D0C" w:rsidRPr="00D62D0C">
        <w:rPr>
          <w:sz w:val="28"/>
          <w:rtl/>
          <w:lang w:bidi="fa-IR"/>
        </w:rPr>
        <w:t xml:space="preserve"> سازي سبدسهام براساس حداقل سطح پذ</w:t>
      </w:r>
      <w:r w:rsidR="00D62D0C" w:rsidRPr="00D62D0C">
        <w:rPr>
          <w:rFonts w:hint="cs"/>
          <w:sz w:val="28"/>
          <w:rtl/>
          <w:lang w:bidi="fa-IR"/>
        </w:rPr>
        <w:t>ی</w:t>
      </w:r>
      <w:r w:rsidR="00D62D0C" w:rsidRPr="00D62D0C">
        <w:rPr>
          <w:rFonts w:hint="eastAsia"/>
          <w:sz w:val="28"/>
          <w:rtl/>
          <w:lang w:bidi="fa-IR"/>
        </w:rPr>
        <w:t>رش</w:t>
      </w:r>
      <w:r w:rsidR="00D62D0C" w:rsidRPr="00D62D0C">
        <w:rPr>
          <w:sz w:val="28"/>
          <w:rtl/>
          <w:lang w:bidi="fa-IR"/>
        </w:rPr>
        <w:t xml:space="preserve"> ر</w:t>
      </w:r>
      <w:r w:rsidR="00D62D0C" w:rsidRPr="00D62D0C">
        <w:rPr>
          <w:rFonts w:hint="cs"/>
          <w:sz w:val="28"/>
          <w:rtl/>
          <w:lang w:bidi="fa-IR"/>
        </w:rPr>
        <w:t>ی</w:t>
      </w:r>
      <w:r w:rsidR="00D62D0C" w:rsidRPr="00D62D0C">
        <w:rPr>
          <w:rFonts w:hint="eastAsia"/>
          <w:sz w:val="28"/>
          <w:rtl/>
          <w:lang w:bidi="fa-IR"/>
        </w:rPr>
        <w:t>سک</w:t>
      </w:r>
      <w:r w:rsidR="00D62D0C" w:rsidRPr="00D62D0C">
        <w:rPr>
          <w:sz w:val="28"/>
          <w:rtl/>
          <w:lang w:bidi="fa-IR"/>
        </w:rPr>
        <w:t xml:space="preserve"> کل و اجزاي آن</w:t>
      </w:r>
      <w:r w:rsidR="00D62D0C">
        <w:rPr>
          <w:rFonts w:hint="cs"/>
          <w:sz w:val="28"/>
          <w:rtl/>
          <w:lang w:bidi="fa-IR"/>
        </w:rPr>
        <w:t xml:space="preserve"> </w:t>
      </w:r>
      <w:r w:rsidR="00D62D0C" w:rsidRPr="00D62D0C">
        <w:rPr>
          <w:sz w:val="28"/>
          <w:rtl/>
          <w:lang w:bidi="fa-IR"/>
        </w:rPr>
        <w:t>با استفاده از روش الگور</w:t>
      </w:r>
      <w:r w:rsidR="00D62D0C" w:rsidRPr="00D62D0C">
        <w:rPr>
          <w:rFonts w:hint="cs"/>
          <w:sz w:val="28"/>
          <w:rtl/>
          <w:lang w:bidi="fa-IR"/>
        </w:rPr>
        <w:t>ی</w:t>
      </w:r>
      <w:r w:rsidR="00D62D0C" w:rsidRPr="00D62D0C">
        <w:rPr>
          <w:rFonts w:hint="eastAsia"/>
          <w:sz w:val="28"/>
          <w:rtl/>
          <w:lang w:bidi="fa-IR"/>
        </w:rPr>
        <w:t>تم</w:t>
      </w:r>
      <w:r w:rsidR="00D62D0C" w:rsidRPr="00D62D0C">
        <w:rPr>
          <w:sz w:val="28"/>
          <w:rtl/>
          <w:lang w:bidi="fa-IR"/>
        </w:rPr>
        <w:t xml:space="preserve"> ژنت</w:t>
      </w:r>
      <w:r w:rsidR="00D62D0C" w:rsidRPr="00D62D0C">
        <w:rPr>
          <w:rFonts w:hint="cs"/>
          <w:sz w:val="28"/>
          <w:rtl/>
          <w:lang w:bidi="fa-IR"/>
        </w:rPr>
        <w:t>ی</w:t>
      </w:r>
      <w:r w:rsidR="00D62D0C" w:rsidRPr="00D62D0C">
        <w:rPr>
          <w:rFonts w:hint="eastAsia"/>
          <w:sz w:val="28"/>
          <w:rtl/>
          <w:lang w:bidi="fa-IR"/>
        </w:rPr>
        <w:t>ک</w:t>
      </w:r>
      <w:r w:rsidR="00D62D0C">
        <w:rPr>
          <w:rFonts w:hint="cs"/>
          <w:sz w:val="28"/>
          <w:rtl/>
          <w:lang w:bidi="fa-IR"/>
        </w:rPr>
        <w:t xml:space="preserve">. </w:t>
      </w:r>
      <w:r w:rsidR="00D62D0C" w:rsidRPr="00754AD8">
        <w:rPr>
          <w:rFonts w:hint="cs"/>
          <w:i/>
          <w:iCs/>
          <w:sz w:val="28"/>
          <w:rtl/>
          <w:lang w:bidi="fa-IR"/>
        </w:rPr>
        <w:t>فصل‌نامه‌ی علمی پژوهشی دانش سرمایه‌گذاری</w:t>
      </w:r>
      <w:r w:rsidR="00D62D0C">
        <w:rPr>
          <w:rFonts w:hint="cs"/>
          <w:sz w:val="28"/>
          <w:rtl/>
          <w:lang w:bidi="fa-IR"/>
        </w:rPr>
        <w:t>، ۳(۱۱)، ص ۱۲۵-۱۶۴.</w:t>
      </w:r>
    </w:p>
    <w:p w14:paraId="1CCB878E" w14:textId="0AE190C4" w:rsidR="00754AD8" w:rsidRDefault="00754AD8" w:rsidP="000C2413">
      <w:pPr>
        <w:tabs>
          <w:tab w:val="right" w:pos="9026"/>
        </w:tabs>
        <w:rPr>
          <w:sz w:val="28"/>
          <w:rtl/>
          <w:lang w:bidi="fa-IR"/>
        </w:rPr>
      </w:pPr>
      <w:r>
        <w:rPr>
          <w:rFonts w:hint="cs"/>
          <w:sz w:val="28"/>
          <w:rtl/>
          <w:lang w:bidi="fa-IR"/>
        </w:rPr>
        <w:t xml:space="preserve">- ابونوری، اسماعیل؛ تهرانی، رضا؛ شامانی، مسعود. ۱۳۹۷، </w:t>
      </w:r>
      <w:r w:rsidRPr="00754AD8">
        <w:rPr>
          <w:sz w:val="28"/>
          <w:rtl/>
          <w:lang w:bidi="fa-IR"/>
        </w:rPr>
        <w:t>عملکرد پورتفول</w:t>
      </w:r>
      <w:r w:rsidRPr="00754AD8">
        <w:rPr>
          <w:rFonts w:hint="cs"/>
          <w:sz w:val="28"/>
          <w:rtl/>
          <w:lang w:bidi="fa-IR"/>
        </w:rPr>
        <w:t>ی</w:t>
      </w:r>
      <w:r w:rsidRPr="00754AD8">
        <w:rPr>
          <w:rFonts w:hint="eastAsia"/>
          <w:sz w:val="28"/>
          <w:rtl/>
          <w:lang w:bidi="fa-IR"/>
        </w:rPr>
        <w:t>وها</w:t>
      </w:r>
      <w:r w:rsidRPr="00754AD8">
        <w:rPr>
          <w:rFonts w:hint="cs"/>
          <w:sz w:val="28"/>
          <w:rtl/>
          <w:lang w:bidi="fa-IR"/>
        </w:rPr>
        <w:t>ی</w:t>
      </w:r>
      <w:r w:rsidRPr="00754AD8">
        <w:rPr>
          <w:sz w:val="28"/>
          <w:rtl/>
          <w:lang w:bidi="fa-IR"/>
        </w:rPr>
        <w:t xml:space="preserve"> مبتن</w:t>
      </w:r>
      <w:r w:rsidRPr="00754AD8">
        <w:rPr>
          <w:rFonts w:hint="cs"/>
          <w:sz w:val="28"/>
          <w:rtl/>
          <w:lang w:bidi="fa-IR"/>
        </w:rPr>
        <w:t>ی</w:t>
      </w:r>
      <w:r w:rsidRPr="00754AD8">
        <w:rPr>
          <w:sz w:val="28"/>
          <w:rtl/>
          <w:lang w:bidi="fa-IR"/>
        </w:rPr>
        <w:t xml:space="preserve"> بر ر</w:t>
      </w:r>
      <w:r w:rsidRPr="00754AD8">
        <w:rPr>
          <w:rFonts w:hint="cs"/>
          <w:sz w:val="28"/>
          <w:rtl/>
          <w:lang w:bidi="fa-IR"/>
        </w:rPr>
        <w:t>ی</w:t>
      </w:r>
      <w:r w:rsidRPr="00754AD8">
        <w:rPr>
          <w:rFonts w:hint="eastAsia"/>
          <w:sz w:val="28"/>
          <w:rtl/>
          <w:lang w:bidi="fa-IR"/>
        </w:rPr>
        <w:t>سک</w:t>
      </w:r>
      <w:r w:rsidRPr="00754AD8">
        <w:rPr>
          <w:sz w:val="28"/>
          <w:rtl/>
          <w:lang w:bidi="fa-IR"/>
        </w:rPr>
        <w:t xml:space="preserve"> تحت شرا</w:t>
      </w:r>
      <w:r w:rsidRPr="00754AD8">
        <w:rPr>
          <w:rFonts w:hint="cs"/>
          <w:sz w:val="28"/>
          <w:rtl/>
          <w:lang w:bidi="fa-IR"/>
        </w:rPr>
        <w:t>ی</w:t>
      </w:r>
      <w:r w:rsidRPr="00754AD8">
        <w:rPr>
          <w:rFonts w:hint="eastAsia"/>
          <w:sz w:val="28"/>
          <w:rtl/>
          <w:lang w:bidi="fa-IR"/>
        </w:rPr>
        <w:t>ط</w:t>
      </w:r>
      <w:r w:rsidRPr="00754AD8">
        <w:rPr>
          <w:sz w:val="28"/>
          <w:rtl/>
          <w:lang w:bidi="fa-IR"/>
        </w:rPr>
        <w:t xml:space="preserve"> مختلف در بازارسهام</w:t>
      </w:r>
      <w:r>
        <w:rPr>
          <w:rFonts w:hint="cs"/>
          <w:sz w:val="28"/>
          <w:rtl/>
          <w:lang w:bidi="fa-IR"/>
        </w:rPr>
        <w:t>.</w:t>
      </w:r>
      <w:r w:rsidR="00FA4870">
        <w:rPr>
          <w:rFonts w:hint="cs"/>
          <w:sz w:val="28"/>
          <w:rtl/>
          <w:lang w:bidi="fa-IR"/>
        </w:rPr>
        <w:t xml:space="preserve"> </w:t>
      </w:r>
      <w:r w:rsidR="00FA4870" w:rsidRPr="00FA4870">
        <w:rPr>
          <w:rFonts w:hint="cs"/>
          <w:i/>
          <w:iCs/>
          <w:sz w:val="28"/>
          <w:rtl/>
          <w:lang w:bidi="fa-IR"/>
        </w:rPr>
        <w:t>فصلنامه‌ی اقتصاد مالی</w:t>
      </w:r>
      <w:r w:rsidR="00FA4870">
        <w:rPr>
          <w:rFonts w:hint="cs"/>
          <w:sz w:val="28"/>
          <w:rtl/>
          <w:lang w:bidi="fa-IR"/>
        </w:rPr>
        <w:t>،</w:t>
      </w:r>
      <w:r>
        <w:rPr>
          <w:rFonts w:hint="cs"/>
          <w:sz w:val="28"/>
          <w:rtl/>
          <w:lang w:bidi="fa-IR"/>
        </w:rPr>
        <w:t xml:space="preserve"> ۱۲(۴۵)، ص ۵۱-۷۱.</w:t>
      </w:r>
    </w:p>
    <w:p w14:paraId="6748CF03" w14:textId="18F6BFE2" w:rsidR="00B3718D" w:rsidRDefault="00B3718D" w:rsidP="000C2413">
      <w:pPr>
        <w:tabs>
          <w:tab w:val="right" w:pos="9026"/>
        </w:tabs>
        <w:rPr>
          <w:sz w:val="28"/>
          <w:rtl/>
          <w:lang w:bidi="fa-IR"/>
        </w:rPr>
      </w:pPr>
      <w:r>
        <w:rPr>
          <w:rFonts w:hint="cs"/>
          <w:sz w:val="28"/>
          <w:rtl/>
          <w:lang w:bidi="fa-IR"/>
        </w:rPr>
        <w:lastRenderedPageBreak/>
        <w:t>- شهرستانی، حمید؛ بیدآباد، بیژن</w:t>
      </w:r>
      <w:r w:rsidR="00AB23EB">
        <w:rPr>
          <w:rFonts w:hint="cs"/>
          <w:sz w:val="28"/>
          <w:rtl/>
          <w:lang w:bidi="fa-IR"/>
        </w:rPr>
        <w:t>؛</w:t>
      </w:r>
      <w:r w:rsidR="00FA4870">
        <w:rPr>
          <w:rFonts w:hint="cs"/>
          <w:sz w:val="28"/>
          <w:rtl/>
          <w:lang w:bidi="fa-IR"/>
        </w:rPr>
        <w:t xml:space="preserve"> ثوابی اصل، فرهاد. ۱۳۸۹، توسعه‌ی نظریه‌ی مارکوویتز-شارپ و مرز کارای جدید. </w:t>
      </w:r>
      <w:r w:rsidR="00FA4870" w:rsidRPr="00FA4870">
        <w:rPr>
          <w:rFonts w:hint="cs"/>
          <w:i/>
          <w:iCs/>
          <w:sz w:val="28"/>
          <w:rtl/>
          <w:lang w:bidi="fa-IR"/>
        </w:rPr>
        <w:t>فصلنامه‌ی پژوهش‌های اقتصادی</w:t>
      </w:r>
      <w:r w:rsidR="00FA4870">
        <w:rPr>
          <w:rFonts w:hint="cs"/>
          <w:sz w:val="28"/>
          <w:rtl/>
          <w:lang w:bidi="fa-IR"/>
        </w:rPr>
        <w:t>، ۱۰(۲)، ص ۴۳-۶۰.</w:t>
      </w:r>
    </w:p>
    <w:p w14:paraId="4D2BF8C6" w14:textId="36A146FC" w:rsidR="009E3640" w:rsidRDefault="009E3640" w:rsidP="000C2413">
      <w:pPr>
        <w:tabs>
          <w:tab w:val="right" w:pos="9026"/>
        </w:tabs>
        <w:rPr>
          <w:sz w:val="28"/>
          <w:rtl/>
          <w:lang w:bidi="fa-IR"/>
        </w:rPr>
      </w:pPr>
      <w:r>
        <w:rPr>
          <w:rFonts w:hint="cs"/>
          <w:sz w:val="28"/>
          <w:rtl/>
          <w:lang w:bidi="fa-IR"/>
        </w:rPr>
        <w:t xml:space="preserve">- زمردیان، غلامرضا؛ آزاد، محمد؛ رجب‌زاده، محمدرضا. ۱۳۹۸، </w:t>
      </w:r>
      <w:r w:rsidRPr="009E3640">
        <w:rPr>
          <w:sz w:val="28"/>
          <w:rtl/>
          <w:lang w:bidi="fa-IR"/>
        </w:rPr>
        <w:t>مقا</w:t>
      </w:r>
      <w:r w:rsidRPr="009E3640">
        <w:rPr>
          <w:rFonts w:hint="cs"/>
          <w:sz w:val="28"/>
          <w:rtl/>
          <w:lang w:bidi="fa-IR"/>
        </w:rPr>
        <w:t>ی</w:t>
      </w:r>
      <w:r w:rsidRPr="009E3640">
        <w:rPr>
          <w:rFonts w:hint="eastAsia"/>
          <w:sz w:val="28"/>
          <w:rtl/>
          <w:lang w:bidi="fa-IR"/>
        </w:rPr>
        <w:t>سه</w:t>
      </w:r>
      <w:r>
        <w:rPr>
          <w:rFonts w:hint="cs"/>
          <w:sz w:val="28"/>
          <w:rtl/>
          <w:lang w:bidi="fa-IR"/>
        </w:rPr>
        <w:t>‌ی</w:t>
      </w:r>
      <w:r w:rsidRPr="009E3640">
        <w:rPr>
          <w:sz w:val="28"/>
          <w:rtl/>
          <w:lang w:bidi="fa-IR"/>
        </w:rPr>
        <w:t xml:space="preserve"> توان</w:t>
      </w:r>
      <w:r>
        <w:rPr>
          <w:rFonts w:hint="cs"/>
          <w:sz w:val="28"/>
          <w:rtl/>
          <w:lang w:bidi="fa-IR"/>
        </w:rPr>
        <w:t xml:space="preserve"> </w:t>
      </w:r>
      <w:r w:rsidRPr="009E3640">
        <w:rPr>
          <w:sz w:val="28"/>
          <w:rtl/>
          <w:lang w:bidi="fa-IR"/>
        </w:rPr>
        <w:t>پ</w:t>
      </w:r>
      <w:r w:rsidRPr="009E3640">
        <w:rPr>
          <w:rFonts w:hint="cs"/>
          <w:sz w:val="28"/>
          <w:rtl/>
          <w:lang w:bidi="fa-IR"/>
        </w:rPr>
        <w:t>ی</w:t>
      </w:r>
      <w:r w:rsidRPr="009E3640">
        <w:rPr>
          <w:rFonts w:hint="eastAsia"/>
          <w:sz w:val="28"/>
          <w:rtl/>
          <w:lang w:bidi="fa-IR"/>
        </w:rPr>
        <w:t>ش</w:t>
      </w:r>
      <w:r>
        <w:rPr>
          <w:rFonts w:hint="eastAsia"/>
          <w:sz w:val="28"/>
          <w:lang w:bidi="fa-IR"/>
        </w:rPr>
        <w:t>‌</w:t>
      </w:r>
      <w:r w:rsidRPr="009E3640">
        <w:rPr>
          <w:rFonts w:hint="eastAsia"/>
          <w:sz w:val="28"/>
          <w:rtl/>
          <w:lang w:bidi="fa-IR"/>
        </w:rPr>
        <w:t>ب</w:t>
      </w:r>
      <w:r w:rsidRPr="009E3640">
        <w:rPr>
          <w:rFonts w:hint="cs"/>
          <w:sz w:val="28"/>
          <w:rtl/>
          <w:lang w:bidi="fa-IR"/>
        </w:rPr>
        <w:t>ی</w:t>
      </w:r>
      <w:r w:rsidRPr="009E3640">
        <w:rPr>
          <w:rFonts w:hint="eastAsia"/>
          <w:sz w:val="28"/>
          <w:rtl/>
          <w:lang w:bidi="fa-IR"/>
        </w:rPr>
        <w:t>ن</w:t>
      </w:r>
      <w:r w:rsidRPr="009E3640">
        <w:rPr>
          <w:rFonts w:hint="cs"/>
          <w:sz w:val="28"/>
          <w:rtl/>
          <w:lang w:bidi="fa-IR"/>
        </w:rPr>
        <w:t>ی</w:t>
      </w:r>
      <w:r>
        <w:rPr>
          <w:rFonts w:hint="cs"/>
          <w:sz w:val="28"/>
          <w:rtl/>
          <w:lang w:bidi="fa-IR"/>
        </w:rPr>
        <w:t xml:space="preserve"> </w:t>
      </w:r>
      <w:r w:rsidRPr="009E3640">
        <w:rPr>
          <w:rFonts w:hint="eastAsia"/>
          <w:sz w:val="28"/>
          <w:rtl/>
          <w:lang w:bidi="fa-IR"/>
        </w:rPr>
        <w:t>سنجه</w:t>
      </w:r>
      <w:r>
        <w:rPr>
          <w:rFonts w:hint="eastAsia"/>
          <w:sz w:val="28"/>
          <w:lang w:bidi="fa-IR"/>
        </w:rPr>
        <w:t>‌</w:t>
      </w:r>
      <w:r w:rsidRPr="009E3640">
        <w:rPr>
          <w:rFonts w:hint="eastAsia"/>
          <w:sz w:val="28"/>
          <w:rtl/>
          <w:lang w:bidi="fa-IR"/>
        </w:rPr>
        <w:t>ها</w:t>
      </w:r>
      <w:r w:rsidRPr="009E3640">
        <w:rPr>
          <w:rFonts w:hint="cs"/>
          <w:sz w:val="28"/>
          <w:rtl/>
          <w:lang w:bidi="fa-IR"/>
        </w:rPr>
        <w:t>ی</w:t>
      </w:r>
      <w:r w:rsidRPr="009E3640">
        <w:rPr>
          <w:sz w:val="28"/>
          <w:rtl/>
          <w:lang w:bidi="fa-IR"/>
        </w:rPr>
        <w:t xml:space="preserve"> ر</w:t>
      </w:r>
      <w:r w:rsidRPr="009E3640">
        <w:rPr>
          <w:rFonts w:hint="cs"/>
          <w:sz w:val="28"/>
          <w:rtl/>
          <w:lang w:bidi="fa-IR"/>
        </w:rPr>
        <w:t>ی</w:t>
      </w:r>
      <w:r w:rsidRPr="009E3640">
        <w:rPr>
          <w:rFonts w:hint="eastAsia"/>
          <w:sz w:val="28"/>
          <w:rtl/>
          <w:lang w:bidi="fa-IR"/>
        </w:rPr>
        <w:t>سک</w:t>
      </w:r>
      <w:r w:rsidRPr="009E3640">
        <w:rPr>
          <w:sz w:val="28"/>
          <w:rtl/>
          <w:lang w:bidi="fa-IR"/>
        </w:rPr>
        <w:t xml:space="preserve"> اوراق با درآمد ثابت در تع</w:t>
      </w:r>
      <w:r w:rsidRPr="009E3640">
        <w:rPr>
          <w:rFonts w:hint="cs"/>
          <w:sz w:val="28"/>
          <w:rtl/>
          <w:lang w:bidi="fa-IR"/>
        </w:rPr>
        <w:t>یی</w:t>
      </w:r>
      <w:r w:rsidRPr="009E3640">
        <w:rPr>
          <w:rFonts w:hint="eastAsia"/>
          <w:sz w:val="28"/>
          <w:rtl/>
          <w:lang w:bidi="fa-IR"/>
        </w:rPr>
        <w:t>ن</w:t>
      </w:r>
      <w:r>
        <w:rPr>
          <w:rFonts w:hint="cs"/>
          <w:sz w:val="28"/>
          <w:rtl/>
          <w:lang w:bidi="fa-IR"/>
        </w:rPr>
        <w:t xml:space="preserve"> </w:t>
      </w:r>
      <w:r w:rsidRPr="009E3640">
        <w:rPr>
          <w:rFonts w:hint="eastAsia"/>
          <w:sz w:val="28"/>
          <w:rtl/>
          <w:lang w:bidi="fa-IR"/>
        </w:rPr>
        <w:t>ق</w:t>
      </w:r>
      <w:r w:rsidRPr="009E3640">
        <w:rPr>
          <w:rFonts w:hint="cs"/>
          <w:sz w:val="28"/>
          <w:rtl/>
          <w:lang w:bidi="fa-IR"/>
        </w:rPr>
        <w:t>ی</w:t>
      </w:r>
      <w:r w:rsidRPr="009E3640">
        <w:rPr>
          <w:rFonts w:hint="eastAsia"/>
          <w:sz w:val="28"/>
          <w:rtl/>
          <w:lang w:bidi="fa-IR"/>
        </w:rPr>
        <w:t>مت</w:t>
      </w:r>
      <w:r>
        <w:rPr>
          <w:rFonts w:hint="eastAsia"/>
          <w:sz w:val="28"/>
          <w:lang w:bidi="fa-IR"/>
        </w:rPr>
        <w:t>‌</w:t>
      </w:r>
      <w:r w:rsidRPr="009E3640">
        <w:rPr>
          <w:rFonts w:hint="eastAsia"/>
          <w:sz w:val="28"/>
          <w:rtl/>
          <w:lang w:bidi="fa-IR"/>
        </w:rPr>
        <w:t>ه</w:t>
      </w:r>
      <w:r>
        <w:rPr>
          <w:rFonts w:hint="cs"/>
          <w:sz w:val="28"/>
          <w:rtl/>
          <w:lang w:bidi="fa-IR"/>
        </w:rPr>
        <w:t xml:space="preserve">ا. </w:t>
      </w:r>
      <w:r w:rsidRPr="009E3640">
        <w:rPr>
          <w:rFonts w:hint="cs"/>
          <w:i/>
          <w:iCs/>
          <w:sz w:val="28"/>
          <w:rtl/>
          <w:lang w:bidi="fa-IR"/>
        </w:rPr>
        <w:t>راهبرد مدیریت مالی</w:t>
      </w:r>
      <w:r>
        <w:rPr>
          <w:rFonts w:hint="cs"/>
          <w:sz w:val="28"/>
          <w:rtl/>
          <w:lang w:bidi="fa-IR"/>
        </w:rPr>
        <w:t>، ۷(۲۶)، ص ۱۷۵-۱۹۹.</w:t>
      </w:r>
    </w:p>
    <w:p w14:paraId="642D143A" w14:textId="018C22B1" w:rsidR="00E00D93" w:rsidRDefault="00E00D93" w:rsidP="000C2413">
      <w:pPr>
        <w:tabs>
          <w:tab w:val="right" w:pos="9026"/>
        </w:tabs>
        <w:rPr>
          <w:sz w:val="28"/>
          <w:rtl/>
          <w:lang w:bidi="fa-IR"/>
        </w:rPr>
      </w:pPr>
      <w:r>
        <w:rPr>
          <w:rFonts w:hint="cs"/>
          <w:sz w:val="28"/>
          <w:rtl/>
          <w:lang w:bidi="fa-IR"/>
        </w:rPr>
        <w:t xml:space="preserve">- امیری، مقصود؛ محبوب قدسی، مهسا. </w:t>
      </w:r>
      <w:r w:rsidR="008F26E7">
        <w:rPr>
          <w:rFonts w:hint="cs"/>
          <w:sz w:val="28"/>
          <w:rtl/>
          <w:lang w:bidi="fa-IR"/>
        </w:rPr>
        <w:t xml:space="preserve">۱۳۹۴، </w:t>
      </w:r>
      <w:r w:rsidR="008F26E7" w:rsidRPr="008F26E7">
        <w:rPr>
          <w:sz w:val="28"/>
          <w:rtl/>
          <w:lang w:bidi="fa-IR"/>
        </w:rPr>
        <w:t>مدل برنامه</w:t>
      </w:r>
      <w:r w:rsidR="008F26E7">
        <w:rPr>
          <w:rFonts w:hint="cs"/>
          <w:sz w:val="28"/>
          <w:rtl/>
          <w:lang w:bidi="fa-IR"/>
        </w:rPr>
        <w:t>‌</w:t>
      </w:r>
      <w:r w:rsidR="008F26E7" w:rsidRPr="008F26E7">
        <w:rPr>
          <w:sz w:val="28"/>
          <w:rtl/>
          <w:lang w:bidi="fa-IR"/>
        </w:rPr>
        <w:t>ر</w:t>
      </w:r>
      <w:r w:rsidR="008F26E7" w:rsidRPr="008F26E7">
        <w:rPr>
          <w:rFonts w:hint="cs"/>
          <w:sz w:val="28"/>
          <w:rtl/>
          <w:lang w:bidi="fa-IR"/>
        </w:rPr>
        <w:t>ی</w:t>
      </w:r>
      <w:r w:rsidR="008F26E7" w:rsidRPr="008F26E7">
        <w:rPr>
          <w:rFonts w:hint="eastAsia"/>
          <w:sz w:val="28"/>
          <w:rtl/>
          <w:lang w:bidi="fa-IR"/>
        </w:rPr>
        <w:t>ز</w:t>
      </w:r>
      <w:r w:rsidR="008F26E7" w:rsidRPr="008F26E7">
        <w:rPr>
          <w:rFonts w:hint="cs"/>
          <w:sz w:val="28"/>
          <w:rtl/>
          <w:lang w:bidi="fa-IR"/>
        </w:rPr>
        <w:t>ی</w:t>
      </w:r>
      <w:r w:rsidR="008F26E7" w:rsidRPr="008F26E7">
        <w:rPr>
          <w:sz w:val="28"/>
          <w:rtl/>
          <w:lang w:bidi="fa-IR"/>
        </w:rPr>
        <w:t xml:space="preserve"> خط</w:t>
      </w:r>
      <w:r w:rsidR="008F26E7" w:rsidRPr="008F26E7">
        <w:rPr>
          <w:rFonts w:hint="cs"/>
          <w:sz w:val="28"/>
          <w:rtl/>
          <w:lang w:bidi="fa-IR"/>
        </w:rPr>
        <w:t>ی</w:t>
      </w:r>
      <w:r w:rsidR="008F26E7" w:rsidRPr="008F26E7">
        <w:rPr>
          <w:sz w:val="28"/>
          <w:rtl/>
          <w:lang w:bidi="fa-IR"/>
        </w:rPr>
        <w:t xml:space="preserve"> فاز</w:t>
      </w:r>
      <w:r w:rsidR="008F26E7" w:rsidRPr="008F26E7">
        <w:rPr>
          <w:rFonts w:hint="cs"/>
          <w:sz w:val="28"/>
          <w:rtl/>
          <w:lang w:bidi="fa-IR"/>
        </w:rPr>
        <w:t>ی</w:t>
      </w:r>
      <w:r w:rsidR="008F26E7" w:rsidRPr="008F26E7">
        <w:rPr>
          <w:sz w:val="28"/>
          <w:rtl/>
          <w:lang w:bidi="fa-IR"/>
        </w:rPr>
        <w:t xml:space="preserve"> برا</w:t>
      </w:r>
      <w:r w:rsidR="008F26E7" w:rsidRPr="008F26E7">
        <w:rPr>
          <w:rFonts w:hint="cs"/>
          <w:sz w:val="28"/>
          <w:rtl/>
          <w:lang w:bidi="fa-IR"/>
        </w:rPr>
        <w:t>ی</w:t>
      </w:r>
      <w:r w:rsidR="008F26E7">
        <w:rPr>
          <w:rFonts w:hint="cs"/>
          <w:sz w:val="28"/>
          <w:rtl/>
          <w:lang w:bidi="fa-IR"/>
        </w:rPr>
        <w:t xml:space="preserve"> </w:t>
      </w:r>
      <w:r w:rsidR="008F26E7" w:rsidRPr="008F26E7">
        <w:rPr>
          <w:rFonts w:hint="eastAsia"/>
          <w:sz w:val="28"/>
          <w:rtl/>
          <w:lang w:bidi="fa-IR"/>
        </w:rPr>
        <w:t>مسئله</w:t>
      </w:r>
      <w:r w:rsidR="008F26E7">
        <w:rPr>
          <w:rFonts w:hint="cs"/>
          <w:sz w:val="28"/>
          <w:rtl/>
          <w:lang w:bidi="fa-IR"/>
        </w:rPr>
        <w:t xml:space="preserve">‌ی </w:t>
      </w:r>
      <w:r w:rsidR="008F26E7" w:rsidRPr="008F26E7">
        <w:rPr>
          <w:rFonts w:hint="eastAsia"/>
          <w:sz w:val="28"/>
          <w:rtl/>
          <w:lang w:bidi="fa-IR"/>
        </w:rPr>
        <w:t>انتخاب</w:t>
      </w:r>
      <w:r w:rsidR="008F26E7">
        <w:rPr>
          <w:rFonts w:hint="cs"/>
          <w:sz w:val="28"/>
          <w:rtl/>
          <w:lang w:bidi="fa-IR"/>
        </w:rPr>
        <w:t xml:space="preserve"> </w:t>
      </w:r>
      <w:r w:rsidR="008F26E7" w:rsidRPr="008F26E7">
        <w:rPr>
          <w:rFonts w:hint="eastAsia"/>
          <w:sz w:val="28"/>
          <w:rtl/>
          <w:lang w:bidi="fa-IR"/>
        </w:rPr>
        <w:t>سبد</w:t>
      </w:r>
      <w:r w:rsidR="008F26E7" w:rsidRPr="008F26E7">
        <w:rPr>
          <w:sz w:val="28"/>
          <w:rtl/>
          <w:lang w:bidi="fa-IR"/>
        </w:rPr>
        <w:t xml:space="preserve"> سهام</w:t>
      </w:r>
      <w:r w:rsidR="008F26E7">
        <w:rPr>
          <w:rFonts w:hint="cs"/>
          <w:sz w:val="28"/>
          <w:rtl/>
          <w:lang w:bidi="fa-IR"/>
        </w:rPr>
        <w:t xml:space="preserve"> </w:t>
      </w:r>
      <w:r w:rsidR="008F26E7" w:rsidRPr="008F26E7">
        <w:rPr>
          <w:sz w:val="28"/>
          <w:rtl/>
          <w:lang w:bidi="fa-IR"/>
        </w:rPr>
        <w:t>به</w:t>
      </w:r>
      <w:r w:rsidR="008F26E7" w:rsidRPr="008F26E7">
        <w:rPr>
          <w:rFonts w:hint="cs"/>
          <w:sz w:val="28"/>
          <w:rtl/>
          <w:lang w:bidi="fa-IR"/>
        </w:rPr>
        <w:t>ی</w:t>
      </w:r>
      <w:r w:rsidR="008F26E7" w:rsidRPr="008F26E7">
        <w:rPr>
          <w:rFonts w:hint="eastAsia"/>
          <w:sz w:val="28"/>
          <w:rtl/>
          <w:lang w:bidi="fa-IR"/>
        </w:rPr>
        <w:t>نه</w:t>
      </w:r>
      <w:r w:rsidR="008F26E7">
        <w:rPr>
          <w:rFonts w:hint="cs"/>
          <w:sz w:val="28"/>
          <w:rtl/>
          <w:lang w:bidi="fa-IR"/>
        </w:rPr>
        <w:t xml:space="preserve">. </w:t>
      </w:r>
      <w:r w:rsidR="008F26E7" w:rsidRPr="008F26E7">
        <w:rPr>
          <w:i/>
          <w:iCs/>
          <w:sz w:val="28"/>
          <w:rtl/>
          <w:lang w:bidi="fa-IR"/>
        </w:rPr>
        <w:t>مجله</w:t>
      </w:r>
      <w:r w:rsidR="008F26E7" w:rsidRPr="008F26E7">
        <w:rPr>
          <w:rFonts w:hint="cs"/>
          <w:i/>
          <w:iCs/>
          <w:sz w:val="28"/>
          <w:rtl/>
          <w:lang w:bidi="fa-IR"/>
        </w:rPr>
        <w:t>‌ی</w:t>
      </w:r>
      <w:r w:rsidR="008F26E7" w:rsidRPr="008F26E7">
        <w:rPr>
          <w:i/>
          <w:iCs/>
          <w:sz w:val="28"/>
          <w:rtl/>
          <w:lang w:bidi="fa-IR"/>
        </w:rPr>
        <w:t xml:space="preserve"> مهندس</w:t>
      </w:r>
      <w:r w:rsidR="008F26E7" w:rsidRPr="008F26E7">
        <w:rPr>
          <w:rFonts w:hint="cs"/>
          <w:i/>
          <w:iCs/>
          <w:sz w:val="28"/>
          <w:rtl/>
          <w:lang w:bidi="fa-IR"/>
        </w:rPr>
        <w:t>ی</w:t>
      </w:r>
      <w:r w:rsidR="008F26E7" w:rsidRPr="008F26E7">
        <w:rPr>
          <w:i/>
          <w:iCs/>
          <w:sz w:val="28"/>
          <w:rtl/>
          <w:lang w:bidi="fa-IR"/>
        </w:rPr>
        <w:t xml:space="preserve"> مالي و مديريت اوراق بهادار</w:t>
      </w:r>
      <w:r w:rsidR="008F26E7">
        <w:rPr>
          <w:rFonts w:hint="cs"/>
          <w:sz w:val="28"/>
          <w:rtl/>
          <w:lang w:bidi="fa-IR"/>
        </w:rPr>
        <w:t xml:space="preserve">، </w:t>
      </w:r>
      <w:r w:rsidR="008F26E7">
        <w:rPr>
          <w:rFonts w:hint="cs"/>
          <w:sz w:val="28"/>
          <w:rtl/>
          <w:lang w:bidi="fa-IR"/>
        </w:rPr>
        <w:t>۲۳،</w:t>
      </w:r>
      <w:r w:rsidR="008F26E7">
        <w:rPr>
          <w:rFonts w:hint="cs"/>
          <w:sz w:val="28"/>
          <w:rtl/>
          <w:lang w:bidi="fa-IR"/>
        </w:rPr>
        <w:t xml:space="preserve"> ص ۱۰۵-۱۱۸.</w:t>
      </w:r>
    </w:p>
    <w:p w14:paraId="781B8277" w14:textId="5B0BEB74" w:rsidR="00C23DBA" w:rsidRDefault="00C23DBA" w:rsidP="000C2413">
      <w:pPr>
        <w:tabs>
          <w:tab w:val="right" w:pos="9026"/>
        </w:tabs>
        <w:rPr>
          <w:sz w:val="28"/>
          <w:rtl/>
          <w:lang w:bidi="fa-IR"/>
        </w:rPr>
      </w:pPr>
      <w:r>
        <w:rPr>
          <w:rFonts w:hint="cs"/>
          <w:sz w:val="28"/>
          <w:rtl/>
          <w:lang w:bidi="fa-IR"/>
        </w:rPr>
        <w:t xml:space="preserve">- پیکانی، پژمان؛ روغنیان، عماد. ۱۳۹۴، </w:t>
      </w:r>
      <w:r w:rsidRPr="00C23DBA">
        <w:rPr>
          <w:sz w:val="28"/>
          <w:rtl/>
          <w:lang w:bidi="fa-IR"/>
        </w:rPr>
        <w:t>به</w:t>
      </w:r>
      <w:r>
        <w:rPr>
          <w:rFonts w:hint="cs"/>
          <w:sz w:val="28"/>
          <w:rtl/>
          <w:lang w:bidi="fa-IR"/>
        </w:rPr>
        <w:t>‌</w:t>
      </w:r>
      <w:r w:rsidRPr="00C23DBA">
        <w:rPr>
          <w:sz w:val="28"/>
          <w:rtl/>
          <w:lang w:bidi="fa-IR"/>
        </w:rPr>
        <w:t>كارگيري تحليل پوششي داده</w:t>
      </w:r>
      <w:r>
        <w:rPr>
          <w:rFonts w:hint="cs"/>
          <w:sz w:val="28"/>
          <w:rtl/>
          <w:lang w:bidi="fa-IR"/>
        </w:rPr>
        <w:t>‌</w:t>
      </w:r>
      <w:r w:rsidRPr="00C23DBA">
        <w:rPr>
          <w:sz w:val="28"/>
          <w:rtl/>
          <w:lang w:bidi="fa-IR"/>
        </w:rPr>
        <w:t>ها و بهينه</w:t>
      </w:r>
      <w:r>
        <w:rPr>
          <w:rFonts w:hint="cs"/>
          <w:sz w:val="28"/>
          <w:rtl/>
          <w:lang w:bidi="fa-IR"/>
        </w:rPr>
        <w:t>‌</w:t>
      </w:r>
      <w:r w:rsidRPr="00C23DBA">
        <w:rPr>
          <w:sz w:val="28"/>
          <w:rtl/>
          <w:lang w:bidi="fa-IR"/>
        </w:rPr>
        <w:t>سازي استوار در</w:t>
      </w:r>
      <w:r>
        <w:rPr>
          <w:rFonts w:hint="cs"/>
          <w:sz w:val="28"/>
          <w:rtl/>
          <w:lang w:bidi="fa-IR"/>
        </w:rPr>
        <w:t xml:space="preserve"> مسئله‌ی انتخاب سبد سرمایه. </w:t>
      </w:r>
      <w:r w:rsidRPr="00C23DBA">
        <w:rPr>
          <w:rFonts w:hint="cs"/>
          <w:i/>
          <w:iCs/>
          <w:sz w:val="28"/>
          <w:rtl/>
          <w:lang w:bidi="fa-IR"/>
        </w:rPr>
        <w:t>مجله‌ی تحقیق در عملیات در کاربردهای آن</w:t>
      </w:r>
      <w:r>
        <w:rPr>
          <w:rFonts w:hint="cs"/>
          <w:sz w:val="28"/>
          <w:rtl/>
          <w:lang w:bidi="fa-IR"/>
        </w:rPr>
        <w:t>، ۱۲(۱)، ص ۶۱-۷۸.</w:t>
      </w:r>
    </w:p>
    <w:p w14:paraId="7354B846" w14:textId="6030A29E" w:rsidR="00C23DBA" w:rsidRDefault="00C23DBA" w:rsidP="003E79A6">
      <w:pPr>
        <w:tabs>
          <w:tab w:val="right" w:pos="9026"/>
        </w:tabs>
        <w:rPr>
          <w:rFonts w:hint="cs"/>
          <w:sz w:val="28"/>
          <w:rtl/>
          <w:lang w:bidi="fa-IR"/>
        </w:rPr>
      </w:pPr>
      <w:r>
        <w:rPr>
          <w:rFonts w:hint="cs"/>
          <w:sz w:val="28"/>
          <w:rtl/>
          <w:lang w:bidi="fa-IR"/>
        </w:rPr>
        <w:t xml:space="preserve">- </w:t>
      </w:r>
      <w:r w:rsidRPr="00C23DBA">
        <w:rPr>
          <w:sz w:val="28"/>
          <w:rtl/>
          <w:lang w:bidi="fa-IR"/>
        </w:rPr>
        <w:t xml:space="preserve">قهطراني، </w:t>
      </w:r>
      <w:r w:rsidR="003E79A6">
        <w:rPr>
          <w:rFonts w:hint="cs"/>
          <w:sz w:val="28"/>
          <w:rtl/>
          <w:lang w:bidi="fa-IR"/>
        </w:rPr>
        <w:t>علیرضا.</w:t>
      </w:r>
      <w:r w:rsidR="003E79A6" w:rsidRPr="00C23DBA">
        <w:rPr>
          <w:sz w:val="28"/>
          <w:rtl/>
          <w:lang w:bidi="fa-IR"/>
        </w:rPr>
        <w:t xml:space="preserve"> </w:t>
      </w:r>
      <w:r w:rsidRPr="00C23DBA">
        <w:rPr>
          <w:sz w:val="28"/>
          <w:rtl/>
          <w:lang w:bidi="fa-IR"/>
        </w:rPr>
        <w:t>1391</w:t>
      </w:r>
      <w:r w:rsidR="003E79A6">
        <w:rPr>
          <w:rFonts w:hint="cs"/>
          <w:sz w:val="28"/>
          <w:rtl/>
          <w:lang w:bidi="fa-IR"/>
        </w:rPr>
        <w:t xml:space="preserve">، </w:t>
      </w:r>
      <w:r w:rsidRPr="00C23DBA">
        <w:rPr>
          <w:sz w:val="28"/>
          <w:rtl/>
          <w:lang w:bidi="fa-IR"/>
        </w:rPr>
        <w:t>به</w:t>
      </w:r>
      <w:r w:rsidR="003E79A6">
        <w:rPr>
          <w:rFonts w:hint="cs"/>
          <w:sz w:val="28"/>
          <w:rtl/>
          <w:lang w:bidi="fa-IR"/>
        </w:rPr>
        <w:t>‌</w:t>
      </w:r>
      <w:r w:rsidRPr="00C23DBA">
        <w:rPr>
          <w:sz w:val="28"/>
          <w:rtl/>
          <w:lang w:bidi="fa-IR"/>
        </w:rPr>
        <w:t>كارگيري بهينه</w:t>
      </w:r>
      <w:r w:rsidR="003E79A6">
        <w:rPr>
          <w:rFonts w:hint="cs"/>
          <w:sz w:val="28"/>
          <w:rtl/>
          <w:lang w:bidi="fa-IR"/>
        </w:rPr>
        <w:t>‌</w:t>
      </w:r>
      <w:r w:rsidRPr="00C23DBA">
        <w:rPr>
          <w:sz w:val="28"/>
          <w:rtl/>
          <w:lang w:bidi="fa-IR"/>
        </w:rPr>
        <w:t>سازي استوار درمس</w:t>
      </w:r>
      <w:r w:rsidR="003E79A6">
        <w:rPr>
          <w:rFonts w:hint="cs"/>
          <w:sz w:val="28"/>
          <w:rtl/>
          <w:lang w:bidi="fa-IR"/>
        </w:rPr>
        <w:t>ئل</w:t>
      </w:r>
      <w:r w:rsidRPr="00C23DBA">
        <w:rPr>
          <w:sz w:val="28"/>
          <w:rtl/>
          <w:lang w:bidi="fa-IR"/>
        </w:rPr>
        <w:t>ه</w:t>
      </w:r>
      <w:r w:rsidR="003E79A6">
        <w:rPr>
          <w:rFonts w:hint="cs"/>
          <w:sz w:val="28"/>
          <w:rtl/>
          <w:lang w:bidi="fa-IR"/>
        </w:rPr>
        <w:t xml:space="preserve">‌ی </w:t>
      </w:r>
      <w:r w:rsidRPr="00C23DBA">
        <w:rPr>
          <w:sz w:val="28"/>
          <w:rtl/>
          <w:lang w:bidi="fa-IR"/>
        </w:rPr>
        <w:t>انتخاب سبد سـرمايه.</w:t>
      </w:r>
      <w:r w:rsidR="003E79A6">
        <w:rPr>
          <w:rFonts w:hint="cs"/>
          <w:sz w:val="28"/>
          <w:rtl/>
          <w:lang w:bidi="fa-IR"/>
        </w:rPr>
        <w:t xml:space="preserve"> </w:t>
      </w:r>
      <w:r w:rsidRPr="00C23DBA">
        <w:rPr>
          <w:sz w:val="28"/>
          <w:rtl/>
          <w:lang w:bidi="fa-IR"/>
        </w:rPr>
        <w:t>پايـان</w:t>
      </w:r>
      <w:r w:rsidR="003E79A6">
        <w:rPr>
          <w:rFonts w:hint="cs"/>
          <w:sz w:val="28"/>
          <w:rtl/>
          <w:lang w:bidi="fa-IR"/>
        </w:rPr>
        <w:t>‌</w:t>
      </w:r>
      <w:r w:rsidRPr="00C23DBA">
        <w:rPr>
          <w:sz w:val="28"/>
          <w:rtl/>
          <w:lang w:bidi="fa-IR"/>
        </w:rPr>
        <w:t>نامه</w:t>
      </w:r>
      <w:r w:rsidR="003E79A6">
        <w:rPr>
          <w:rFonts w:hint="cs"/>
          <w:sz w:val="28"/>
          <w:rtl/>
          <w:lang w:bidi="fa-IR"/>
        </w:rPr>
        <w:t>‌ی</w:t>
      </w:r>
      <w:r w:rsidRPr="00C23DBA">
        <w:rPr>
          <w:sz w:val="28"/>
          <w:rtl/>
          <w:lang w:bidi="fa-IR"/>
        </w:rPr>
        <w:t xml:space="preserve"> كارشناسي ارشد مهندسي</w:t>
      </w:r>
      <w:r w:rsidR="003E79A6">
        <w:rPr>
          <w:rFonts w:hint="cs"/>
          <w:sz w:val="28"/>
          <w:rtl/>
          <w:lang w:bidi="fa-IR"/>
        </w:rPr>
        <w:t xml:space="preserve"> </w:t>
      </w:r>
      <w:r w:rsidRPr="00C23DBA">
        <w:rPr>
          <w:sz w:val="28"/>
          <w:rtl/>
          <w:lang w:bidi="fa-IR"/>
        </w:rPr>
        <w:t>مالي، دانشگاه خواجه نصيرالدين طوسي</w:t>
      </w:r>
      <w:r w:rsidR="003E79A6">
        <w:rPr>
          <w:rFonts w:hint="cs"/>
          <w:sz w:val="28"/>
          <w:rtl/>
          <w:lang w:bidi="fa-IR"/>
        </w:rPr>
        <w:t>.</w:t>
      </w:r>
    </w:p>
    <w:p w14:paraId="664F8A8D" w14:textId="01F3F7E1" w:rsidR="00374D39" w:rsidRDefault="001F505C" w:rsidP="00374D39">
      <w:pPr>
        <w:bidi w:val="0"/>
      </w:pPr>
      <w:r>
        <w:t xml:space="preserve">- </w:t>
      </w:r>
      <w:r w:rsidR="007A19CC">
        <w:t xml:space="preserve">Estrada, J. 2007. Mean-semivariance behavior: Downside risk and capital asset pricing. </w:t>
      </w:r>
      <w:r w:rsidR="007A19CC" w:rsidRPr="00533E2F">
        <w:rPr>
          <w:i/>
          <w:iCs/>
        </w:rPr>
        <w:t>International Review of Economics and Finance</w:t>
      </w:r>
      <w:r w:rsidR="007A19CC">
        <w:t>, 16</w:t>
      </w:r>
      <w:r w:rsidR="00533E2F">
        <w:t>(2)</w:t>
      </w:r>
      <w:r w:rsidR="007A19CC">
        <w:t xml:space="preserve">, </w:t>
      </w:r>
      <w:r w:rsidR="00533E2F">
        <w:t xml:space="preserve">pp. </w:t>
      </w:r>
      <w:r w:rsidR="007A19CC">
        <w:t>169-185</w:t>
      </w:r>
      <w:r w:rsidR="00374D39">
        <w:t>.</w:t>
      </w:r>
    </w:p>
    <w:p w14:paraId="07793068" w14:textId="5E308F11" w:rsidR="00374D39" w:rsidRDefault="00374D39" w:rsidP="00374D39">
      <w:pPr>
        <w:bidi w:val="0"/>
        <w:rPr>
          <w:sz w:val="28"/>
          <w:lang w:bidi="fa-IR"/>
        </w:rPr>
      </w:pPr>
      <w:r>
        <w:t xml:space="preserve">- </w:t>
      </w:r>
      <w:r w:rsidRPr="00374D39">
        <w:t>Markowitz</w:t>
      </w:r>
      <w:r w:rsidR="000C4AF2">
        <w:t xml:space="preserve">, H. M. 1959. </w:t>
      </w:r>
      <w:r w:rsidR="000C4AF2" w:rsidRPr="000C4AF2">
        <w:rPr>
          <w:i/>
          <w:iCs/>
        </w:rPr>
        <w:t>Portfolio Selection: Efficient Diversification of Investments</w:t>
      </w:r>
      <w:r w:rsidR="000C4AF2">
        <w:t xml:space="preserve">. </w:t>
      </w:r>
      <w:r w:rsidR="000C4AF2" w:rsidRPr="000C4AF2">
        <w:t>John Wiley &amp; Sons, New York</w:t>
      </w:r>
      <w:r w:rsidR="000C4AF2">
        <w:t xml:space="preserve">.  </w:t>
      </w:r>
    </w:p>
    <w:p w14:paraId="0A680E37" w14:textId="7A740AD0" w:rsidR="004D295E" w:rsidRDefault="004D295E" w:rsidP="004D295E">
      <w:pPr>
        <w:tabs>
          <w:tab w:val="right" w:pos="9026"/>
        </w:tabs>
        <w:bidi w:val="0"/>
        <w:jc w:val="left"/>
        <w:rPr>
          <w:sz w:val="28"/>
          <w:lang w:bidi="fa-IR"/>
        </w:rPr>
      </w:pPr>
      <w:r>
        <w:rPr>
          <w:sz w:val="28"/>
          <w:lang w:bidi="fa-IR"/>
        </w:rPr>
        <w:t>[</w:t>
      </w:r>
      <w:r>
        <w:rPr>
          <w:rFonts w:hint="cs"/>
          <w:sz w:val="28"/>
          <w:rtl/>
          <w:lang w:bidi="fa-IR"/>
        </w:rPr>
        <w:t>جدول</w:t>
      </w:r>
      <w:r>
        <w:rPr>
          <w:sz w:val="28"/>
          <w:lang w:bidi="fa-IR"/>
        </w:rPr>
        <w:t>]</w:t>
      </w:r>
    </w:p>
    <w:p w14:paraId="509118E1" w14:textId="24FACEFC" w:rsidR="004D295E" w:rsidRDefault="00B03915" w:rsidP="004D295E">
      <w:pPr>
        <w:tabs>
          <w:tab w:val="right" w:pos="9026"/>
        </w:tabs>
        <w:bidi w:val="0"/>
      </w:pPr>
      <w:r>
        <w:t>1)</w:t>
      </w:r>
      <w:r w:rsidR="004D295E">
        <w:t>- Brière, M., Oosterlinck, K., Szafarz, A., 2015. Virtual currency, tangible return: Portfolio diversification with bitcoin. J. Asset Manag.</w:t>
      </w:r>
      <w:r w:rsidR="004D295E" w:rsidRPr="004D295E">
        <w:t xml:space="preserve"> </w:t>
      </w:r>
      <w:r w:rsidR="004D295E" w:rsidRPr="004D295E">
        <w:rPr>
          <w:i/>
          <w:iCs/>
        </w:rPr>
        <w:t>Journal of Asset Managemen</w:t>
      </w:r>
      <w:r w:rsidR="004D295E">
        <w:rPr>
          <w:i/>
          <w:iCs/>
        </w:rPr>
        <w:t>t</w:t>
      </w:r>
      <w:r w:rsidR="004D295E" w:rsidRPr="007274DC">
        <w:t>,</w:t>
      </w:r>
      <w:r w:rsidR="004D295E">
        <w:rPr>
          <w:i/>
          <w:iCs/>
        </w:rPr>
        <w:t xml:space="preserve"> </w:t>
      </w:r>
      <w:r w:rsidR="004D295E">
        <w:t>16, pp.</w:t>
      </w:r>
      <w:r w:rsidR="004D295E" w:rsidRPr="004D295E">
        <w:t xml:space="preserve"> 365</w:t>
      </w:r>
      <w:r w:rsidR="004D295E">
        <w:t>-</w:t>
      </w:r>
      <w:r w:rsidR="004D295E" w:rsidRPr="004D295E">
        <w:t>37</w:t>
      </w:r>
      <w:r w:rsidR="004D295E">
        <w:t>3.</w:t>
      </w:r>
    </w:p>
    <w:p w14:paraId="430094C1" w14:textId="4DD8E01E" w:rsidR="004D295E" w:rsidRDefault="00B03915" w:rsidP="004D295E">
      <w:pPr>
        <w:tabs>
          <w:tab w:val="right" w:pos="9026"/>
        </w:tabs>
        <w:bidi w:val="0"/>
      </w:pPr>
      <w:r>
        <w:t>1</w:t>
      </w:r>
      <w:r w:rsidR="007320E7">
        <w:t>0</w:t>
      </w:r>
      <w:r>
        <w:t>)</w:t>
      </w:r>
      <w:r w:rsidR="004D295E">
        <w:t xml:space="preserve">- Trimborn, S., Li, M., </w:t>
      </w:r>
      <w:r w:rsidR="009B7007">
        <w:t>Härdle</w:t>
      </w:r>
      <w:r w:rsidR="004D295E">
        <w:t xml:space="preserve">, W.K., 2020. Investing with cryptocurrencies - A liquidity constrained investment approach. </w:t>
      </w:r>
      <w:r w:rsidR="004D295E" w:rsidRPr="004D295E">
        <w:rPr>
          <w:i/>
          <w:iCs/>
        </w:rPr>
        <w:t>Journal of Financial Econometrics</w:t>
      </w:r>
      <w:r w:rsidR="007274DC">
        <w:t>,</w:t>
      </w:r>
      <w:r w:rsidR="004D295E">
        <w:t xml:space="preserve"> 18(2), pp. 280–306.</w:t>
      </w:r>
    </w:p>
    <w:p w14:paraId="28B653BD" w14:textId="63C31AAA" w:rsidR="00621118" w:rsidRDefault="00B03915" w:rsidP="004D295E">
      <w:pPr>
        <w:tabs>
          <w:tab w:val="right" w:pos="9026"/>
        </w:tabs>
        <w:bidi w:val="0"/>
      </w:pPr>
      <w:r>
        <w:t>2)</w:t>
      </w:r>
      <w:r w:rsidR="004D295E">
        <w:t xml:space="preserve">- Platanakis, E., Sutcliffe, C., Urquhart, A., 2018. Optimal vs naïve diversification in </w:t>
      </w:r>
      <w:r w:rsidR="00621118">
        <w:t xml:space="preserve">cryptocurrencies. </w:t>
      </w:r>
      <w:r w:rsidR="00621118" w:rsidRPr="00621118">
        <w:rPr>
          <w:i/>
          <w:iCs/>
        </w:rPr>
        <w:t>Economics Letters</w:t>
      </w:r>
      <w:r w:rsidR="007274DC">
        <w:t>,</w:t>
      </w:r>
      <w:r w:rsidR="00621118">
        <w:t xml:space="preserve"> 171, 93–96.</w:t>
      </w:r>
    </w:p>
    <w:p w14:paraId="7EC5206C" w14:textId="64225D30" w:rsidR="00621118" w:rsidRDefault="00B03915" w:rsidP="00621118">
      <w:pPr>
        <w:tabs>
          <w:tab w:val="right" w:pos="9026"/>
        </w:tabs>
        <w:bidi w:val="0"/>
      </w:pPr>
      <w:r>
        <w:lastRenderedPageBreak/>
        <w:t>1</w:t>
      </w:r>
      <w:r w:rsidR="007320E7">
        <w:t>1</w:t>
      </w:r>
      <w:r>
        <w:t>)</w:t>
      </w:r>
      <w:r w:rsidR="007274DC">
        <w:t>+</w:t>
      </w:r>
      <w:r w:rsidR="00621118">
        <w:t xml:space="preserve"> Petukhina, A., Trimborn, S., Härdle, W.K., Elendner, H., 20</w:t>
      </w:r>
      <w:r w:rsidR="007274DC">
        <w:t>2</w:t>
      </w:r>
      <w:r w:rsidR="007320E7">
        <w:t>1</w:t>
      </w:r>
      <w:r w:rsidR="00621118">
        <w:t>. Investing with crypto</w:t>
      </w:r>
      <w:r w:rsidR="00621118" w:rsidRPr="00621118">
        <w:t xml:space="preserve"> </w:t>
      </w:r>
      <w:r w:rsidR="00621118">
        <w:t xml:space="preserve">currencies – Evaluating the potential of portfolio allocation strategies. </w:t>
      </w:r>
      <w:r w:rsidR="007274DC" w:rsidRPr="007274DC">
        <w:rPr>
          <w:i/>
          <w:iCs/>
        </w:rPr>
        <w:t>Quantitative Finance</w:t>
      </w:r>
      <w:r w:rsidR="007274DC">
        <w:t>,</w:t>
      </w:r>
      <w:r w:rsidR="00621118">
        <w:t xml:space="preserve"> 49, pp. 1-</w:t>
      </w:r>
      <w:r w:rsidR="007274DC">
        <w:t>29</w:t>
      </w:r>
      <w:r w:rsidR="00621118">
        <w:t>.</w:t>
      </w:r>
    </w:p>
    <w:p w14:paraId="45187948" w14:textId="4A49953D" w:rsidR="004D295E" w:rsidRDefault="00B03915" w:rsidP="00621118">
      <w:pPr>
        <w:tabs>
          <w:tab w:val="right" w:pos="9026"/>
        </w:tabs>
        <w:bidi w:val="0"/>
      </w:pPr>
      <w:r>
        <w:t>8)</w:t>
      </w:r>
      <w:r w:rsidR="007274DC">
        <w:t>+</w:t>
      </w:r>
      <w:r w:rsidR="00621118">
        <w:t xml:space="preserve"> Platanakis, E., Urquhart, A., 2019. Portfolio management with cryptocurrencies: The role</w:t>
      </w:r>
      <w:r w:rsidR="00621118" w:rsidRPr="00621118">
        <w:t xml:space="preserve"> </w:t>
      </w:r>
      <w:r w:rsidR="00621118">
        <w:t xml:space="preserve">of estimation risk. </w:t>
      </w:r>
      <w:r w:rsidR="00621118" w:rsidRPr="00621118">
        <w:rPr>
          <w:i/>
          <w:iCs/>
        </w:rPr>
        <w:t>Economics Letters</w:t>
      </w:r>
      <w:r w:rsidR="007274DC">
        <w:t>,</w:t>
      </w:r>
      <w:r w:rsidR="00621118">
        <w:t xml:space="preserve"> 177, pp. 76-80.</w:t>
      </w:r>
    </w:p>
    <w:p w14:paraId="146F0C38" w14:textId="558F339C" w:rsidR="00621118" w:rsidRDefault="00B03915" w:rsidP="00621118">
      <w:pPr>
        <w:tabs>
          <w:tab w:val="right" w:pos="9026"/>
        </w:tabs>
        <w:bidi w:val="0"/>
      </w:pPr>
      <w:r>
        <w:t>4)</w:t>
      </w:r>
      <w:r w:rsidR="007274DC">
        <w:t>+</w:t>
      </w:r>
      <w:r w:rsidR="00621118">
        <w:t xml:space="preserve"> Brauneis, A., Mestel, R., 2019. Cryptocurrency-portfolios in a mean-variance framework.</w:t>
      </w:r>
      <w:r w:rsidR="00621118" w:rsidRPr="00621118">
        <w:t xml:space="preserve"> </w:t>
      </w:r>
      <w:r w:rsidR="00621118" w:rsidRPr="00621118">
        <w:rPr>
          <w:i/>
          <w:iCs/>
        </w:rPr>
        <w:t>Finance Research Letters</w:t>
      </w:r>
      <w:r w:rsidR="007274DC">
        <w:t xml:space="preserve"> (2021),</w:t>
      </w:r>
      <w:r w:rsidR="00621118">
        <w:t xml:space="preserve"> pp. 259-264.</w:t>
      </w:r>
    </w:p>
    <w:p w14:paraId="701B9FF0" w14:textId="4B26AE52" w:rsidR="00621118" w:rsidRDefault="00B03915" w:rsidP="00621118">
      <w:pPr>
        <w:tabs>
          <w:tab w:val="right" w:pos="9026"/>
        </w:tabs>
        <w:bidi w:val="0"/>
      </w:pPr>
      <w:r>
        <w:t>5)</w:t>
      </w:r>
      <w:r w:rsidR="00621118">
        <w:t xml:space="preserve">- </w:t>
      </w:r>
      <w:r w:rsidR="007274DC">
        <w:t xml:space="preserve">Guesmi, K., Saadi, S., Abid, I., Ftiti, Z., 2019. Portfolio diversification with virtual currency: Evidence from bitcoin. </w:t>
      </w:r>
      <w:r w:rsidR="007274DC" w:rsidRPr="007274DC">
        <w:rPr>
          <w:i/>
          <w:iCs/>
        </w:rPr>
        <w:t>International Review of Financial Analysis</w:t>
      </w:r>
      <w:r w:rsidR="007274DC">
        <w:t>, 63, pp. 431-437.</w:t>
      </w:r>
    </w:p>
    <w:p w14:paraId="2CE8C3D9" w14:textId="08094EBA" w:rsidR="007274DC" w:rsidRDefault="00B03915" w:rsidP="007274DC">
      <w:pPr>
        <w:tabs>
          <w:tab w:val="right" w:pos="9026"/>
        </w:tabs>
        <w:bidi w:val="0"/>
      </w:pPr>
      <w:r>
        <w:t>9)</w:t>
      </w:r>
      <w:r w:rsidR="007274DC">
        <w:t>- Symitsi, E., Chalvatzis, K.J., 2019. The economic value of Bitcoin: A portfolio analysis of</w:t>
      </w:r>
      <w:r w:rsidR="007274DC" w:rsidRPr="007274DC">
        <w:t xml:space="preserve"> </w:t>
      </w:r>
      <w:r w:rsidR="007274DC">
        <w:t>currencies, gold, oil and stocks.</w:t>
      </w:r>
      <w:r w:rsidR="007274DC" w:rsidRPr="007274DC">
        <w:rPr>
          <w:i/>
          <w:iCs/>
        </w:rPr>
        <w:t xml:space="preserve"> Research in International Business and Finance</w:t>
      </w:r>
      <w:r w:rsidR="007274DC">
        <w:t>, 48, pp. 97-110</w:t>
      </w:r>
      <w:r w:rsidR="00A94C0A">
        <w:t>.</w:t>
      </w:r>
    </w:p>
    <w:p w14:paraId="05E58BA3" w14:textId="159E8B16" w:rsidR="00A94C0A" w:rsidRDefault="00B03915" w:rsidP="00A94C0A">
      <w:pPr>
        <w:tabs>
          <w:tab w:val="right" w:pos="9026"/>
        </w:tabs>
        <w:bidi w:val="0"/>
      </w:pPr>
      <w:r>
        <w:t>7)</w:t>
      </w:r>
      <w:r w:rsidR="00A94C0A">
        <w:t xml:space="preserve">- Liu, W., 2019. Portfolio diversification across cryptocurrencies. </w:t>
      </w:r>
      <w:r w:rsidR="00A94C0A" w:rsidRPr="00A94C0A">
        <w:rPr>
          <w:i/>
          <w:iCs/>
        </w:rPr>
        <w:t>Finance Research Letters</w:t>
      </w:r>
      <w:r w:rsidR="00A94C0A">
        <w:t>, 29, pp. 200-205.</w:t>
      </w:r>
    </w:p>
    <w:p w14:paraId="63A86B5E" w14:textId="39A2C1CA" w:rsidR="00A94C0A" w:rsidRDefault="00B03915" w:rsidP="00A94C0A">
      <w:pPr>
        <w:tabs>
          <w:tab w:val="right" w:pos="9026"/>
        </w:tabs>
        <w:bidi w:val="0"/>
      </w:pPr>
      <w:r>
        <w:t>6)</w:t>
      </w:r>
      <w:r w:rsidR="00A94C0A">
        <w:t xml:space="preserve">- Kajtazi, A., Moro, A., 2019. The role of bitcoin in well diversified portfolios: A comparative global study. </w:t>
      </w:r>
      <w:r w:rsidR="00A94C0A" w:rsidRPr="00A94C0A">
        <w:rPr>
          <w:i/>
          <w:iCs/>
        </w:rPr>
        <w:t>International Review of Financial Analysis</w:t>
      </w:r>
      <w:r w:rsidR="00A94C0A">
        <w:t>, 61, pp. 143-157.</w:t>
      </w:r>
    </w:p>
    <w:p w14:paraId="227B2473" w14:textId="4BECA14B" w:rsidR="004D295E" w:rsidRDefault="00B03915" w:rsidP="00516BBD">
      <w:pPr>
        <w:tabs>
          <w:tab w:val="right" w:pos="9026"/>
        </w:tabs>
        <w:bidi w:val="0"/>
      </w:pPr>
      <w:r>
        <w:t>3)</w:t>
      </w:r>
      <w:r w:rsidR="00A94C0A">
        <w:t xml:space="preserve">- Borri, N., 2019. Conditional tail-risk in cryptocurrency markets. </w:t>
      </w:r>
      <w:r w:rsidR="00A94C0A" w:rsidRPr="00A94C0A">
        <w:rPr>
          <w:i/>
          <w:iCs/>
        </w:rPr>
        <w:t>Journal of Empirical Finance</w:t>
      </w:r>
      <w:r w:rsidR="00A94C0A">
        <w:t>, 50, pp.1-19</w:t>
      </w:r>
      <w:r w:rsidR="00516BBD">
        <w:t>.</w:t>
      </w:r>
    </w:p>
    <w:p w14:paraId="4FF49D3A" w14:textId="1F71131C" w:rsidR="00516BBD" w:rsidRDefault="00516BBD" w:rsidP="00516BBD">
      <w:pPr>
        <w:tabs>
          <w:tab w:val="right" w:pos="9026"/>
        </w:tabs>
        <w:bidi w:val="0"/>
      </w:pPr>
      <w:r>
        <w:t>-</w:t>
      </w:r>
      <w:r w:rsidRPr="00516BBD">
        <w:t xml:space="preserve"> </w:t>
      </w:r>
      <w:r>
        <w:t>Č</w:t>
      </w:r>
      <w:r>
        <w:t>uljak</w:t>
      </w:r>
      <w:r>
        <w:t xml:space="preserve">, M., </w:t>
      </w:r>
      <w:r>
        <w:t>Tomić</w:t>
      </w:r>
      <w:r>
        <w:t xml:space="preserve">, B., Žiković, S., 2022. </w:t>
      </w:r>
      <w:r>
        <w:t>Benefits of sectoral cryptocurrency portfolio optimization</w:t>
      </w:r>
      <w:r>
        <w:t xml:space="preserve">. </w:t>
      </w:r>
      <w:r w:rsidRPr="007274DC">
        <w:rPr>
          <w:i/>
          <w:iCs/>
        </w:rPr>
        <w:t>Research in International Business and Finance</w:t>
      </w:r>
      <w:r>
        <w:t>,</w:t>
      </w:r>
      <w:r>
        <w:t xml:space="preserve"> </w:t>
      </w:r>
      <w:r>
        <w:t>60 (2022) 101615</w:t>
      </w:r>
      <w:r>
        <w:t>.</w:t>
      </w:r>
    </w:p>
    <w:p w14:paraId="4FF6D1E4" w14:textId="60A32A26" w:rsidR="00516BBD" w:rsidRDefault="00516BBD" w:rsidP="00516BBD">
      <w:pPr>
        <w:tabs>
          <w:tab w:val="right" w:pos="9026"/>
        </w:tabs>
        <w:bidi w:val="0"/>
      </w:pPr>
      <w:r>
        <w:t xml:space="preserve">- </w:t>
      </w:r>
      <w:r w:rsidRPr="00516BBD">
        <w:t>Kurosaki</w:t>
      </w:r>
      <w:r>
        <w:t xml:space="preserve"> T., </w:t>
      </w:r>
      <w:r w:rsidRPr="00516BBD">
        <w:t>Kim</w:t>
      </w:r>
      <w:r>
        <w:t xml:space="preserve"> Y. S., 2022. </w:t>
      </w:r>
      <w:r>
        <w:t>Cryptocurrency portfolio optimization with multivariate</w:t>
      </w:r>
      <w:r>
        <w:t xml:space="preserve"> </w:t>
      </w:r>
      <w:r>
        <w:t>normal tempered stable processes and Foster-Hart risk</w:t>
      </w:r>
      <w:r>
        <w:t xml:space="preserve">. </w:t>
      </w:r>
      <w:r w:rsidRPr="00FA5CA3">
        <w:rPr>
          <w:i/>
          <w:iCs/>
        </w:rPr>
        <w:t>Finance Research Letters</w:t>
      </w:r>
      <w:r w:rsidR="00FA5CA3">
        <w:t xml:space="preserve">, </w:t>
      </w:r>
      <w:r w:rsidR="00FA5CA3">
        <w:t>45 (2022) 102143</w:t>
      </w:r>
      <w:r w:rsidR="00FA5CA3">
        <w:t>.</w:t>
      </w:r>
    </w:p>
    <w:p w14:paraId="6E94E4A5" w14:textId="2302383A" w:rsidR="00FA5CA3" w:rsidRDefault="00FA5CA3" w:rsidP="00FA5CA3">
      <w:pPr>
        <w:tabs>
          <w:tab w:val="right" w:pos="9026"/>
        </w:tabs>
        <w:bidi w:val="0"/>
      </w:pPr>
      <w:r>
        <w:t xml:space="preserve">- </w:t>
      </w:r>
      <w:r>
        <w:t>Schellinger</w:t>
      </w:r>
      <w:r>
        <w:t xml:space="preserve">, B., 2020. </w:t>
      </w:r>
      <w:r>
        <w:t>Optimization of special cryptocurrency portfolios</w:t>
      </w:r>
      <w:r>
        <w:t xml:space="preserve">. </w:t>
      </w:r>
      <w:r w:rsidRPr="00FA5CA3">
        <w:rPr>
          <w:i/>
          <w:iCs/>
        </w:rPr>
        <w:t>The Journal of Risk Finance</w:t>
      </w:r>
      <w:r>
        <w:t>, 21(2), pp. 127-157.</w:t>
      </w:r>
    </w:p>
    <w:p w14:paraId="2733D8B9" w14:textId="4E282FAB" w:rsidR="00FA5CA3" w:rsidRDefault="00FA5CA3" w:rsidP="00FA5CA3">
      <w:pPr>
        <w:tabs>
          <w:tab w:val="right" w:pos="9026"/>
        </w:tabs>
        <w:bidi w:val="0"/>
      </w:pPr>
      <w:r>
        <w:t xml:space="preserve">- </w:t>
      </w:r>
      <w:r>
        <w:t>Mba</w:t>
      </w:r>
      <w:r>
        <w:t xml:space="preserve">, J. C., </w:t>
      </w:r>
      <w:r>
        <w:t>Pindza</w:t>
      </w:r>
      <w:r>
        <w:t xml:space="preserve">, E., </w:t>
      </w:r>
      <w:r>
        <w:t>Koumba</w:t>
      </w:r>
      <w:r>
        <w:t xml:space="preserve"> U., 2018. </w:t>
      </w:r>
      <w:r>
        <w:t>A differential evolution copula-based approach for a multi-period cryptocurrency portfolio optimization</w:t>
      </w:r>
      <w:r>
        <w:t xml:space="preserve">. </w:t>
      </w:r>
      <w:r w:rsidRPr="00FA5CA3">
        <w:rPr>
          <w:i/>
          <w:iCs/>
        </w:rPr>
        <w:t>Financial Markets and Portfolio Management</w:t>
      </w:r>
      <w:r>
        <w:t xml:space="preserve">, </w:t>
      </w:r>
      <w:r>
        <w:t>32</w:t>
      </w:r>
      <w:r>
        <w:t xml:space="preserve">, pp. </w:t>
      </w:r>
      <w:r>
        <w:t>399</w:t>
      </w:r>
      <w:r>
        <w:t>-</w:t>
      </w:r>
      <w:r>
        <w:t>418</w:t>
      </w:r>
      <w:r>
        <w:t>.</w:t>
      </w:r>
    </w:p>
    <w:p w14:paraId="76B98B15" w14:textId="2C8042D0" w:rsidR="00FA5CA3" w:rsidRPr="007D525C" w:rsidRDefault="00FA5CA3" w:rsidP="00FA5CA3">
      <w:pPr>
        <w:tabs>
          <w:tab w:val="right" w:pos="9026"/>
        </w:tabs>
        <w:bidi w:val="0"/>
      </w:pPr>
      <w:r>
        <w:lastRenderedPageBreak/>
        <w:t xml:space="preserve">- </w:t>
      </w:r>
      <w:r>
        <w:t>Demiralay</w:t>
      </w:r>
      <w:r>
        <w:t xml:space="preserve">, S., </w:t>
      </w:r>
      <w:r>
        <w:t>Bayracı</w:t>
      </w:r>
      <w:r>
        <w:t xml:space="preserve">, S., 2021. </w:t>
      </w:r>
      <w:r>
        <w:t>Should stock investors include cryptocurrencies in their portfolios after all? Evidence from a conditional diversification benefits measure.</w:t>
      </w:r>
      <w:r>
        <w:t xml:space="preserve"> </w:t>
      </w:r>
      <w:r>
        <w:rPr>
          <w:rStyle w:val="Emphasis"/>
        </w:rPr>
        <w:t>International Journal of Finance &amp; Economics</w:t>
      </w:r>
      <w:r w:rsidR="007D525C">
        <w:rPr>
          <w:rStyle w:val="Emphasis"/>
          <w:i w:val="0"/>
          <w:iCs w:val="0"/>
        </w:rPr>
        <w:t xml:space="preserve">, </w:t>
      </w:r>
      <w:r w:rsidR="007D525C">
        <w:t>26</w:t>
      </w:r>
      <w:r w:rsidR="007D525C">
        <w:t xml:space="preserve">, pp. </w:t>
      </w:r>
      <w:r w:rsidR="007D525C">
        <w:t>6188</w:t>
      </w:r>
      <w:r w:rsidR="007D525C">
        <w:t>-</w:t>
      </w:r>
      <w:r w:rsidR="007D525C">
        <w:t>6204</w:t>
      </w:r>
      <w:r w:rsidR="007D525C">
        <w:t>.</w:t>
      </w:r>
    </w:p>
    <w:p w14:paraId="07B5C8B9" w14:textId="78CDC77E" w:rsidR="00F7541E" w:rsidRDefault="007D525C" w:rsidP="00F7541E">
      <w:pPr>
        <w:tabs>
          <w:tab w:val="right" w:pos="9026"/>
        </w:tabs>
        <w:bidi w:val="0"/>
      </w:pPr>
      <w:r>
        <w:t xml:space="preserve">- </w:t>
      </w:r>
      <w:r w:rsidRPr="007D525C">
        <w:t>Mills, E.F.E.A.</w:t>
      </w:r>
      <w:r>
        <w:t xml:space="preserve">, </w:t>
      </w:r>
      <w:r w:rsidRPr="007D525C">
        <w:t>Zeng K.</w:t>
      </w:r>
      <w:r>
        <w:t xml:space="preserve">, 2021. </w:t>
      </w:r>
      <w:r w:rsidRPr="007D525C">
        <w:t>Portfolio management strategies of cryptocurrencies</w:t>
      </w:r>
      <w:r>
        <w:t xml:space="preserve">. </w:t>
      </w:r>
      <w:r w:rsidRPr="007D525C">
        <w:rPr>
          <w:i/>
          <w:iCs/>
        </w:rPr>
        <w:t>International Journal of Applied Decision Sciences</w:t>
      </w:r>
      <w:r w:rsidRPr="007D525C">
        <w:t>, 14(1), pp. 43-54.</w:t>
      </w:r>
    </w:p>
    <w:p w14:paraId="2DBB4233" w14:textId="096B2A95" w:rsidR="00F7541E" w:rsidRDefault="00F7541E" w:rsidP="00F7541E">
      <w:pPr>
        <w:tabs>
          <w:tab w:val="right" w:pos="9026"/>
        </w:tabs>
        <w:bidi w:val="0"/>
      </w:pPr>
      <w:r>
        <w:t xml:space="preserve">- Roy, A. D., 1952. </w:t>
      </w:r>
      <w:r>
        <w:t>Safety First and the Holding of Assets</w:t>
      </w:r>
      <w:r>
        <w:t xml:space="preserve">. </w:t>
      </w:r>
      <w:r w:rsidRPr="00F7541E">
        <w:rPr>
          <w:i/>
          <w:iCs/>
        </w:rPr>
        <w:t>The Econometric Society</w:t>
      </w:r>
      <w:r>
        <w:t>, 20(3), pp. 431-449.</w:t>
      </w:r>
    </w:p>
    <w:p w14:paraId="00B90889" w14:textId="1DEAC0B6" w:rsidR="00F7541E" w:rsidRDefault="00F7541E" w:rsidP="00F7541E">
      <w:pPr>
        <w:tabs>
          <w:tab w:val="right" w:pos="9026"/>
        </w:tabs>
        <w:bidi w:val="0"/>
      </w:pPr>
      <w:r>
        <w:t xml:space="preserve">- Kataoka, S., </w:t>
      </w:r>
      <w:r>
        <w:t>19</w:t>
      </w:r>
      <w:r>
        <w:t>63</w:t>
      </w:r>
      <w:r>
        <w:t xml:space="preserve">. A Stochastic Programming Model. </w:t>
      </w:r>
      <w:r w:rsidRPr="00F7541E">
        <w:rPr>
          <w:i/>
          <w:iCs/>
        </w:rPr>
        <w:t>The Econometric Society</w:t>
      </w:r>
      <w:r>
        <w:t xml:space="preserve">, </w:t>
      </w:r>
      <w:r>
        <w:t>31</w:t>
      </w:r>
      <w:r>
        <w:t>(</w:t>
      </w:r>
      <w:r>
        <w:t>1/2</w:t>
      </w:r>
      <w:r>
        <w:t xml:space="preserve">), pp. </w:t>
      </w:r>
      <w:r>
        <w:t>181</w:t>
      </w:r>
      <w:r>
        <w:t>-</w:t>
      </w:r>
      <w:r>
        <w:t>196</w:t>
      </w:r>
      <w:r>
        <w:t>.</w:t>
      </w:r>
    </w:p>
    <w:p w14:paraId="51EFB6E5" w14:textId="5FE14C25" w:rsidR="002F38BE" w:rsidRDefault="002F38BE" w:rsidP="002F38BE">
      <w:pPr>
        <w:tabs>
          <w:tab w:val="right" w:pos="9026"/>
        </w:tabs>
        <w:bidi w:val="0"/>
      </w:pPr>
      <w:r>
        <w:t xml:space="preserve">- Ding, Y., Zhang, B., 2009. </w:t>
      </w:r>
      <w:r w:rsidRPr="002F38BE">
        <w:t>Optimal portfolio of safety-first models</w:t>
      </w:r>
      <w:r>
        <w:t xml:space="preserve">. </w:t>
      </w:r>
      <w:r w:rsidRPr="002F38BE">
        <w:rPr>
          <w:i/>
          <w:iCs/>
        </w:rPr>
        <w:t>Journal of Statistical Planning and Inference</w:t>
      </w:r>
      <w:r>
        <w:t>, 139(2009), pp. 2952-2962.</w:t>
      </w:r>
    </w:p>
    <w:p w14:paraId="65E208A6" w14:textId="57971B4F" w:rsidR="007D525C" w:rsidRDefault="00AD618C" w:rsidP="007D525C">
      <w:pPr>
        <w:tabs>
          <w:tab w:val="right" w:pos="9026"/>
        </w:tabs>
        <w:bidi w:val="0"/>
      </w:pPr>
      <w:r>
        <w:t>- Yamai, Y.,</w:t>
      </w:r>
      <w:r w:rsidR="00E00D93">
        <w:t xml:space="preserve"> </w:t>
      </w:r>
      <w:r>
        <w:t xml:space="preserve">Yoshiba, T., 2005. </w:t>
      </w:r>
      <w:r w:rsidRPr="00AD618C">
        <w:t>Value-at-risk versus expected shortfall:</w:t>
      </w:r>
      <w:r w:rsidRPr="00AD618C">
        <w:t xml:space="preserve"> </w:t>
      </w:r>
      <w:r w:rsidRPr="00AD618C">
        <w:t>A practical perspective</w:t>
      </w:r>
      <w:r>
        <w:t xml:space="preserve">. </w:t>
      </w:r>
      <w:r w:rsidRPr="004D295E">
        <w:rPr>
          <w:i/>
          <w:iCs/>
        </w:rPr>
        <w:t xml:space="preserve">Journal of </w:t>
      </w:r>
      <w:r>
        <w:rPr>
          <w:i/>
          <w:iCs/>
        </w:rPr>
        <w:t xml:space="preserve">Banking &amp; </w:t>
      </w:r>
      <w:r w:rsidRPr="004D295E">
        <w:rPr>
          <w:i/>
          <w:iCs/>
        </w:rPr>
        <w:t>Financ</w:t>
      </w:r>
      <w:r>
        <w:rPr>
          <w:i/>
          <w:iCs/>
        </w:rPr>
        <w:t>e</w:t>
      </w:r>
      <w:r w:rsidRPr="00AD618C">
        <w:t>, 29(2005)</w:t>
      </w:r>
      <w:r>
        <w:t>, pp. 997-1015.</w:t>
      </w:r>
    </w:p>
    <w:p w14:paraId="7A18E306" w14:textId="0E24CD49" w:rsidR="00516BBD" w:rsidRDefault="00E00D93" w:rsidP="00516BBD">
      <w:pPr>
        <w:tabs>
          <w:tab w:val="right" w:pos="9026"/>
        </w:tabs>
        <w:bidi w:val="0"/>
      </w:pPr>
      <w:r>
        <w:t xml:space="preserve">- </w:t>
      </w:r>
      <w:r w:rsidRPr="00E00D93">
        <w:t>Orti F.</w:t>
      </w:r>
      <w:r>
        <w:t xml:space="preserve"> </w:t>
      </w:r>
      <w:r w:rsidRPr="00E00D93">
        <w:t>J., Saez J., Terceno A.</w:t>
      </w:r>
      <w:r>
        <w:t xml:space="preserve">, 2002. </w:t>
      </w:r>
      <w:r w:rsidRPr="00E00D93">
        <w:t xml:space="preserve">On The Treatment </w:t>
      </w:r>
      <w:r w:rsidRPr="00E00D93">
        <w:t>of</w:t>
      </w:r>
      <w:r w:rsidRPr="00E00D93">
        <w:t xml:space="preserve"> Uncertainty </w:t>
      </w:r>
      <w:r w:rsidRPr="00E00D93">
        <w:t>in</w:t>
      </w:r>
      <w:r w:rsidRPr="00E00D93">
        <w:t xml:space="preserve"> Portfolio Selection</w:t>
      </w:r>
      <w:r>
        <w:t xml:space="preserve">. </w:t>
      </w:r>
      <w:r w:rsidRPr="00E00D93">
        <w:rPr>
          <w:i/>
          <w:iCs/>
        </w:rPr>
        <w:t>F</w:t>
      </w:r>
      <w:r w:rsidRPr="00E00D93">
        <w:rPr>
          <w:i/>
          <w:iCs/>
        </w:rPr>
        <w:t>uzzy</w:t>
      </w:r>
      <w:r w:rsidRPr="00E00D93">
        <w:rPr>
          <w:i/>
          <w:iCs/>
        </w:rPr>
        <w:t xml:space="preserve"> E</w:t>
      </w:r>
      <w:r w:rsidRPr="00E00D93">
        <w:rPr>
          <w:i/>
          <w:iCs/>
        </w:rPr>
        <w:t>conomic</w:t>
      </w:r>
      <w:r w:rsidRPr="00E00D93">
        <w:rPr>
          <w:i/>
          <w:iCs/>
        </w:rPr>
        <w:t xml:space="preserve"> R</w:t>
      </w:r>
      <w:r w:rsidRPr="00E00D93">
        <w:rPr>
          <w:i/>
          <w:iCs/>
        </w:rPr>
        <w:t>eview</w:t>
      </w:r>
      <w:r>
        <w:t>, 7(2), pp. 59-80.</w:t>
      </w:r>
    </w:p>
    <w:p w14:paraId="34E419A0" w14:textId="0CDDA58D" w:rsidR="00C23DBA" w:rsidRDefault="00C23DBA" w:rsidP="003E79A6">
      <w:pPr>
        <w:tabs>
          <w:tab w:val="right" w:pos="9026"/>
        </w:tabs>
        <w:bidi w:val="0"/>
        <w:rPr>
          <w:lang w:bidi="fa-IR"/>
        </w:rPr>
      </w:pPr>
      <w:r>
        <w:t xml:space="preserve">- </w:t>
      </w:r>
      <w:r w:rsidR="003E79A6">
        <w:t>Soyster, A. L., 1973. Convex programming with set-inclusive constraints and applications to</w:t>
      </w:r>
      <w:r w:rsidR="003E79A6">
        <w:rPr>
          <w:lang w:bidi="fa-IR"/>
        </w:rPr>
        <w:t xml:space="preserve"> </w:t>
      </w:r>
      <w:r w:rsidR="003E79A6">
        <w:t xml:space="preserve">inexact linear programming. </w:t>
      </w:r>
      <w:r w:rsidR="003E79A6" w:rsidRPr="003E79A6">
        <w:rPr>
          <w:i/>
          <w:iCs/>
        </w:rPr>
        <w:t>Operations research</w:t>
      </w:r>
      <w:r w:rsidR="003E79A6">
        <w:t xml:space="preserve">, 21(5), </w:t>
      </w:r>
      <w:r w:rsidR="003E79A6">
        <w:t xml:space="preserve">pp. </w:t>
      </w:r>
      <w:r w:rsidR="003E79A6">
        <w:t>1154</w:t>
      </w:r>
      <w:r w:rsidR="003E79A6">
        <w:t>-</w:t>
      </w:r>
      <w:r w:rsidR="003E79A6">
        <w:t>1157.</w:t>
      </w:r>
    </w:p>
    <w:p w14:paraId="2B1CA771" w14:textId="2E24CFBD" w:rsidR="003E79A6" w:rsidRDefault="003E79A6" w:rsidP="003E79A6">
      <w:pPr>
        <w:tabs>
          <w:tab w:val="right" w:pos="9026"/>
        </w:tabs>
        <w:bidi w:val="0"/>
        <w:rPr>
          <w:lang w:bidi="fa-IR"/>
        </w:rPr>
      </w:pPr>
      <w:r>
        <w:rPr>
          <w:lang w:bidi="fa-IR"/>
        </w:rPr>
        <w:t>- B</w:t>
      </w:r>
      <w:r w:rsidRPr="003E79A6">
        <w:rPr>
          <w:lang w:bidi="fa-IR"/>
        </w:rPr>
        <w:t>en-Tal, A.,</w:t>
      </w:r>
      <w:r>
        <w:rPr>
          <w:lang w:bidi="fa-IR"/>
        </w:rPr>
        <w:t xml:space="preserve"> </w:t>
      </w:r>
      <w:r w:rsidRPr="003E79A6">
        <w:rPr>
          <w:lang w:bidi="fa-IR"/>
        </w:rPr>
        <w:t>Nemirovski, A., 2000. Robust solutions of linear programming problems</w:t>
      </w:r>
      <w:r>
        <w:rPr>
          <w:lang w:bidi="fa-IR"/>
        </w:rPr>
        <w:t xml:space="preserve"> </w:t>
      </w:r>
      <w:r w:rsidRPr="003E79A6">
        <w:rPr>
          <w:lang w:bidi="fa-IR"/>
        </w:rPr>
        <w:t xml:space="preserve">contaminated with uncertain data. </w:t>
      </w:r>
      <w:r w:rsidRPr="003E79A6">
        <w:rPr>
          <w:i/>
          <w:iCs/>
          <w:lang w:bidi="fa-IR"/>
        </w:rPr>
        <w:t>Mathematical programming</w:t>
      </w:r>
      <w:r w:rsidRPr="003E79A6">
        <w:rPr>
          <w:lang w:bidi="fa-IR"/>
        </w:rPr>
        <w:t xml:space="preserve">, 88(3), </w:t>
      </w:r>
      <w:r>
        <w:rPr>
          <w:lang w:bidi="fa-IR"/>
        </w:rPr>
        <w:t xml:space="preserve">pp. </w:t>
      </w:r>
      <w:r w:rsidRPr="003E79A6">
        <w:rPr>
          <w:lang w:bidi="fa-IR"/>
        </w:rPr>
        <w:t>411</w:t>
      </w:r>
      <w:r>
        <w:rPr>
          <w:lang w:bidi="fa-IR"/>
        </w:rPr>
        <w:t>-</w:t>
      </w:r>
      <w:r w:rsidRPr="003E79A6">
        <w:rPr>
          <w:lang w:bidi="fa-IR"/>
        </w:rPr>
        <w:t>424</w:t>
      </w:r>
      <w:r>
        <w:rPr>
          <w:lang w:bidi="fa-IR"/>
        </w:rPr>
        <w:t>.</w:t>
      </w:r>
    </w:p>
    <w:p w14:paraId="5542645E" w14:textId="31A20789" w:rsidR="003E79A6" w:rsidRDefault="003E79A6" w:rsidP="003E79A6">
      <w:pPr>
        <w:tabs>
          <w:tab w:val="right" w:pos="9026"/>
        </w:tabs>
        <w:bidi w:val="0"/>
        <w:rPr>
          <w:lang w:bidi="fa-IR"/>
        </w:rPr>
      </w:pPr>
      <w:r>
        <w:rPr>
          <w:lang w:bidi="fa-IR"/>
        </w:rPr>
        <w:t xml:space="preserve">- </w:t>
      </w:r>
      <w:r w:rsidRPr="003E79A6">
        <w:rPr>
          <w:lang w:bidi="fa-IR"/>
        </w:rPr>
        <w:t>Bertsimas, D., Sim, M., 2003. Robust discrete optimization and network flows.</w:t>
      </w:r>
      <w:r>
        <w:rPr>
          <w:lang w:bidi="fa-IR"/>
        </w:rPr>
        <w:t xml:space="preserve"> </w:t>
      </w:r>
      <w:r w:rsidRPr="003E79A6">
        <w:rPr>
          <w:i/>
          <w:iCs/>
          <w:lang w:bidi="fa-IR"/>
        </w:rPr>
        <w:t>Mathematical</w:t>
      </w:r>
      <w:r w:rsidRPr="003E79A6">
        <w:rPr>
          <w:i/>
          <w:iCs/>
          <w:lang w:bidi="fa-IR"/>
        </w:rPr>
        <w:t xml:space="preserve"> </w:t>
      </w:r>
      <w:r w:rsidRPr="003E79A6">
        <w:rPr>
          <w:i/>
          <w:iCs/>
          <w:lang w:bidi="fa-IR"/>
        </w:rPr>
        <w:t>Programming Series</w:t>
      </w:r>
      <w:r w:rsidRPr="003E79A6">
        <w:rPr>
          <w:lang w:bidi="fa-IR"/>
        </w:rPr>
        <w:t xml:space="preserve">, 98, </w:t>
      </w:r>
      <w:r>
        <w:rPr>
          <w:lang w:bidi="fa-IR"/>
        </w:rPr>
        <w:t xml:space="preserve">pp. </w:t>
      </w:r>
      <w:r w:rsidRPr="003E79A6">
        <w:rPr>
          <w:lang w:bidi="fa-IR"/>
        </w:rPr>
        <w:t>49</w:t>
      </w:r>
      <w:r>
        <w:rPr>
          <w:lang w:bidi="fa-IR"/>
        </w:rPr>
        <w:t>-</w:t>
      </w:r>
      <w:r w:rsidRPr="003E79A6">
        <w:rPr>
          <w:lang w:bidi="fa-IR"/>
        </w:rPr>
        <w:t>71.</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Fonts w:hint="cs"/>
          <w:rtl/>
          <w:lang w:bidi="fa-IR"/>
        </w:rPr>
      </w:pPr>
      <w:r w:rsidRPr="00BB7180">
        <w:rPr>
          <w:sz w:val="28"/>
          <w:rtl/>
          <w:lang w:bidi="fa-IR"/>
        </w:rPr>
        <w:br w:type="page"/>
      </w:r>
    </w:p>
    <w:p w14:paraId="568AB4EB" w14:textId="77777777" w:rsidR="00B5445D" w:rsidRDefault="00B5445D" w:rsidP="000C2413">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E110AA">
      <w:pPr>
        <w:bidi w:val="0"/>
        <w:rPr>
          <w:b/>
          <w:bCs/>
          <w:sz w:val="32"/>
          <w:szCs w:val="36"/>
          <w:lang w:bidi="fa-IR"/>
        </w:rPr>
      </w:pPr>
      <w:r w:rsidRPr="00E110AA">
        <w:rPr>
          <w:b/>
          <w:bCs/>
          <w:sz w:val="32"/>
          <w:szCs w:val="36"/>
          <w:lang w:bidi="fa-IR"/>
        </w:rPr>
        <w:lastRenderedPageBreak/>
        <w:t>Abstract</w:t>
      </w:r>
    </w:p>
    <w:p w14:paraId="3EC59B7F" w14:textId="58D2A46D" w:rsidR="00E110AA" w:rsidRDefault="00E110AA" w:rsidP="00E110AA">
      <w:pPr>
        <w:bidi w:val="0"/>
        <w:rPr>
          <w:lang w:bidi="fa-IR"/>
        </w:rPr>
      </w:pPr>
      <w:r>
        <w:rPr>
          <w:lang w:bidi="fa-IR"/>
        </w:rPr>
        <w:t>Ss</w:t>
      </w:r>
    </w:p>
    <w:p w14:paraId="23FAC72F" w14:textId="77777777" w:rsidR="00E110AA" w:rsidRDefault="00E110AA" w:rsidP="00E110AA">
      <w:pPr>
        <w:bidi w:val="0"/>
        <w:rPr>
          <w:lang w:bidi="fa-IR"/>
        </w:rPr>
      </w:pPr>
    </w:p>
    <w:p w14:paraId="5264771A" w14:textId="66B82AE4" w:rsidR="00E110AA" w:rsidRDefault="00E110AA" w:rsidP="00E110AA">
      <w:pPr>
        <w:bidi w:val="0"/>
        <w:rPr>
          <w:lang w:bidi="fa-IR"/>
        </w:rPr>
      </w:pPr>
      <w:r w:rsidRPr="00E110AA">
        <w:rPr>
          <w:b/>
          <w:bCs/>
          <w:lang w:bidi="fa-IR"/>
        </w:rPr>
        <w:t>Keywords:</w:t>
      </w:r>
      <w:r>
        <w:rPr>
          <w:lang w:bidi="fa-IR"/>
        </w:rPr>
        <w:t xml:space="preserve"> ss</w:t>
      </w:r>
    </w:p>
    <w:p w14:paraId="5619FD96" w14:textId="77777777" w:rsidR="00E110AA" w:rsidRDefault="00E110AA" w:rsidP="00E110AA">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p>
    <w:p w14:paraId="42525E58" w14:textId="0E3F58BE" w:rsidR="00E110AA" w:rsidRDefault="00E110AA" w:rsidP="00E110AA">
      <w:pPr>
        <w:bidi w:val="0"/>
        <w:jc w:val="center"/>
        <w:rPr>
          <w:lang w:bidi="fa-IR"/>
        </w:rPr>
      </w:pPr>
      <w:r w:rsidRPr="00E110AA">
        <w:rPr>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E110AA">
      <w:pPr>
        <w:bidi w:val="0"/>
        <w:jc w:val="center"/>
        <w:rPr>
          <w:b/>
          <w:bCs/>
          <w:szCs w:val="24"/>
          <w:lang w:bidi="fa-IR"/>
        </w:rPr>
      </w:pPr>
    </w:p>
    <w:p w14:paraId="770E2599" w14:textId="77777777" w:rsidR="00EC7A3C" w:rsidRPr="00EC7A3C" w:rsidRDefault="00EC7A3C" w:rsidP="00EC7A3C">
      <w:pPr>
        <w:bidi w:val="0"/>
        <w:jc w:val="center"/>
        <w:rPr>
          <w:b/>
          <w:bCs/>
          <w:szCs w:val="24"/>
          <w:lang w:bidi="fa-IR"/>
        </w:rPr>
      </w:pPr>
    </w:p>
    <w:p w14:paraId="56BDC9E6" w14:textId="589366F3" w:rsidR="00EC7A3C" w:rsidRDefault="00EC7A3C" w:rsidP="00EC7A3C">
      <w:pPr>
        <w:bidi w:val="0"/>
        <w:jc w:val="center"/>
        <w:rPr>
          <w:b/>
          <w:bCs/>
          <w:sz w:val="32"/>
          <w:szCs w:val="32"/>
          <w:lang w:bidi="fa-IR"/>
        </w:rPr>
      </w:pPr>
      <w:r w:rsidRPr="00E110AA">
        <w:rPr>
          <w:b/>
          <w:bCs/>
          <w:sz w:val="32"/>
          <w:szCs w:val="32"/>
          <w:lang w:bidi="fa-IR"/>
        </w:rPr>
        <w:t>S</w:t>
      </w:r>
      <w:r w:rsidR="00E110AA" w:rsidRPr="00E110AA">
        <w:rPr>
          <w:b/>
          <w:bCs/>
          <w:sz w:val="32"/>
          <w:szCs w:val="32"/>
          <w:lang w:bidi="fa-IR"/>
        </w:rPr>
        <w:t>s</w:t>
      </w:r>
      <w:r>
        <w:rPr>
          <w:b/>
          <w:bCs/>
          <w:sz w:val="32"/>
          <w:szCs w:val="32"/>
          <w:lang w:bidi="fa-IR"/>
        </w:rPr>
        <w:t>s</w:t>
      </w:r>
    </w:p>
    <w:p w14:paraId="073A2C29" w14:textId="74C5538B" w:rsidR="00E110AA" w:rsidRDefault="00EC7A3C" w:rsidP="00EC7A3C">
      <w:pPr>
        <w:bidi w:val="0"/>
        <w:jc w:val="center"/>
        <w:rPr>
          <w:b/>
          <w:bCs/>
          <w:sz w:val="32"/>
          <w:szCs w:val="32"/>
          <w:lang w:bidi="fa-IR"/>
        </w:rPr>
      </w:pPr>
      <w:r>
        <w:rPr>
          <w:b/>
          <w:bCs/>
          <w:sz w:val="32"/>
          <w:szCs w:val="32"/>
          <w:lang w:bidi="fa-IR"/>
        </w:rPr>
        <w:t>ss</w:t>
      </w:r>
    </w:p>
    <w:p w14:paraId="5FDA6B39" w14:textId="5B5268DF" w:rsidR="00EC7A3C" w:rsidRDefault="00EC7A3C" w:rsidP="00EC7A3C">
      <w:pPr>
        <w:bidi w:val="0"/>
        <w:jc w:val="center"/>
        <w:rPr>
          <w:b/>
          <w:bCs/>
          <w:szCs w:val="24"/>
          <w:lang w:bidi="fa-IR"/>
        </w:rPr>
      </w:pPr>
    </w:p>
    <w:p w14:paraId="038E188B" w14:textId="77777777" w:rsidR="00EC7A3C" w:rsidRPr="00EC7A3C" w:rsidRDefault="00EC7A3C" w:rsidP="00EC7A3C">
      <w:pPr>
        <w:bidi w:val="0"/>
        <w:jc w:val="center"/>
        <w:rPr>
          <w:b/>
          <w:bCs/>
          <w:szCs w:val="24"/>
          <w:lang w:bidi="fa-IR"/>
        </w:rPr>
      </w:pPr>
    </w:p>
    <w:p w14:paraId="16F8B5BE" w14:textId="23C3E95F" w:rsidR="00502B83" w:rsidRPr="00E110AA" w:rsidRDefault="00E110AA" w:rsidP="00E110AA">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E110AA">
      <w:pPr>
        <w:bidi w:val="0"/>
        <w:jc w:val="center"/>
        <w:rPr>
          <w:b/>
          <w:bCs/>
          <w:szCs w:val="24"/>
          <w:lang w:bidi="fa-IR"/>
        </w:rPr>
      </w:pPr>
    </w:p>
    <w:p w14:paraId="21D2F598" w14:textId="342CAB91" w:rsidR="00EC7A3C" w:rsidRDefault="00EC7A3C" w:rsidP="00EC7A3C">
      <w:pPr>
        <w:bidi w:val="0"/>
        <w:jc w:val="center"/>
        <w:rPr>
          <w:b/>
          <w:bCs/>
          <w:szCs w:val="24"/>
          <w:lang w:bidi="fa-IR"/>
        </w:rPr>
      </w:pPr>
    </w:p>
    <w:p w14:paraId="30BEA01C" w14:textId="77777777" w:rsidR="00EC7A3C" w:rsidRPr="00EC7A3C" w:rsidRDefault="00EC7A3C" w:rsidP="00EC7A3C">
      <w:pPr>
        <w:bidi w:val="0"/>
        <w:jc w:val="center"/>
        <w:rPr>
          <w:b/>
          <w:bCs/>
          <w:szCs w:val="24"/>
          <w:lang w:bidi="fa-IR"/>
        </w:rPr>
      </w:pPr>
    </w:p>
    <w:p w14:paraId="6094001D" w14:textId="464FD677" w:rsidR="00E110AA" w:rsidRPr="00EC7A3C" w:rsidRDefault="00E110AA" w:rsidP="00E110AA">
      <w:pPr>
        <w:bidi w:val="0"/>
        <w:jc w:val="center"/>
        <w:rPr>
          <w:b/>
          <w:bCs/>
          <w:sz w:val="28"/>
          <w:lang w:bidi="fa-IR"/>
        </w:rPr>
      </w:pPr>
      <w:r w:rsidRPr="00EC7A3C">
        <w:rPr>
          <w:b/>
          <w:bCs/>
          <w:sz w:val="28"/>
          <w:lang w:bidi="fa-IR"/>
        </w:rPr>
        <w:t>Supervisor</w:t>
      </w:r>
    </w:p>
    <w:p w14:paraId="7FE35C6F" w14:textId="6489AA9F" w:rsidR="00E110AA" w:rsidRPr="00E110AA" w:rsidRDefault="00E110AA" w:rsidP="00E110AA">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E110AA">
      <w:pPr>
        <w:bidi w:val="0"/>
        <w:jc w:val="center"/>
        <w:rPr>
          <w:b/>
          <w:bCs/>
          <w:szCs w:val="24"/>
          <w:lang w:bidi="fa-IR"/>
        </w:rPr>
      </w:pPr>
    </w:p>
    <w:p w14:paraId="6C4A74DE" w14:textId="77777777" w:rsidR="00EC7A3C" w:rsidRPr="00EC7A3C" w:rsidRDefault="00EC7A3C" w:rsidP="00EC7A3C">
      <w:pPr>
        <w:bidi w:val="0"/>
        <w:jc w:val="center"/>
        <w:rPr>
          <w:b/>
          <w:bCs/>
          <w:szCs w:val="24"/>
          <w:lang w:bidi="fa-IR"/>
        </w:rPr>
      </w:pPr>
    </w:p>
    <w:p w14:paraId="53B1621D" w14:textId="735610AE" w:rsidR="00E110AA" w:rsidRPr="00EC7A3C" w:rsidRDefault="00E110AA" w:rsidP="00E110AA">
      <w:pPr>
        <w:bidi w:val="0"/>
        <w:jc w:val="center"/>
        <w:rPr>
          <w:b/>
          <w:bCs/>
          <w:sz w:val="28"/>
          <w:lang w:bidi="fa-IR"/>
        </w:rPr>
      </w:pPr>
      <w:r w:rsidRPr="00EC7A3C">
        <w:rPr>
          <w:b/>
          <w:bCs/>
          <w:sz w:val="28"/>
          <w:lang w:bidi="fa-IR"/>
        </w:rPr>
        <w:t>Master of Science Seminar in</w:t>
      </w:r>
    </w:p>
    <w:p w14:paraId="47CAD327" w14:textId="31C041B3" w:rsidR="00E110AA" w:rsidRDefault="00E110AA" w:rsidP="00E110AA">
      <w:pPr>
        <w:bidi w:val="0"/>
        <w:jc w:val="center"/>
        <w:rPr>
          <w:b/>
          <w:bCs/>
          <w:sz w:val="32"/>
          <w:szCs w:val="32"/>
          <w:lang w:bidi="fa-IR"/>
        </w:rPr>
      </w:pPr>
      <w:r>
        <w:rPr>
          <w:b/>
          <w:bCs/>
          <w:sz w:val="32"/>
          <w:szCs w:val="32"/>
          <w:lang w:bidi="fa-IR"/>
        </w:rPr>
        <w:t>Industrial Engineering</w:t>
      </w:r>
    </w:p>
    <w:p w14:paraId="437E3209" w14:textId="7D5044B0" w:rsidR="00EC7A3C" w:rsidRDefault="00EC7A3C" w:rsidP="00EC7A3C">
      <w:pPr>
        <w:bidi w:val="0"/>
        <w:jc w:val="center"/>
        <w:rPr>
          <w:b/>
          <w:bCs/>
          <w:szCs w:val="24"/>
          <w:lang w:bidi="fa-IR"/>
        </w:rPr>
      </w:pPr>
    </w:p>
    <w:p w14:paraId="5856D1D5" w14:textId="77777777" w:rsidR="00EC7A3C" w:rsidRPr="00EC7A3C" w:rsidRDefault="00EC7A3C" w:rsidP="00EC7A3C">
      <w:pPr>
        <w:bidi w:val="0"/>
        <w:jc w:val="center"/>
        <w:rPr>
          <w:b/>
          <w:bCs/>
          <w:szCs w:val="24"/>
          <w:lang w:bidi="fa-IR"/>
        </w:rPr>
      </w:pPr>
    </w:p>
    <w:p w14:paraId="08DE76DE" w14:textId="363241A2" w:rsidR="00EC7A3C" w:rsidRPr="00EC7A3C" w:rsidRDefault="00EC7A3C" w:rsidP="00EC7A3C">
      <w:pPr>
        <w:bidi w:val="0"/>
        <w:jc w:val="center"/>
        <w:rPr>
          <w:rFonts w:hint="cs"/>
          <w:b/>
          <w:bCs/>
          <w:sz w:val="28"/>
          <w:lang w:bidi="fa-IR"/>
        </w:rPr>
      </w:pPr>
      <w:r w:rsidRPr="00EC7A3C">
        <w:rPr>
          <w:b/>
          <w:bCs/>
          <w:sz w:val="28"/>
          <w:lang w:bidi="fa-IR"/>
        </w:rPr>
        <w:t>July 2022</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85F6" w14:textId="77777777" w:rsidR="0014544B" w:rsidRDefault="0014544B" w:rsidP="00261FA1">
      <w:pPr>
        <w:spacing w:after="0" w:line="240" w:lineRule="auto"/>
      </w:pPr>
      <w:r>
        <w:separator/>
      </w:r>
    </w:p>
  </w:endnote>
  <w:endnote w:type="continuationSeparator" w:id="0">
    <w:p w14:paraId="38ABA803" w14:textId="77777777" w:rsidR="0014544B" w:rsidRDefault="0014544B" w:rsidP="0026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14544B">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D4CF" w14:textId="77777777" w:rsidR="0014544B" w:rsidRDefault="0014544B" w:rsidP="00261FA1">
      <w:pPr>
        <w:spacing w:after="0" w:line="240" w:lineRule="auto"/>
      </w:pPr>
      <w:r>
        <w:separator/>
      </w:r>
    </w:p>
  </w:footnote>
  <w:footnote w:type="continuationSeparator" w:id="0">
    <w:p w14:paraId="14DEE73C" w14:textId="77777777" w:rsidR="0014544B" w:rsidRDefault="0014544B" w:rsidP="00261FA1">
      <w:pPr>
        <w:spacing w:after="0" w:line="240" w:lineRule="auto"/>
      </w:pPr>
      <w:r>
        <w:continuationSeparator/>
      </w:r>
    </w:p>
  </w:footnote>
  <w:footnote w:id="1">
    <w:p w14:paraId="42F1FD7D" w14:textId="11F06DCE" w:rsidR="00EC7510" w:rsidRDefault="00EC7510" w:rsidP="00874FFC">
      <w:pPr>
        <w:pStyle w:val="FootnoteText"/>
        <w:bidi w:val="0"/>
        <w:rPr>
          <w:lang w:bidi="fa-IR"/>
        </w:rPr>
      </w:pPr>
      <w:r>
        <w:rPr>
          <w:rStyle w:val="FootnoteReference"/>
        </w:rPr>
        <w:footnoteRef/>
      </w:r>
      <w:r>
        <w:rPr>
          <w:rtl/>
        </w:rPr>
        <w:t xml:space="preserve"> </w:t>
      </w:r>
      <w:r>
        <w:rPr>
          <w:lang w:bidi="fa-IR"/>
        </w:rPr>
        <w:t>Cryptocurrency</w:t>
      </w:r>
    </w:p>
  </w:footnote>
  <w:footnote w:id="2">
    <w:p w14:paraId="60B3A7AB" w14:textId="2F369A52" w:rsidR="00874FFC" w:rsidRDefault="00874FFC" w:rsidP="00874FFC">
      <w:pPr>
        <w:pStyle w:val="FootnoteText"/>
        <w:bidi w:val="0"/>
        <w:rPr>
          <w:lang w:bidi="fa-IR"/>
        </w:rPr>
      </w:pPr>
      <w:r>
        <w:rPr>
          <w:rStyle w:val="FootnoteReference"/>
        </w:rPr>
        <w:footnoteRef/>
      </w:r>
      <w:r>
        <w:rPr>
          <w:rtl/>
        </w:rPr>
        <w:t xml:space="preserve"> </w:t>
      </w:r>
      <w:r>
        <w:rPr>
          <w:lang w:bidi="fa-IR"/>
        </w:rPr>
        <w:t>Bitcoin</w:t>
      </w:r>
    </w:p>
  </w:footnote>
  <w:footnote w:id="3">
    <w:p w14:paraId="083BEFF8" w14:textId="77777777" w:rsidR="00C942A5" w:rsidRDefault="00C942A5" w:rsidP="00C942A5">
      <w:pPr>
        <w:pStyle w:val="FootnoteText"/>
        <w:bidi w:val="0"/>
        <w:rPr>
          <w:lang w:bidi="fa-IR"/>
        </w:rPr>
      </w:pPr>
      <w:r>
        <w:rPr>
          <w:rStyle w:val="FootnoteReference"/>
        </w:rPr>
        <w:footnoteRef/>
      </w:r>
      <w:r>
        <w:rPr>
          <w:rtl/>
        </w:rPr>
        <w:t xml:space="preserve"> </w:t>
      </w:r>
      <w:r>
        <w:rPr>
          <w:lang w:bidi="fa-IR"/>
        </w:rPr>
        <w:t>Portfolio</w:t>
      </w:r>
    </w:p>
  </w:footnote>
  <w:footnote w:id="4">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5">
    <w:p w14:paraId="76EDAE39" w14:textId="4A81C1B6" w:rsidR="005546F4" w:rsidRDefault="005546F4" w:rsidP="005546F4">
      <w:pPr>
        <w:pStyle w:val="FootnoteText"/>
        <w:jc w:val="right"/>
        <w:rPr>
          <w:lang w:bidi="fa-IR"/>
        </w:rPr>
      </w:pPr>
      <w:r>
        <w:rPr>
          <w:rStyle w:val="FootnoteReference"/>
        </w:rPr>
        <w:footnoteRef/>
      </w:r>
      <w:r>
        <w:rPr>
          <w:rtl/>
        </w:rPr>
        <w:t xml:space="preserve"> </w:t>
      </w:r>
      <w:r>
        <w:rPr>
          <w:lang w:bidi="fa-IR"/>
        </w:rPr>
        <w:t>Blockchain</w:t>
      </w:r>
    </w:p>
  </w:footnote>
  <w:footnote w:id="6">
    <w:p w14:paraId="0350E880" w14:textId="77777777" w:rsidR="00E778C6" w:rsidRDefault="00E778C6" w:rsidP="00E778C6">
      <w:pPr>
        <w:pStyle w:val="FootnoteText"/>
        <w:bidi w:val="0"/>
        <w:rPr>
          <w:rFonts w:hint="cs"/>
          <w:lang w:bidi="fa-IR"/>
        </w:rPr>
      </w:pPr>
      <w:r>
        <w:rPr>
          <w:rStyle w:val="FootnoteReference"/>
        </w:rPr>
        <w:footnoteRef/>
      </w:r>
      <w:r>
        <w:rPr>
          <w:rtl/>
        </w:rPr>
        <w:t xml:space="preserve"> </w:t>
      </w:r>
      <w:r w:rsidRPr="00C7449F">
        <w:t>Briere</w:t>
      </w:r>
    </w:p>
  </w:footnote>
  <w:footnote w:id="7">
    <w:p w14:paraId="31B67990" w14:textId="77777777" w:rsidR="00E778C6" w:rsidRDefault="00E778C6" w:rsidP="00E778C6">
      <w:pPr>
        <w:pStyle w:val="FootnoteText"/>
        <w:bidi w:val="0"/>
      </w:pPr>
      <w:r>
        <w:rPr>
          <w:rStyle w:val="FootnoteReference"/>
        </w:rPr>
        <w:footnoteRef/>
      </w:r>
      <w:r>
        <w:rPr>
          <w:rtl/>
        </w:rPr>
        <w:t xml:space="preserve"> </w:t>
      </w:r>
      <w:r w:rsidRPr="00C7449F">
        <w:t>Guesmi</w:t>
      </w:r>
    </w:p>
  </w:footnote>
  <w:footnote w:id="8">
    <w:p w14:paraId="7DB4A2F4" w14:textId="77777777" w:rsidR="00125616" w:rsidRDefault="00125616" w:rsidP="00125616">
      <w:pPr>
        <w:pStyle w:val="FootnoteText"/>
        <w:bidi w:val="0"/>
      </w:pPr>
      <w:r>
        <w:rPr>
          <w:rStyle w:val="FootnoteReference"/>
        </w:rPr>
        <w:footnoteRef/>
      </w:r>
      <w:r>
        <w:rPr>
          <w:rtl/>
        </w:rPr>
        <w:t xml:space="preserve"> </w:t>
      </w:r>
      <w:r w:rsidRPr="00C7449F">
        <w:t>Demiralay</w:t>
      </w:r>
    </w:p>
  </w:footnote>
  <w:footnote w:id="9">
    <w:p w14:paraId="15DC6740" w14:textId="77777777" w:rsidR="00125616" w:rsidRDefault="00125616" w:rsidP="00125616">
      <w:pPr>
        <w:pStyle w:val="FootnoteText"/>
        <w:bidi w:val="0"/>
        <w:rPr>
          <w:rFonts w:hint="cs"/>
          <w:lang w:bidi="fa-IR"/>
        </w:rPr>
      </w:pPr>
      <w:r>
        <w:rPr>
          <w:rStyle w:val="FootnoteReference"/>
        </w:rPr>
        <w:footnoteRef/>
      </w:r>
      <w:r>
        <w:rPr>
          <w:rtl/>
        </w:rPr>
        <w:t xml:space="preserve"> </w:t>
      </w:r>
      <w:r w:rsidRPr="00C7449F">
        <w:t>Bayracı</w:t>
      </w:r>
    </w:p>
  </w:footnote>
  <w:footnote w:id="10">
    <w:p w14:paraId="41A3C26B" w14:textId="77777777" w:rsidR="00125616" w:rsidRDefault="00125616" w:rsidP="00125616">
      <w:pPr>
        <w:pStyle w:val="FootnoteText"/>
        <w:bidi w:val="0"/>
        <w:rPr>
          <w:lang w:bidi="fa-IR"/>
        </w:rPr>
      </w:pPr>
      <w:r>
        <w:rPr>
          <w:rStyle w:val="FootnoteReference"/>
        </w:rPr>
        <w:footnoteRef/>
      </w:r>
      <w:r>
        <w:rPr>
          <w:rtl/>
        </w:rPr>
        <w:t xml:space="preserve"> </w:t>
      </w:r>
      <w:r w:rsidRPr="00AD5BB3">
        <w:t>Mba</w:t>
      </w:r>
    </w:p>
  </w:footnote>
  <w:footnote w:id="11">
    <w:p w14:paraId="7A5CC982" w14:textId="77777777" w:rsidR="00125616" w:rsidRDefault="00125616" w:rsidP="00125616">
      <w:pPr>
        <w:pStyle w:val="FootnoteText"/>
        <w:bidi w:val="0"/>
        <w:rPr>
          <w:lang w:bidi="fa-IR"/>
        </w:rPr>
      </w:pPr>
      <w:r>
        <w:rPr>
          <w:rStyle w:val="FootnoteReference"/>
        </w:rPr>
        <w:footnoteRef/>
      </w:r>
      <w:r>
        <w:rPr>
          <w:rtl/>
        </w:rPr>
        <w:t xml:space="preserve"> </w:t>
      </w:r>
      <w:r w:rsidRPr="00AD5BB3">
        <w:t>Brauneis</w:t>
      </w:r>
    </w:p>
  </w:footnote>
  <w:footnote w:id="12">
    <w:p w14:paraId="54AB77A9" w14:textId="77777777" w:rsidR="00125616" w:rsidRDefault="00125616" w:rsidP="00125616">
      <w:pPr>
        <w:pStyle w:val="FootnoteText"/>
        <w:bidi w:val="0"/>
        <w:rPr>
          <w:lang w:bidi="fa-IR"/>
        </w:rPr>
      </w:pPr>
      <w:r>
        <w:rPr>
          <w:rStyle w:val="FootnoteReference"/>
        </w:rPr>
        <w:footnoteRef/>
      </w:r>
      <w:r>
        <w:rPr>
          <w:rtl/>
        </w:rPr>
        <w:t xml:space="preserve"> </w:t>
      </w:r>
      <w:r w:rsidRPr="00AD5BB3">
        <w:t>Mestel</w:t>
      </w:r>
    </w:p>
  </w:footnote>
  <w:footnote w:id="13">
    <w:p w14:paraId="3C7E6CA6" w14:textId="77777777" w:rsidR="00125616" w:rsidRDefault="00125616" w:rsidP="00125616">
      <w:pPr>
        <w:pStyle w:val="FootnoteText"/>
        <w:bidi w:val="0"/>
        <w:rPr>
          <w:lang w:bidi="fa-IR"/>
        </w:rPr>
      </w:pPr>
      <w:r>
        <w:rPr>
          <w:rStyle w:val="FootnoteReference"/>
        </w:rPr>
        <w:footnoteRef/>
      </w:r>
      <w:r>
        <w:rPr>
          <w:rtl/>
        </w:rPr>
        <w:t xml:space="preserve"> </w:t>
      </w:r>
      <w:r w:rsidRPr="00AD5BB3">
        <w:t>Platanakis</w:t>
      </w:r>
    </w:p>
  </w:footnote>
  <w:footnote w:id="14">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5">
    <w:p w14:paraId="646915D3" w14:textId="77777777" w:rsidR="00565559" w:rsidRDefault="00565559" w:rsidP="00565559">
      <w:pPr>
        <w:pStyle w:val="FootnoteText"/>
        <w:bidi w:val="0"/>
        <w:rPr>
          <w:lang w:bidi="fa-IR"/>
        </w:rPr>
      </w:pPr>
      <w:r>
        <w:rPr>
          <w:rStyle w:val="FootnoteReference"/>
        </w:rPr>
        <w:footnoteRef/>
      </w:r>
      <w:r>
        <w:rPr>
          <w:rtl/>
        </w:rPr>
        <w:t xml:space="preserve"> </w:t>
      </w:r>
      <w:r w:rsidRPr="00AD5BB3">
        <w:t>Schellinger</w:t>
      </w:r>
    </w:p>
  </w:footnote>
  <w:footnote w:id="16">
    <w:p w14:paraId="1CB21DE1" w14:textId="0CCE5166" w:rsidR="006359E1" w:rsidRDefault="006359E1" w:rsidP="006359E1">
      <w:pPr>
        <w:pStyle w:val="FootnoteText"/>
        <w:bidi w:val="0"/>
        <w:rPr>
          <w:lang w:bidi="fa-IR"/>
        </w:rPr>
      </w:pPr>
      <w:r>
        <w:rPr>
          <w:rStyle w:val="FootnoteReference"/>
        </w:rPr>
        <w:footnoteRef/>
      </w:r>
      <w:r>
        <w:rPr>
          <w:rtl/>
        </w:rPr>
        <w:t xml:space="preserve"> </w:t>
      </w:r>
      <w:r>
        <w:t>Harry Markowitz</w:t>
      </w:r>
    </w:p>
  </w:footnote>
  <w:footnote w:id="17">
    <w:p w14:paraId="77F1AB7B" w14:textId="36F2BD69" w:rsidR="00306809" w:rsidRDefault="00306809" w:rsidP="00306809">
      <w:pPr>
        <w:pStyle w:val="FootnoteText"/>
        <w:bidi w:val="0"/>
        <w:rPr>
          <w:rtl/>
          <w:lang w:bidi="fa-IR"/>
        </w:rPr>
      </w:pPr>
      <w:r>
        <w:rPr>
          <w:rStyle w:val="FootnoteReference"/>
        </w:rPr>
        <w:footnoteRef/>
      </w:r>
      <w:r>
        <w:rPr>
          <w:rtl/>
        </w:rPr>
        <w:t xml:space="preserve"> </w:t>
      </w:r>
      <w:r>
        <w:rPr>
          <w:lang w:val="en"/>
        </w:rPr>
        <w:t>William Sharpe</w:t>
      </w:r>
    </w:p>
  </w:footnote>
  <w:footnote w:id="18">
    <w:p w14:paraId="423670C8" w14:textId="6C110E7A" w:rsidR="006A51D6" w:rsidRDefault="006A51D6" w:rsidP="006A51D6">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19">
    <w:p w14:paraId="2D8B6B83" w14:textId="275F0420" w:rsidR="00A12C5E" w:rsidRDefault="00A12C5E" w:rsidP="00A12C5E">
      <w:pPr>
        <w:pStyle w:val="FootnoteText"/>
        <w:bidi w:val="0"/>
        <w:rPr>
          <w:lang w:bidi="fa-IR"/>
        </w:rPr>
      </w:pPr>
      <w:r>
        <w:rPr>
          <w:rStyle w:val="FootnoteReference"/>
        </w:rPr>
        <w:footnoteRef/>
      </w:r>
      <w:r>
        <w:rPr>
          <w:rtl/>
        </w:rPr>
        <w:t xml:space="preserve"> </w:t>
      </w:r>
      <w:r>
        <w:rPr>
          <w:lang w:bidi="fa-IR"/>
        </w:rPr>
        <w:t>Estrada</w:t>
      </w:r>
    </w:p>
  </w:footnote>
  <w:footnote w:id="20">
    <w:p w14:paraId="1D47DF2D" w14:textId="3D0BD28F" w:rsidR="002F38BE" w:rsidRDefault="002F38BE">
      <w:pPr>
        <w:pStyle w:val="FootnoteText"/>
        <w:rPr>
          <w:lang w:bidi="fa-IR"/>
        </w:rPr>
      </w:pPr>
      <w:r>
        <w:rPr>
          <w:rStyle w:val="FootnoteReference"/>
        </w:rPr>
        <w:footnoteRef/>
      </w:r>
      <w:r>
        <w:rPr>
          <w:rtl/>
        </w:rPr>
        <w:t xml:space="preserve"> </w:t>
      </w:r>
      <w:r>
        <w:rPr>
          <w:lang w:bidi="fa-IR"/>
        </w:rPr>
        <w:t>Kataoka</w:t>
      </w:r>
    </w:p>
  </w:footnote>
  <w:footnote w:id="21">
    <w:p w14:paraId="5FF14CCA" w14:textId="29689CD3" w:rsidR="002F38BE" w:rsidRDefault="002F38BE">
      <w:pPr>
        <w:pStyle w:val="FootnoteText"/>
        <w:rPr>
          <w:lang w:bidi="fa-IR"/>
        </w:rPr>
      </w:pPr>
      <w:r>
        <w:rPr>
          <w:rStyle w:val="FootnoteReference"/>
        </w:rPr>
        <w:footnoteRef/>
      </w:r>
      <w:r>
        <w:rPr>
          <w:rtl/>
        </w:rPr>
        <w:t xml:space="preserve"> </w:t>
      </w:r>
      <w:r>
        <w:rPr>
          <w:lang w:bidi="fa-IR"/>
        </w:rPr>
        <w:t>Ding</w:t>
      </w:r>
    </w:p>
  </w:footnote>
  <w:footnote w:id="22">
    <w:p w14:paraId="35323549" w14:textId="1290D8A2" w:rsidR="002F38BE" w:rsidRDefault="002F38BE">
      <w:pPr>
        <w:pStyle w:val="FootnoteText"/>
        <w:rPr>
          <w:lang w:bidi="fa-IR"/>
        </w:rPr>
      </w:pPr>
      <w:r>
        <w:rPr>
          <w:rStyle w:val="FootnoteReference"/>
        </w:rPr>
        <w:footnoteRef/>
      </w:r>
      <w:r>
        <w:rPr>
          <w:rtl/>
        </w:rPr>
        <w:t xml:space="preserve"> </w:t>
      </w:r>
      <w:r>
        <w:rPr>
          <w:lang w:bidi="fa-IR"/>
        </w:rPr>
        <w:t>Zhang</w:t>
      </w:r>
    </w:p>
  </w:footnote>
  <w:footnote w:id="23">
    <w:p w14:paraId="00C957D5" w14:textId="77777777" w:rsidR="00AD618C" w:rsidRDefault="00AD618C" w:rsidP="00AD618C">
      <w:pPr>
        <w:pStyle w:val="FootnoteText"/>
        <w:bidi w:val="0"/>
        <w:rPr>
          <w:rFonts w:hint="cs"/>
          <w:lang w:bidi="fa-IR"/>
        </w:rPr>
      </w:pPr>
      <w:r>
        <w:rPr>
          <w:rStyle w:val="FootnoteReference"/>
        </w:rPr>
        <w:footnoteRef/>
      </w:r>
      <w:r>
        <w:rPr>
          <w:rtl/>
        </w:rPr>
        <w:t xml:space="preserve"> </w:t>
      </w:r>
      <w:r>
        <w:t>Estrada</w:t>
      </w:r>
    </w:p>
  </w:footnote>
  <w:footnote w:id="24">
    <w:p w14:paraId="0B3856C3" w14:textId="01C6ED96" w:rsidR="00AD618C" w:rsidRDefault="00AD618C" w:rsidP="00AD618C">
      <w:pPr>
        <w:pStyle w:val="FootnoteText"/>
        <w:bidi w:val="0"/>
        <w:rPr>
          <w:rFonts w:hint="cs"/>
          <w:lang w:bidi="fa-IR"/>
        </w:rPr>
      </w:pPr>
      <w:r>
        <w:rPr>
          <w:rStyle w:val="FootnoteReference"/>
        </w:rPr>
        <w:footnoteRef/>
      </w:r>
      <w:r>
        <w:rPr>
          <w:rtl/>
        </w:rPr>
        <w:t xml:space="preserve"> </w:t>
      </w:r>
      <w:r w:rsidRPr="00AD618C">
        <w:rPr>
          <w:lang w:bidi="fa-IR"/>
        </w:rPr>
        <w:t>Yamai</w:t>
      </w:r>
    </w:p>
  </w:footnote>
  <w:footnote w:id="25">
    <w:p w14:paraId="68005998" w14:textId="765A561E" w:rsidR="00AD618C" w:rsidRDefault="00AD618C" w:rsidP="00AD618C">
      <w:pPr>
        <w:pStyle w:val="FootnoteText"/>
        <w:bidi w:val="0"/>
        <w:rPr>
          <w:rFonts w:hint="cs"/>
          <w:rtl/>
          <w:lang w:bidi="fa-IR"/>
        </w:rPr>
      </w:pPr>
      <w:r>
        <w:rPr>
          <w:rStyle w:val="FootnoteReference"/>
        </w:rPr>
        <w:footnoteRef/>
      </w:r>
      <w:r>
        <w:rPr>
          <w:rtl/>
        </w:rPr>
        <w:t xml:space="preserve"> </w:t>
      </w:r>
      <w:r w:rsidRPr="00AD618C">
        <w:rPr>
          <w:lang w:bidi="fa-IR"/>
        </w:rPr>
        <w:t>Yoshiba</w:t>
      </w:r>
    </w:p>
  </w:footnote>
  <w:footnote w:id="26">
    <w:p w14:paraId="73F1C6A5" w14:textId="5E900EDD" w:rsidR="00E00D93" w:rsidRDefault="00E00D93" w:rsidP="00E00D93">
      <w:pPr>
        <w:pStyle w:val="FootnoteText"/>
        <w:bidi w:val="0"/>
        <w:rPr>
          <w:lang w:bidi="fa-IR"/>
        </w:rPr>
      </w:pPr>
      <w:r>
        <w:rPr>
          <w:rStyle w:val="FootnoteReference"/>
        </w:rPr>
        <w:footnoteRef/>
      </w:r>
      <w:r>
        <w:rPr>
          <w:rtl/>
        </w:rPr>
        <w:t xml:space="preserve"> </w:t>
      </w:r>
      <w:r>
        <w:rPr>
          <w:lang w:bidi="fa-IR"/>
        </w:rPr>
        <w:t>Orti</w:t>
      </w:r>
    </w:p>
  </w:footnote>
  <w:footnote w:id="27">
    <w:p w14:paraId="2F84CEF7" w14:textId="1504A363" w:rsidR="00C23DBA" w:rsidRDefault="00C23DBA" w:rsidP="00C23DBA">
      <w:pPr>
        <w:pStyle w:val="FootnoteText"/>
        <w:bidi w:val="0"/>
        <w:rPr>
          <w:rFonts w:hint="cs"/>
        </w:rPr>
      </w:pPr>
      <w:r>
        <w:rPr>
          <w:rStyle w:val="FootnoteReference"/>
        </w:rPr>
        <w:footnoteRef/>
      </w:r>
      <w:r>
        <w:rPr>
          <w:rtl/>
        </w:rPr>
        <w:t xml:space="preserve"> </w:t>
      </w:r>
      <w:r w:rsidRPr="00C23DBA">
        <w:t>Soyster</w:t>
      </w:r>
    </w:p>
  </w:footnote>
  <w:footnote w:id="28">
    <w:p w14:paraId="7CD69FC9" w14:textId="47A9D03C" w:rsidR="00C23DBA" w:rsidRDefault="00C23DBA" w:rsidP="00C23DBA">
      <w:pPr>
        <w:pStyle w:val="FootnoteText"/>
        <w:bidi w:val="0"/>
        <w:rPr>
          <w:rFonts w:hint="cs"/>
          <w:lang w:bidi="fa-IR"/>
        </w:rPr>
      </w:pPr>
      <w:r>
        <w:rPr>
          <w:rStyle w:val="FootnoteReference"/>
        </w:rPr>
        <w:footnoteRef/>
      </w:r>
      <w:r>
        <w:rPr>
          <w:rtl/>
        </w:rPr>
        <w:t xml:space="preserve"> </w:t>
      </w:r>
      <w:r w:rsidRPr="00C23DBA">
        <w:t>Ben-Tal</w:t>
      </w:r>
    </w:p>
  </w:footnote>
  <w:footnote w:id="29">
    <w:p w14:paraId="018C9948" w14:textId="5409635A" w:rsidR="00C23DBA" w:rsidRDefault="00C23DBA" w:rsidP="00C23DBA">
      <w:pPr>
        <w:pStyle w:val="FootnoteText"/>
        <w:bidi w:val="0"/>
        <w:rPr>
          <w:rFonts w:hint="cs"/>
          <w:lang w:bidi="fa-IR"/>
        </w:rPr>
      </w:pPr>
      <w:r>
        <w:rPr>
          <w:rStyle w:val="FootnoteReference"/>
        </w:rPr>
        <w:footnoteRef/>
      </w:r>
      <w:r>
        <w:rPr>
          <w:rtl/>
        </w:rPr>
        <w:t xml:space="preserve"> </w:t>
      </w:r>
      <w:r w:rsidRPr="00C23DBA">
        <w:t>Nemirovski</w:t>
      </w:r>
    </w:p>
  </w:footnote>
  <w:footnote w:id="30">
    <w:p w14:paraId="21656408" w14:textId="02A619BD" w:rsidR="00C23DBA" w:rsidRDefault="00C23DBA" w:rsidP="00C23DBA">
      <w:pPr>
        <w:pStyle w:val="FootnoteText"/>
        <w:bidi w:val="0"/>
        <w:rPr>
          <w:rFonts w:hint="cs"/>
          <w:lang w:bidi="fa-IR"/>
        </w:rPr>
      </w:pPr>
      <w:r>
        <w:rPr>
          <w:rStyle w:val="FootnoteReference"/>
        </w:rPr>
        <w:footnoteRef/>
      </w:r>
      <w:r>
        <w:rPr>
          <w:rtl/>
        </w:rPr>
        <w:t xml:space="preserve"> </w:t>
      </w:r>
      <w:r w:rsidRPr="00C23DBA">
        <w:t>Bertsimas</w:t>
      </w:r>
    </w:p>
  </w:footnote>
  <w:footnote w:id="31">
    <w:p w14:paraId="6DB008E2" w14:textId="22B020F6" w:rsidR="00C23DBA" w:rsidRDefault="00C23DBA" w:rsidP="00C23DBA">
      <w:pPr>
        <w:pStyle w:val="FootnoteText"/>
        <w:bidi w:val="0"/>
        <w:rPr>
          <w:rFonts w:hint="cs"/>
          <w:lang w:bidi="fa-IR"/>
        </w:rPr>
      </w:pPr>
      <w:r>
        <w:rPr>
          <w:rStyle w:val="FootnoteReference"/>
        </w:rPr>
        <w:footnoteRef/>
      </w:r>
      <w:r>
        <w:rPr>
          <w:rtl/>
        </w:rPr>
        <w:t xml:space="preserve"> </w:t>
      </w:r>
      <w:r w:rsidRPr="00C23DBA">
        <w:t>Sim</w:t>
      </w:r>
    </w:p>
  </w:footnote>
  <w:footnote w:id="32">
    <w:p w14:paraId="5DAFCE61" w14:textId="665E856C" w:rsidR="00A84E59" w:rsidRDefault="00A84E59" w:rsidP="00A84E59">
      <w:pPr>
        <w:pStyle w:val="FootnoteText"/>
        <w:bidi w:val="0"/>
        <w:rPr>
          <w:lang w:bidi="fa-IR"/>
        </w:rPr>
      </w:pPr>
      <w:r>
        <w:rPr>
          <w:rStyle w:val="FootnoteReference"/>
        </w:rPr>
        <w:footnoteRef/>
      </w:r>
      <w:r>
        <w:rPr>
          <w:rtl/>
        </w:rPr>
        <w:t xml:space="preserve"> </w:t>
      </w:r>
      <w:r>
        <w:t>Naïve</w:t>
      </w:r>
    </w:p>
  </w:footnote>
  <w:footnote w:id="33">
    <w:p w14:paraId="1D3BFA0E" w14:textId="77777777" w:rsidR="00262A52" w:rsidRDefault="00262A52" w:rsidP="00262A52">
      <w:pPr>
        <w:pStyle w:val="FootnoteText"/>
        <w:bidi w:val="0"/>
        <w:rPr>
          <w:lang w:bidi="fa-IR"/>
        </w:rPr>
      </w:pPr>
      <w:r>
        <w:rPr>
          <w:rStyle w:val="FootnoteReference"/>
        </w:rPr>
        <w:footnoteRef/>
      </w:r>
      <w:r>
        <w:rPr>
          <w:rtl/>
        </w:rPr>
        <w:t xml:space="preserve"> </w:t>
      </w:r>
      <w:r w:rsidRPr="00AD5BB3">
        <w:t>Platanakis</w:t>
      </w:r>
    </w:p>
  </w:footnote>
  <w:footnote w:id="34">
    <w:p w14:paraId="5056E8C7" w14:textId="77777777" w:rsidR="00262A52" w:rsidRDefault="00262A52" w:rsidP="00262A52">
      <w:pPr>
        <w:pStyle w:val="FootnoteText"/>
        <w:bidi w:val="0"/>
        <w:rPr>
          <w:lang w:bidi="fa-IR"/>
        </w:rPr>
      </w:pPr>
      <w:r>
        <w:rPr>
          <w:rStyle w:val="FootnoteReference"/>
        </w:rPr>
        <w:footnoteRef/>
      </w:r>
      <w:r>
        <w:rPr>
          <w:rtl/>
        </w:rPr>
        <w:t xml:space="preserve"> </w:t>
      </w:r>
      <w:r w:rsidRPr="00AD5BB3">
        <w:t>Urquhart</w:t>
      </w:r>
    </w:p>
  </w:footnote>
  <w:footnote w:id="35">
    <w:p w14:paraId="3CF16093" w14:textId="3B36CB32" w:rsidR="00C7449F" w:rsidRDefault="00C7449F" w:rsidP="00C7449F">
      <w:pPr>
        <w:pStyle w:val="FootnoteText"/>
        <w:bidi w:val="0"/>
        <w:rPr>
          <w:rFonts w:hint="cs"/>
          <w:lang w:bidi="fa-IR"/>
        </w:rPr>
      </w:pPr>
      <w:r>
        <w:rPr>
          <w:rStyle w:val="FootnoteReference"/>
        </w:rPr>
        <w:footnoteRef/>
      </w:r>
      <w:r>
        <w:rPr>
          <w:rtl/>
        </w:rPr>
        <w:t xml:space="preserve"> </w:t>
      </w:r>
      <w:r w:rsidRPr="00C7449F">
        <w:t>Briere</w:t>
      </w:r>
    </w:p>
  </w:footnote>
  <w:footnote w:id="36">
    <w:p w14:paraId="0A45AE21" w14:textId="5D0A061F" w:rsidR="00C7449F" w:rsidRDefault="00C7449F" w:rsidP="00C7449F">
      <w:pPr>
        <w:pStyle w:val="FootnoteText"/>
        <w:bidi w:val="0"/>
        <w:rPr>
          <w:lang w:bidi="fa-IR"/>
        </w:rPr>
      </w:pPr>
      <w:r>
        <w:rPr>
          <w:rStyle w:val="FootnoteReference"/>
        </w:rPr>
        <w:footnoteRef/>
      </w:r>
      <w:r>
        <w:rPr>
          <w:rtl/>
        </w:rPr>
        <w:t xml:space="preserve"> </w:t>
      </w:r>
      <w:r>
        <w:rPr>
          <w:lang w:bidi="fa-IR"/>
        </w:rPr>
        <w:t>GARCH</w:t>
      </w:r>
    </w:p>
  </w:footnote>
  <w:footnote w:id="37">
    <w:p w14:paraId="7786E51F" w14:textId="099B6000" w:rsidR="00C7449F" w:rsidRDefault="00C7449F" w:rsidP="00C7449F">
      <w:pPr>
        <w:pStyle w:val="FootnoteText"/>
        <w:bidi w:val="0"/>
      </w:pPr>
      <w:r>
        <w:rPr>
          <w:rStyle w:val="FootnoteReference"/>
        </w:rPr>
        <w:footnoteRef/>
      </w:r>
      <w:r>
        <w:rPr>
          <w:rtl/>
        </w:rPr>
        <w:t xml:space="preserve"> </w:t>
      </w:r>
      <w:r w:rsidRPr="00C7449F">
        <w:t>Guesmi</w:t>
      </w:r>
    </w:p>
  </w:footnote>
  <w:footnote w:id="38">
    <w:p w14:paraId="5D68F512" w14:textId="24B5BD8B" w:rsidR="00C7449F" w:rsidRDefault="00C7449F" w:rsidP="00C7449F">
      <w:pPr>
        <w:pStyle w:val="FootnoteText"/>
        <w:bidi w:val="0"/>
        <w:rPr>
          <w:lang w:bidi="fa-IR"/>
        </w:rPr>
      </w:pPr>
      <w:r>
        <w:rPr>
          <w:rStyle w:val="FootnoteReference"/>
        </w:rPr>
        <w:footnoteRef/>
      </w:r>
      <w:r>
        <w:rPr>
          <w:rtl/>
        </w:rPr>
        <w:t xml:space="preserve"> </w:t>
      </w:r>
      <w:r w:rsidRPr="00C7449F">
        <w:rPr>
          <w:lang w:bidi="fa-IR"/>
        </w:rPr>
        <w:t>Symitsi</w:t>
      </w:r>
    </w:p>
  </w:footnote>
  <w:footnote w:id="39">
    <w:p w14:paraId="173CBAF8" w14:textId="1535C39A" w:rsidR="00C7449F" w:rsidRDefault="00C7449F" w:rsidP="00C7449F">
      <w:pPr>
        <w:pStyle w:val="FootnoteText"/>
        <w:bidi w:val="0"/>
      </w:pPr>
      <w:r>
        <w:rPr>
          <w:rStyle w:val="FootnoteReference"/>
        </w:rPr>
        <w:footnoteRef/>
      </w:r>
      <w:r>
        <w:rPr>
          <w:rtl/>
        </w:rPr>
        <w:t xml:space="preserve"> </w:t>
      </w:r>
      <w:r w:rsidRPr="00C7449F">
        <w:t>Chalvatzis</w:t>
      </w:r>
    </w:p>
  </w:footnote>
  <w:footnote w:id="40">
    <w:p w14:paraId="7C3BEC00" w14:textId="4CE4BC7E" w:rsidR="00C7449F" w:rsidRDefault="00C7449F" w:rsidP="00AD5BB3">
      <w:pPr>
        <w:pStyle w:val="FootnoteText"/>
        <w:bidi w:val="0"/>
      </w:pPr>
      <w:r>
        <w:rPr>
          <w:rStyle w:val="FootnoteReference"/>
        </w:rPr>
        <w:footnoteRef/>
      </w:r>
      <w:r>
        <w:rPr>
          <w:rtl/>
        </w:rPr>
        <w:t xml:space="preserve"> </w:t>
      </w:r>
      <w:r w:rsidRPr="00C7449F">
        <w:t>Demiralay</w:t>
      </w:r>
    </w:p>
  </w:footnote>
  <w:footnote w:id="41">
    <w:p w14:paraId="03CDF66B" w14:textId="0B9711D7" w:rsidR="00C7449F" w:rsidRDefault="00C7449F" w:rsidP="00AD5BB3">
      <w:pPr>
        <w:pStyle w:val="FootnoteText"/>
        <w:bidi w:val="0"/>
        <w:rPr>
          <w:rFonts w:hint="cs"/>
          <w:lang w:bidi="fa-IR"/>
        </w:rPr>
      </w:pPr>
      <w:r>
        <w:rPr>
          <w:rStyle w:val="FootnoteReference"/>
        </w:rPr>
        <w:footnoteRef/>
      </w:r>
      <w:r>
        <w:rPr>
          <w:rtl/>
        </w:rPr>
        <w:t xml:space="preserve"> </w:t>
      </w:r>
      <w:r w:rsidRPr="00C7449F">
        <w:t>Bayracı</w:t>
      </w:r>
    </w:p>
  </w:footnote>
  <w:footnote w:id="42">
    <w:p w14:paraId="6F2044F9" w14:textId="28FD83B7" w:rsidR="00C7449F" w:rsidRDefault="00C7449F" w:rsidP="00AD5BB3">
      <w:pPr>
        <w:pStyle w:val="FootnoteText"/>
        <w:bidi w:val="0"/>
        <w:rPr>
          <w:rFonts w:hint="cs"/>
          <w:rtl/>
          <w:lang w:bidi="fa-IR"/>
        </w:rPr>
      </w:pPr>
      <w:r>
        <w:rPr>
          <w:rStyle w:val="FootnoteReference"/>
        </w:rPr>
        <w:footnoteRef/>
      </w:r>
      <w:r>
        <w:rPr>
          <w:rtl/>
        </w:rPr>
        <w:t xml:space="preserve"> </w:t>
      </w:r>
      <w:r>
        <w:t>C</w:t>
      </w:r>
      <w:r>
        <w:t xml:space="preserve">onditional </w:t>
      </w:r>
      <w:r>
        <w:t>D</w:t>
      </w:r>
      <w:r>
        <w:t xml:space="preserve">iversification </w:t>
      </w:r>
      <w:r>
        <w:t>B</w:t>
      </w:r>
      <w:r>
        <w:t>enefits</w:t>
      </w:r>
    </w:p>
  </w:footnote>
  <w:footnote w:id="43">
    <w:p w14:paraId="08884879" w14:textId="53F3F060" w:rsidR="00C7449F" w:rsidRDefault="00C7449F" w:rsidP="00AD5BB3">
      <w:pPr>
        <w:pStyle w:val="FootnoteText"/>
        <w:bidi w:val="0"/>
      </w:pPr>
      <w:r>
        <w:rPr>
          <w:rStyle w:val="FootnoteReference"/>
        </w:rPr>
        <w:footnoteRef/>
      </w:r>
      <w:r>
        <w:rPr>
          <w:rtl/>
        </w:rPr>
        <w:t xml:space="preserve"> </w:t>
      </w:r>
      <w:r w:rsidRPr="00C7449F">
        <w:t>Kajtazi</w:t>
      </w:r>
    </w:p>
  </w:footnote>
  <w:footnote w:id="44">
    <w:p w14:paraId="670AFF9B" w14:textId="4BE582AA" w:rsidR="00C7449F" w:rsidRDefault="00C7449F" w:rsidP="00AD5BB3">
      <w:pPr>
        <w:pStyle w:val="FootnoteText"/>
        <w:bidi w:val="0"/>
        <w:rPr>
          <w:lang w:bidi="fa-IR"/>
        </w:rPr>
      </w:pPr>
      <w:r>
        <w:rPr>
          <w:rStyle w:val="FootnoteReference"/>
        </w:rPr>
        <w:footnoteRef/>
      </w:r>
      <w:r>
        <w:rPr>
          <w:rtl/>
        </w:rPr>
        <w:t xml:space="preserve"> </w:t>
      </w:r>
      <w:r w:rsidRPr="00C7449F">
        <w:rPr>
          <w:lang w:bidi="fa-IR"/>
        </w:rPr>
        <w:t>Moro</w:t>
      </w:r>
    </w:p>
  </w:footnote>
  <w:footnote w:id="45">
    <w:p w14:paraId="5D6D8354" w14:textId="39065601" w:rsidR="00C7449F" w:rsidRDefault="00C7449F" w:rsidP="00AD5BB3">
      <w:pPr>
        <w:pStyle w:val="FootnoteText"/>
        <w:bidi w:val="0"/>
        <w:rPr>
          <w:lang w:bidi="fa-IR"/>
        </w:rPr>
      </w:pPr>
      <w:r>
        <w:rPr>
          <w:rStyle w:val="FootnoteReference"/>
        </w:rPr>
        <w:footnoteRef/>
      </w:r>
      <w:r>
        <w:rPr>
          <w:rtl/>
        </w:rPr>
        <w:t xml:space="preserve"> </w:t>
      </w:r>
      <w:r>
        <w:t>LIquidity Bounded Risk</w:t>
      </w:r>
      <w:r w:rsidR="00AD5BB3">
        <w:rPr>
          <w:lang w:bidi="fa-IR"/>
        </w:rPr>
        <w:t>-</w:t>
      </w:r>
      <w:r w:rsidR="00AD5BB3">
        <w:t>return Optimization</w:t>
      </w:r>
    </w:p>
  </w:footnote>
  <w:footnote w:id="46">
    <w:p w14:paraId="7787C21D" w14:textId="22150197" w:rsidR="00AD5BB3" w:rsidRDefault="00AD5BB3" w:rsidP="00AD5BB3">
      <w:pPr>
        <w:pStyle w:val="FootnoteText"/>
        <w:bidi w:val="0"/>
        <w:rPr>
          <w:lang w:bidi="fa-IR"/>
        </w:rPr>
      </w:pPr>
      <w:r>
        <w:rPr>
          <w:rStyle w:val="FootnoteReference"/>
        </w:rPr>
        <w:footnoteRef/>
      </w:r>
      <w:r>
        <w:rPr>
          <w:rtl/>
        </w:rPr>
        <w:t xml:space="preserve"> </w:t>
      </w:r>
      <w:r w:rsidRPr="00AD5BB3">
        <w:t>Petukhina</w:t>
      </w:r>
    </w:p>
  </w:footnote>
  <w:footnote w:id="47">
    <w:p w14:paraId="5C0EAB48" w14:textId="5F063D04" w:rsidR="00AD5BB3" w:rsidRDefault="00AD5BB3" w:rsidP="00AD5BB3">
      <w:pPr>
        <w:pStyle w:val="FootnoteText"/>
        <w:bidi w:val="0"/>
        <w:rPr>
          <w:lang w:bidi="fa-IR"/>
        </w:rPr>
      </w:pPr>
      <w:r>
        <w:rPr>
          <w:rStyle w:val="FootnoteReference"/>
        </w:rPr>
        <w:footnoteRef/>
      </w:r>
      <w:r>
        <w:rPr>
          <w:rtl/>
        </w:rPr>
        <w:t xml:space="preserve"> </w:t>
      </w:r>
      <w:r w:rsidRPr="00AD5BB3">
        <w:t>Mba</w:t>
      </w:r>
    </w:p>
  </w:footnote>
  <w:footnote w:id="48">
    <w:p w14:paraId="18A165E7" w14:textId="7C1CFE2E" w:rsidR="00AD5BB3" w:rsidRDefault="00AD5BB3" w:rsidP="00AD5BB3">
      <w:pPr>
        <w:pStyle w:val="FootnoteText"/>
        <w:bidi w:val="0"/>
        <w:rPr>
          <w:lang w:bidi="fa-IR"/>
        </w:rPr>
      </w:pPr>
      <w:r>
        <w:rPr>
          <w:rStyle w:val="FootnoteReference"/>
        </w:rPr>
        <w:footnoteRef/>
      </w:r>
      <w:r>
        <w:rPr>
          <w:rtl/>
        </w:rPr>
        <w:t xml:space="preserve"> </w:t>
      </w:r>
      <w:r w:rsidRPr="00AD5BB3">
        <w:t>Brauneis</w:t>
      </w:r>
    </w:p>
  </w:footnote>
  <w:footnote w:id="49">
    <w:p w14:paraId="709B70A3" w14:textId="75D92799" w:rsidR="00AD5BB3" w:rsidRDefault="00AD5BB3" w:rsidP="00AD5BB3">
      <w:pPr>
        <w:pStyle w:val="FootnoteText"/>
        <w:bidi w:val="0"/>
        <w:rPr>
          <w:lang w:bidi="fa-IR"/>
        </w:rPr>
      </w:pPr>
      <w:r>
        <w:rPr>
          <w:rStyle w:val="FootnoteReference"/>
        </w:rPr>
        <w:footnoteRef/>
      </w:r>
      <w:r>
        <w:rPr>
          <w:rtl/>
        </w:rPr>
        <w:t xml:space="preserve"> </w:t>
      </w:r>
      <w:r w:rsidRPr="00AD5BB3">
        <w:t>Mestel</w:t>
      </w:r>
    </w:p>
  </w:footnote>
  <w:footnote w:id="50">
    <w:p w14:paraId="223200FE" w14:textId="7EF843E4" w:rsidR="00AD5BB3" w:rsidRDefault="00AD5BB3" w:rsidP="00AD5BB3">
      <w:pPr>
        <w:pStyle w:val="FootnoteText"/>
        <w:bidi w:val="0"/>
        <w:rPr>
          <w:lang w:bidi="fa-IR"/>
        </w:rPr>
      </w:pPr>
      <w:r>
        <w:rPr>
          <w:rStyle w:val="FootnoteReference"/>
        </w:rPr>
        <w:footnoteRef/>
      </w:r>
      <w:r>
        <w:rPr>
          <w:rtl/>
        </w:rPr>
        <w:t xml:space="preserve"> </w:t>
      </w:r>
      <w:r w:rsidRPr="00AD5BB3">
        <w:t>Borri</w:t>
      </w:r>
    </w:p>
  </w:footnote>
  <w:footnote w:id="51">
    <w:p w14:paraId="36D18913" w14:textId="77777777" w:rsidR="00276170" w:rsidRDefault="00276170" w:rsidP="00AD5BB3">
      <w:pPr>
        <w:pStyle w:val="FootnoteText"/>
        <w:bidi w:val="0"/>
        <w:rPr>
          <w:lang w:bidi="fa-IR"/>
        </w:rPr>
      </w:pPr>
      <w:r>
        <w:rPr>
          <w:rStyle w:val="FootnoteReference"/>
        </w:rPr>
        <w:footnoteRef/>
      </w:r>
      <w:r>
        <w:rPr>
          <w:rtl/>
        </w:rPr>
        <w:t xml:space="preserve"> </w:t>
      </w:r>
      <w:r>
        <w:rPr>
          <w:lang w:bidi="fa-IR"/>
        </w:rPr>
        <w:t>Foster-Hart</w:t>
      </w:r>
    </w:p>
  </w:footnote>
  <w:footnote w:id="52">
    <w:p w14:paraId="4670D1CD" w14:textId="7E1C844E" w:rsidR="00AD5BB3" w:rsidRDefault="00AD5BB3" w:rsidP="00AD5BB3">
      <w:pPr>
        <w:pStyle w:val="FootnoteText"/>
        <w:bidi w:val="0"/>
        <w:rPr>
          <w:lang w:bidi="fa-IR"/>
        </w:rPr>
      </w:pPr>
      <w:r>
        <w:rPr>
          <w:rStyle w:val="FootnoteReference"/>
        </w:rPr>
        <w:footnoteRef/>
      </w:r>
      <w:r>
        <w:rPr>
          <w:rtl/>
        </w:rPr>
        <w:t xml:space="preserve"> </w:t>
      </w:r>
      <w:r>
        <w:t>Black–Litterman</w:t>
      </w:r>
    </w:p>
  </w:footnote>
  <w:footnote w:id="53">
    <w:p w14:paraId="2D6DE990" w14:textId="2AB810C4" w:rsidR="00AD5BB3" w:rsidRDefault="00AD5BB3" w:rsidP="00AD5BB3">
      <w:pPr>
        <w:pStyle w:val="FootnoteText"/>
        <w:bidi w:val="0"/>
        <w:rPr>
          <w:lang w:bidi="fa-IR"/>
        </w:rPr>
      </w:pPr>
      <w:r>
        <w:rPr>
          <w:rStyle w:val="FootnoteReference"/>
        </w:rPr>
        <w:footnoteRef/>
      </w:r>
      <w:r>
        <w:rPr>
          <w:rtl/>
        </w:rPr>
        <w:t xml:space="preserve"> </w:t>
      </w:r>
      <w:r w:rsidRPr="00AD5BB3">
        <w:rPr>
          <w:lang w:bidi="fa-IR"/>
        </w:rPr>
        <w:t>Mills</w:t>
      </w:r>
    </w:p>
  </w:footnote>
  <w:footnote w:id="54">
    <w:p w14:paraId="4313930B" w14:textId="309A24E8" w:rsidR="00AD5BB3" w:rsidRDefault="00AD5BB3" w:rsidP="00AD5BB3">
      <w:pPr>
        <w:pStyle w:val="FootnoteText"/>
        <w:bidi w:val="0"/>
        <w:rPr>
          <w:lang w:bidi="fa-IR"/>
        </w:rPr>
      </w:pPr>
      <w:r>
        <w:rPr>
          <w:rStyle w:val="FootnoteReference"/>
        </w:rPr>
        <w:footnoteRef/>
      </w:r>
      <w:r>
        <w:rPr>
          <w:rtl/>
        </w:rPr>
        <w:t xml:space="preserve"> </w:t>
      </w:r>
      <w:r w:rsidRPr="00AD5BB3">
        <w:t>Zeng</w:t>
      </w:r>
    </w:p>
  </w:footnote>
  <w:footnote w:id="55">
    <w:p w14:paraId="679642F6" w14:textId="45164FFA" w:rsidR="00AD5BB3" w:rsidRDefault="00AD5BB3" w:rsidP="00AD5BB3">
      <w:pPr>
        <w:pStyle w:val="FootnoteText"/>
        <w:bidi w:val="0"/>
      </w:pPr>
      <w:r>
        <w:rPr>
          <w:rStyle w:val="FootnoteReference"/>
        </w:rPr>
        <w:footnoteRef/>
      </w:r>
      <w:r>
        <w:rPr>
          <w:rtl/>
        </w:rPr>
        <w:t xml:space="preserve"> </w:t>
      </w:r>
      <w:r w:rsidRPr="00AD5BB3">
        <w:t>Culjak</w:t>
      </w:r>
    </w:p>
  </w:footnote>
  <w:footnote w:id="56">
    <w:p w14:paraId="1DA20E97" w14:textId="01AC2291" w:rsidR="00AD5BB3" w:rsidRDefault="00AD5BB3" w:rsidP="00AD5BB3">
      <w:pPr>
        <w:pStyle w:val="FootnoteText"/>
        <w:bidi w:val="0"/>
        <w:rPr>
          <w:lang w:bidi="fa-IR"/>
        </w:rPr>
      </w:pPr>
      <w:r>
        <w:rPr>
          <w:rStyle w:val="FootnoteReference"/>
        </w:rPr>
        <w:footnoteRef/>
      </w:r>
      <w:r>
        <w:rPr>
          <w:rtl/>
        </w:rPr>
        <w:t xml:space="preserve"> </w:t>
      </w:r>
      <w:r w:rsidRPr="00AD5BB3">
        <w:rPr>
          <w:lang w:bidi="fa-IR"/>
        </w:rPr>
        <w:t>Liu</w:t>
      </w:r>
    </w:p>
  </w:footnote>
  <w:footnote w:id="57">
    <w:p w14:paraId="14A9D168" w14:textId="64753604" w:rsidR="00AD5BB3" w:rsidRDefault="00AD5BB3" w:rsidP="00AD5BB3">
      <w:pPr>
        <w:pStyle w:val="FootnoteText"/>
        <w:bidi w:val="0"/>
        <w:rPr>
          <w:lang w:bidi="fa-IR"/>
        </w:rPr>
      </w:pPr>
      <w:r>
        <w:rPr>
          <w:rStyle w:val="FootnoteReference"/>
        </w:rPr>
        <w:footnoteRef/>
      </w:r>
      <w:r>
        <w:rPr>
          <w:rtl/>
        </w:rPr>
        <w:t xml:space="preserve"> </w:t>
      </w:r>
      <w:r w:rsidRPr="00AD5BB3">
        <w:t>Schellinger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2B49"/>
    <w:rsid w:val="00026BA5"/>
    <w:rsid w:val="00027C11"/>
    <w:rsid w:val="0004575C"/>
    <w:rsid w:val="000528B4"/>
    <w:rsid w:val="00061A7F"/>
    <w:rsid w:val="00082A47"/>
    <w:rsid w:val="00083EEE"/>
    <w:rsid w:val="00084862"/>
    <w:rsid w:val="000964DF"/>
    <w:rsid w:val="000A082F"/>
    <w:rsid w:val="000A1668"/>
    <w:rsid w:val="000A1B70"/>
    <w:rsid w:val="000B18D0"/>
    <w:rsid w:val="000C08D4"/>
    <w:rsid w:val="000C2413"/>
    <w:rsid w:val="000C4AF2"/>
    <w:rsid w:val="000D01C4"/>
    <w:rsid w:val="000D5D1C"/>
    <w:rsid w:val="000E0E51"/>
    <w:rsid w:val="000E110B"/>
    <w:rsid w:val="000E2EB1"/>
    <w:rsid w:val="000F3DC2"/>
    <w:rsid w:val="000F51FB"/>
    <w:rsid w:val="000F65E2"/>
    <w:rsid w:val="000F7F46"/>
    <w:rsid w:val="00103593"/>
    <w:rsid w:val="00113E03"/>
    <w:rsid w:val="00125616"/>
    <w:rsid w:val="0014544B"/>
    <w:rsid w:val="00151CEF"/>
    <w:rsid w:val="00152286"/>
    <w:rsid w:val="00155DA6"/>
    <w:rsid w:val="00161485"/>
    <w:rsid w:val="00165237"/>
    <w:rsid w:val="001817BC"/>
    <w:rsid w:val="00183DDE"/>
    <w:rsid w:val="00183FF8"/>
    <w:rsid w:val="00190063"/>
    <w:rsid w:val="001907A1"/>
    <w:rsid w:val="00194265"/>
    <w:rsid w:val="001A4939"/>
    <w:rsid w:val="001A7761"/>
    <w:rsid w:val="001C0234"/>
    <w:rsid w:val="001C3EE3"/>
    <w:rsid w:val="001D08B6"/>
    <w:rsid w:val="001D33B5"/>
    <w:rsid w:val="001E471E"/>
    <w:rsid w:val="001E49A3"/>
    <w:rsid w:val="001E4CE1"/>
    <w:rsid w:val="001F505C"/>
    <w:rsid w:val="001F73AD"/>
    <w:rsid w:val="002043FE"/>
    <w:rsid w:val="00206B5F"/>
    <w:rsid w:val="00213905"/>
    <w:rsid w:val="00220DED"/>
    <w:rsid w:val="0023509A"/>
    <w:rsid w:val="00241EEF"/>
    <w:rsid w:val="00242C6E"/>
    <w:rsid w:val="00245E26"/>
    <w:rsid w:val="002522C3"/>
    <w:rsid w:val="00261FA1"/>
    <w:rsid w:val="0026235A"/>
    <w:rsid w:val="00262A52"/>
    <w:rsid w:val="0026646C"/>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C00DF"/>
    <w:rsid w:val="003C39A8"/>
    <w:rsid w:val="003C622D"/>
    <w:rsid w:val="003D04AF"/>
    <w:rsid w:val="003E2112"/>
    <w:rsid w:val="003E7187"/>
    <w:rsid w:val="003E79A6"/>
    <w:rsid w:val="003F435A"/>
    <w:rsid w:val="00413525"/>
    <w:rsid w:val="00415D10"/>
    <w:rsid w:val="0041736F"/>
    <w:rsid w:val="00423F87"/>
    <w:rsid w:val="00426B7A"/>
    <w:rsid w:val="004349BA"/>
    <w:rsid w:val="00443349"/>
    <w:rsid w:val="00450A3D"/>
    <w:rsid w:val="00454B83"/>
    <w:rsid w:val="00456967"/>
    <w:rsid w:val="0046347B"/>
    <w:rsid w:val="00465A50"/>
    <w:rsid w:val="004674C3"/>
    <w:rsid w:val="004676BA"/>
    <w:rsid w:val="00467CA3"/>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3A24"/>
    <w:rsid w:val="00577C3D"/>
    <w:rsid w:val="005820C1"/>
    <w:rsid w:val="00583BC2"/>
    <w:rsid w:val="00583DEB"/>
    <w:rsid w:val="00590F5F"/>
    <w:rsid w:val="00593F05"/>
    <w:rsid w:val="00596C54"/>
    <w:rsid w:val="0059796B"/>
    <w:rsid w:val="005A44BC"/>
    <w:rsid w:val="005B4D86"/>
    <w:rsid w:val="005B63D7"/>
    <w:rsid w:val="005D55B6"/>
    <w:rsid w:val="005E3096"/>
    <w:rsid w:val="005E6B16"/>
    <w:rsid w:val="005F1CDB"/>
    <w:rsid w:val="0060250C"/>
    <w:rsid w:val="006147E2"/>
    <w:rsid w:val="0061715E"/>
    <w:rsid w:val="0062077E"/>
    <w:rsid w:val="00621118"/>
    <w:rsid w:val="00630ED2"/>
    <w:rsid w:val="006359E1"/>
    <w:rsid w:val="00640171"/>
    <w:rsid w:val="006408A4"/>
    <w:rsid w:val="00642836"/>
    <w:rsid w:val="0064301B"/>
    <w:rsid w:val="00654F16"/>
    <w:rsid w:val="0066030E"/>
    <w:rsid w:val="006604D9"/>
    <w:rsid w:val="00666C63"/>
    <w:rsid w:val="00675BE1"/>
    <w:rsid w:val="006761FC"/>
    <w:rsid w:val="0067739D"/>
    <w:rsid w:val="00680A77"/>
    <w:rsid w:val="00681066"/>
    <w:rsid w:val="006924C6"/>
    <w:rsid w:val="0069588F"/>
    <w:rsid w:val="006974AC"/>
    <w:rsid w:val="006A49B7"/>
    <w:rsid w:val="006A51D6"/>
    <w:rsid w:val="006A791E"/>
    <w:rsid w:val="006B0300"/>
    <w:rsid w:val="006B3E76"/>
    <w:rsid w:val="006B6E89"/>
    <w:rsid w:val="006C3B77"/>
    <w:rsid w:val="006F386A"/>
    <w:rsid w:val="007018A2"/>
    <w:rsid w:val="00714AA2"/>
    <w:rsid w:val="007274DC"/>
    <w:rsid w:val="007320E7"/>
    <w:rsid w:val="00741225"/>
    <w:rsid w:val="007418CB"/>
    <w:rsid w:val="00744413"/>
    <w:rsid w:val="00747ABC"/>
    <w:rsid w:val="0075139A"/>
    <w:rsid w:val="00754AD8"/>
    <w:rsid w:val="00764723"/>
    <w:rsid w:val="00765BB2"/>
    <w:rsid w:val="00767F21"/>
    <w:rsid w:val="00781B99"/>
    <w:rsid w:val="00786C7E"/>
    <w:rsid w:val="00797DCD"/>
    <w:rsid w:val="007A19CC"/>
    <w:rsid w:val="007B263F"/>
    <w:rsid w:val="007B33A4"/>
    <w:rsid w:val="007B4420"/>
    <w:rsid w:val="007C46A9"/>
    <w:rsid w:val="007D40FA"/>
    <w:rsid w:val="007D525C"/>
    <w:rsid w:val="007D52F4"/>
    <w:rsid w:val="007D77FF"/>
    <w:rsid w:val="00800CA5"/>
    <w:rsid w:val="00812996"/>
    <w:rsid w:val="00821AA8"/>
    <w:rsid w:val="00823DBD"/>
    <w:rsid w:val="00837589"/>
    <w:rsid w:val="0084217C"/>
    <w:rsid w:val="00850E30"/>
    <w:rsid w:val="00874FFC"/>
    <w:rsid w:val="0087672D"/>
    <w:rsid w:val="00883942"/>
    <w:rsid w:val="00884E20"/>
    <w:rsid w:val="00884F5A"/>
    <w:rsid w:val="00894249"/>
    <w:rsid w:val="00894CA4"/>
    <w:rsid w:val="008B3FF2"/>
    <w:rsid w:val="008C5CF2"/>
    <w:rsid w:val="008D0C24"/>
    <w:rsid w:val="008E4468"/>
    <w:rsid w:val="008F26E7"/>
    <w:rsid w:val="00906AA6"/>
    <w:rsid w:val="00907665"/>
    <w:rsid w:val="00915AA3"/>
    <w:rsid w:val="00921DE5"/>
    <w:rsid w:val="00924001"/>
    <w:rsid w:val="0092405E"/>
    <w:rsid w:val="00924C49"/>
    <w:rsid w:val="00926548"/>
    <w:rsid w:val="00941165"/>
    <w:rsid w:val="0094153C"/>
    <w:rsid w:val="00945450"/>
    <w:rsid w:val="00945DAB"/>
    <w:rsid w:val="00954507"/>
    <w:rsid w:val="009609CD"/>
    <w:rsid w:val="00967E18"/>
    <w:rsid w:val="009701A8"/>
    <w:rsid w:val="00977B2C"/>
    <w:rsid w:val="009842DB"/>
    <w:rsid w:val="00984A0D"/>
    <w:rsid w:val="009A4632"/>
    <w:rsid w:val="009A64A9"/>
    <w:rsid w:val="009B5413"/>
    <w:rsid w:val="009B7007"/>
    <w:rsid w:val="009C42FF"/>
    <w:rsid w:val="009D26EC"/>
    <w:rsid w:val="009D5A7B"/>
    <w:rsid w:val="009D6E60"/>
    <w:rsid w:val="009E34F4"/>
    <w:rsid w:val="009E3640"/>
    <w:rsid w:val="009E4308"/>
    <w:rsid w:val="009E5D37"/>
    <w:rsid w:val="009F369E"/>
    <w:rsid w:val="00A108F7"/>
    <w:rsid w:val="00A12C5E"/>
    <w:rsid w:val="00A2363A"/>
    <w:rsid w:val="00A25092"/>
    <w:rsid w:val="00A26EF8"/>
    <w:rsid w:val="00A32415"/>
    <w:rsid w:val="00A348A9"/>
    <w:rsid w:val="00A378ED"/>
    <w:rsid w:val="00A412FB"/>
    <w:rsid w:val="00A422A8"/>
    <w:rsid w:val="00A46C5C"/>
    <w:rsid w:val="00A5007D"/>
    <w:rsid w:val="00A60F07"/>
    <w:rsid w:val="00A61E50"/>
    <w:rsid w:val="00A6362D"/>
    <w:rsid w:val="00A63757"/>
    <w:rsid w:val="00A63921"/>
    <w:rsid w:val="00A7369E"/>
    <w:rsid w:val="00A73B87"/>
    <w:rsid w:val="00A7467D"/>
    <w:rsid w:val="00A80B9F"/>
    <w:rsid w:val="00A84E59"/>
    <w:rsid w:val="00A859F9"/>
    <w:rsid w:val="00A92FC1"/>
    <w:rsid w:val="00A94938"/>
    <w:rsid w:val="00A94C0A"/>
    <w:rsid w:val="00AA0646"/>
    <w:rsid w:val="00AA750C"/>
    <w:rsid w:val="00AB19B7"/>
    <w:rsid w:val="00AB23EB"/>
    <w:rsid w:val="00AB725A"/>
    <w:rsid w:val="00AC676D"/>
    <w:rsid w:val="00AC7566"/>
    <w:rsid w:val="00AD4CEB"/>
    <w:rsid w:val="00AD5BB3"/>
    <w:rsid w:val="00AD618C"/>
    <w:rsid w:val="00AE36EC"/>
    <w:rsid w:val="00AF044E"/>
    <w:rsid w:val="00AF15DB"/>
    <w:rsid w:val="00AF49F9"/>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80FB5"/>
    <w:rsid w:val="00B8783A"/>
    <w:rsid w:val="00B9181F"/>
    <w:rsid w:val="00B952AD"/>
    <w:rsid w:val="00B96157"/>
    <w:rsid w:val="00BA19EC"/>
    <w:rsid w:val="00BB5865"/>
    <w:rsid w:val="00BB7180"/>
    <w:rsid w:val="00BC0F02"/>
    <w:rsid w:val="00BC216B"/>
    <w:rsid w:val="00BD11D3"/>
    <w:rsid w:val="00BD2D48"/>
    <w:rsid w:val="00BE4906"/>
    <w:rsid w:val="00BF2934"/>
    <w:rsid w:val="00BF5297"/>
    <w:rsid w:val="00C06ACF"/>
    <w:rsid w:val="00C13011"/>
    <w:rsid w:val="00C13263"/>
    <w:rsid w:val="00C1674A"/>
    <w:rsid w:val="00C23DBA"/>
    <w:rsid w:val="00C30A11"/>
    <w:rsid w:val="00C466CF"/>
    <w:rsid w:val="00C5236F"/>
    <w:rsid w:val="00C736B9"/>
    <w:rsid w:val="00C7449F"/>
    <w:rsid w:val="00C93A00"/>
    <w:rsid w:val="00C942A5"/>
    <w:rsid w:val="00C971AF"/>
    <w:rsid w:val="00CA30AD"/>
    <w:rsid w:val="00CB03E0"/>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35E39"/>
    <w:rsid w:val="00D37491"/>
    <w:rsid w:val="00D41B94"/>
    <w:rsid w:val="00D423A8"/>
    <w:rsid w:val="00D45C42"/>
    <w:rsid w:val="00D5010E"/>
    <w:rsid w:val="00D50E8C"/>
    <w:rsid w:val="00D54BC6"/>
    <w:rsid w:val="00D55FDC"/>
    <w:rsid w:val="00D62661"/>
    <w:rsid w:val="00D62D0C"/>
    <w:rsid w:val="00D6319F"/>
    <w:rsid w:val="00D76BF1"/>
    <w:rsid w:val="00D8618D"/>
    <w:rsid w:val="00DA0D70"/>
    <w:rsid w:val="00DA5007"/>
    <w:rsid w:val="00DB4CB5"/>
    <w:rsid w:val="00DD3528"/>
    <w:rsid w:val="00DD582E"/>
    <w:rsid w:val="00DE3350"/>
    <w:rsid w:val="00DE6B23"/>
    <w:rsid w:val="00DF6BA2"/>
    <w:rsid w:val="00E00D93"/>
    <w:rsid w:val="00E04AB8"/>
    <w:rsid w:val="00E110AA"/>
    <w:rsid w:val="00E16484"/>
    <w:rsid w:val="00E22383"/>
    <w:rsid w:val="00E30C4C"/>
    <w:rsid w:val="00E33947"/>
    <w:rsid w:val="00E34389"/>
    <w:rsid w:val="00E35683"/>
    <w:rsid w:val="00E36E21"/>
    <w:rsid w:val="00E4565A"/>
    <w:rsid w:val="00E72D7B"/>
    <w:rsid w:val="00E74E4A"/>
    <w:rsid w:val="00E75E1A"/>
    <w:rsid w:val="00E778C6"/>
    <w:rsid w:val="00E815BA"/>
    <w:rsid w:val="00E83934"/>
    <w:rsid w:val="00E841CB"/>
    <w:rsid w:val="00E868B3"/>
    <w:rsid w:val="00E86CE6"/>
    <w:rsid w:val="00E87CBD"/>
    <w:rsid w:val="00E93F75"/>
    <w:rsid w:val="00EA2C48"/>
    <w:rsid w:val="00EB0B3E"/>
    <w:rsid w:val="00EB5401"/>
    <w:rsid w:val="00EC293E"/>
    <w:rsid w:val="00EC5B47"/>
    <w:rsid w:val="00EC7510"/>
    <w:rsid w:val="00EC7A3C"/>
    <w:rsid w:val="00EE026F"/>
    <w:rsid w:val="00EE7318"/>
    <w:rsid w:val="00EF68AF"/>
    <w:rsid w:val="00EF7973"/>
    <w:rsid w:val="00F01A7F"/>
    <w:rsid w:val="00F16D1F"/>
    <w:rsid w:val="00F205BA"/>
    <w:rsid w:val="00F209AF"/>
    <w:rsid w:val="00F26C89"/>
    <w:rsid w:val="00F27677"/>
    <w:rsid w:val="00F32E0E"/>
    <w:rsid w:val="00F425CD"/>
    <w:rsid w:val="00F4471C"/>
    <w:rsid w:val="00F5185B"/>
    <w:rsid w:val="00F7064A"/>
    <w:rsid w:val="00F73BFB"/>
    <w:rsid w:val="00F7541E"/>
    <w:rsid w:val="00F8131B"/>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6C"/>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E74E4A"/>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E74E4A"/>
    <w:pPr>
      <w:keepNext/>
      <w:keepLines/>
      <w:spacing w:before="160" w:after="120"/>
      <w:outlineLvl w:val="1"/>
    </w:pPr>
    <w:rPr>
      <w:b/>
      <w:bCs/>
      <w:color w:val="000000" w:themeColor="text1"/>
      <w:sz w:val="32"/>
      <w:szCs w:val="36"/>
    </w:rPr>
  </w:style>
  <w:style w:type="paragraph" w:styleId="Heading3">
    <w:name w:val="heading 3"/>
    <w:basedOn w:val="Normal"/>
    <w:next w:val="Normal"/>
    <w:link w:val="Heading3Char"/>
    <w:uiPriority w:val="9"/>
    <w:unhideWhenUsed/>
    <w:qFormat/>
    <w:rsid w:val="00E74E4A"/>
    <w:pPr>
      <w:keepNext/>
      <w:keepLines/>
      <w:spacing w:before="160" w:after="120"/>
      <w:outlineLvl w:val="2"/>
    </w:pPr>
    <w:rPr>
      <w:b/>
      <w:bCs/>
      <w:sz w:val="28"/>
      <w:szCs w:val="32"/>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4E4A"/>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921DE5"/>
    <w:pPr>
      <w:spacing w:before="120" w:after="120"/>
      <w:jc w:val="left"/>
    </w:pPr>
    <w:rPr>
      <w:rFonts w:asciiTheme="minorHAnsi" w:hAnsiTheme="minorHAnsi" w:cstheme="minorHAnsi"/>
      <w:b/>
      <w:bCs/>
      <w:caps/>
      <w:sz w:val="20"/>
      <w:szCs w:val="24"/>
      <w:lang w:bidi="fa-IR"/>
    </w:rPr>
  </w:style>
  <w:style w:type="character" w:customStyle="1" w:styleId="Heading2Char">
    <w:name w:val="Heading 2 Char"/>
    <w:basedOn w:val="DefaultParagraphFont"/>
    <w:link w:val="Heading2"/>
    <w:uiPriority w:val="9"/>
    <w:rsid w:val="00E74E4A"/>
    <w:rPr>
      <w:rFonts w:ascii="Times New Roman" w:eastAsia="IRANSans" w:hAnsi="Times New Roman" w:cs="B Nazanin"/>
      <w:b/>
      <w:bCs/>
      <w:color w:val="000000" w:themeColor="text1"/>
      <w:sz w:val="32"/>
      <w:szCs w:val="36"/>
    </w:rPr>
  </w:style>
  <w:style w:type="character" w:customStyle="1" w:styleId="Heading3Char">
    <w:name w:val="Heading 3 Char"/>
    <w:basedOn w:val="DefaultParagraphFont"/>
    <w:link w:val="Heading3"/>
    <w:uiPriority w:val="9"/>
    <w:rsid w:val="00E74E4A"/>
    <w:rPr>
      <w:rFonts w:ascii="Times New Roman" w:eastAsia="IRANSans" w:hAnsi="Times New Roman" w:cs="B Nazanin"/>
      <w:b/>
      <w:bCs/>
      <w:sz w:val="28"/>
      <w:szCs w:val="32"/>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افزودن رمزارزها به سبد دارایی</c:v>
                </c:pt>
              </c:strCache>
            </c:strRef>
          </c:tx>
          <c:spPr>
            <a:solidFill>
              <a:schemeClr val="accent6"/>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Sheet1!$B$2:$B$7</c:f>
              <c:numCache>
                <c:formatCode>General</c:formatCode>
                <c:ptCount val="6"/>
                <c:pt idx="0">
                  <c:v>1</c:v>
                </c:pt>
                <c:pt idx="1">
                  <c:v>0</c:v>
                </c:pt>
                <c:pt idx="2">
                  <c:v>3</c:v>
                </c:pt>
                <c:pt idx="3">
                  <c:v>1</c:v>
                </c:pt>
                <c:pt idx="4">
                  <c:v>2</c:v>
                </c:pt>
                <c:pt idx="5">
                  <c:v>0</c:v>
                </c:pt>
              </c:numCache>
            </c:numRef>
          </c:val>
          <c:extLst>
            <c:ext xmlns:c16="http://schemas.microsoft.com/office/drawing/2014/chart" uri="{C3380CC4-5D6E-409C-BE32-E72D297353CC}">
              <c16:uniqueId val="{00000000-E0A2-4E32-A048-AC394C9F48F0}"/>
            </c:ext>
          </c:extLst>
        </c:ser>
        <c:ser>
          <c:idx val="1"/>
          <c:order val="1"/>
          <c:tx>
            <c:strRef>
              <c:f>Sheet1!$C$1</c:f>
              <c:strCache>
                <c:ptCount val="1"/>
                <c:pt idx="0">
                  <c:v>بهینه‌سازی سبدی از رمزارزها</c:v>
                </c:pt>
              </c:strCache>
            </c:strRef>
          </c:tx>
          <c:spPr>
            <a:solidFill>
              <a:schemeClr val="accent5"/>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Sheet1!$C$2:$C$7</c:f>
              <c:numCache>
                <c:formatCode>General</c:formatCode>
                <c:ptCount val="6"/>
                <c:pt idx="0">
                  <c:v>0</c:v>
                </c:pt>
                <c:pt idx="1">
                  <c:v>2</c:v>
                </c:pt>
                <c:pt idx="2">
                  <c:v>4</c:v>
                </c:pt>
                <c:pt idx="3">
                  <c:v>1</c:v>
                </c:pt>
                <c:pt idx="4">
                  <c:v>1</c:v>
                </c:pt>
                <c:pt idx="5">
                  <c:v>2</c:v>
                </c:pt>
              </c:numCache>
            </c:numRef>
          </c:val>
          <c:extLst>
            <c:ext xmlns:c16="http://schemas.microsoft.com/office/drawing/2014/chart" uri="{C3380CC4-5D6E-409C-BE32-E72D297353CC}">
              <c16:uniqueId val="{00000001-E0A2-4E32-A048-AC394C9F48F0}"/>
            </c:ext>
          </c:extLst>
        </c:ser>
        <c:ser>
          <c:idx val="2"/>
          <c:order val="2"/>
          <c:tx>
            <c:strRef>
              <c:f>Sheet1!$D$1</c:f>
              <c:strCache>
                <c:ptCount val="1"/>
                <c:pt idx="0">
                  <c:v>Column1</c:v>
                </c:pt>
              </c:strCache>
            </c:strRef>
          </c:tx>
          <c:spPr>
            <a:solidFill>
              <a:schemeClr val="accent4"/>
            </a:solidFill>
            <a:ln>
              <a:noFill/>
            </a:ln>
            <a:effectLst/>
          </c:spPr>
          <c:invertIfNegative val="0"/>
          <c:cat>
            <c:numRef>
              <c:f>Sheet1!$A$2:$A$7</c:f>
              <c:numCache>
                <c:formatCode>General</c:formatCode>
                <c:ptCount val="6"/>
                <c:pt idx="0">
                  <c:v>2015</c:v>
                </c:pt>
                <c:pt idx="1">
                  <c:v>2018</c:v>
                </c:pt>
                <c:pt idx="2">
                  <c:v>2019</c:v>
                </c:pt>
                <c:pt idx="3">
                  <c:v>2020</c:v>
                </c:pt>
                <c:pt idx="4">
                  <c:v>2021</c:v>
                </c:pt>
                <c:pt idx="5">
                  <c:v>2022</c:v>
                </c:pt>
              </c:numCache>
            </c:numRef>
          </c:cat>
          <c:val>
            <c:numRef>
              <c:f>Sheet1!$D$2:$D$7</c:f>
              <c:numCache>
                <c:formatCode>General</c:formatCode>
                <c:ptCount val="6"/>
              </c:numCache>
            </c:numRef>
          </c:val>
          <c:extLst>
            <c:ext xmlns:c16="http://schemas.microsoft.com/office/drawing/2014/chart" uri="{C3380CC4-5D6E-409C-BE32-E72D297353CC}">
              <c16:uniqueId val="{00000002-E0A2-4E32-A048-AC394C9F48F0}"/>
            </c:ext>
          </c:extLst>
        </c:ser>
        <c:dLbls>
          <c:showLegendKey val="0"/>
          <c:showVal val="0"/>
          <c:showCatName val="0"/>
          <c:showSerName val="0"/>
          <c:showPercent val="0"/>
          <c:showBubbleSize val="0"/>
        </c:dLbls>
        <c:gapWidth val="150"/>
        <c:overlap val="100"/>
        <c:axId val="745332047"/>
        <c:axId val="745352015"/>
      </c:barChart>
      <c:catAx>
        <c:axId val="745332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745352015"/>
        <c:crosses val="autoZero"/>
        <c:auto val="1"/>
        <c:lblAlgn val="ctr"/>
        <c:lblOffset val="100"/>
        <c:noMultiLvlLbl val="0"/>
      </c:catAx>
      <c:valAx>
        <c:axId val="74535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mj-cs"/>
              </a:defRPr>
            </a:pPr>
            <a:endParaRPr lang="fa-IR"/>
          </a:p>
        </c:txPr>
        <c:crossAx val="745332047"/>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0B8B-419C-9C58-B3E8D77C0BC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B8B-419C-9C58-B3E8D77C0BC1}"/>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0B8B-419C-9C58-B3E8D77C0BC1}"/>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0B8B-419C-9C58-B3E8D77C0BC1}"/>
              </c:ext>
            </c:extLst>
          </c:dPt>
          <c:dLbls>
            <c:spPr>
              <a:noFill/>
              <a:ln>
                <a:noFill/>
              </a:ln>
              <a:effectLst/>
            </c:spPr>
            <c:txPr>
              <a:bodyPr rot="0" spcFirstLastPara="1" vertOverflow="ellipsis" vert="horz" wrap="square" anchor="ctr" anchorCtr="1"/>
              <a:lstStyle/>
              <a:p>
                <a:pPr>
                  <a:defRPr sz="1300" b="0" i="0" u="none" strike="noStrike" kern="1200" baseline="0">
                    <a:solidFill>
                      <a:schemeClr val="bg1"/>
                    </a:solidFill>
                    <a:latin typeface="IRANSans" panose="02040503050201020203" pitchFamily="18" charset="-78"/>
                    <a:ea typeface="+mn-ea"/>
                    <a:cs typeface="B Nazanin" panose="00000400000000000000" pitchFamily="2" charset="-78"/>
                  </a:defRPr>
                </a:pPr>
                <a:endParaRPr lang="fa-I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Sheet1!$B$2:$B$5</c:f>
              <c:numCache>
                <c:formatCode>General</c:formatCode>
                <c:ptCount val="4"/>
                <c:pt idx="0">
                  <c:v>11</c:v>
                </c:pt>
                <c:pt idx="1">
                  <c:v>10</c:v>
                </c:pt>
                <c:pt idx="2">
                  <c:v>14</c:v>
                </c:pt>
                <c:pt idx="3">
                  <c:v>7</c:v>
                </c:pt>
              </c:numCache>
            </c:numRef>
          </c:val>
          <c:extLst>
            <c:ext xmlns:c16="http://schemas.microsoft.com/office/drawing/2014/chart" uri="{C3380CC4-5D6E-409C-BE32-E72D297353CC}">
              <c16:uniqueId val="{00000008-0B8B-419C-9C58-B3E8D77C0BC1}"/>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55639498621176575"/>
          <c:y val="0.14352320899490997"/>
          <c:w val="0.44115731627296578"/>
          <c:h val="0.71295358201018"/>
        </c:manualLayout>
      </c:layout>
      <c:overlay val="0"/>
      <c:spPr>
        <a:noFill/>
        <a:ln>
          <a:noFill/>
        </a:ln>
        <a:effectLst/>
      </c:spPr>
      <c:txPr>
        <a:bodyPr rot="0" spcFirstLastPara="1" vertOverflow="ellipsis" vert="horz" wrap="square" anchor="ctr" anchorCtr="1"/>
        <a:lstStyle/>
        <a:p>
          <a:pPr rtl="1">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افزودن رمزارزها به سبد دارایی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Sheet1!$B$2:$B$5</c:f>
              <c:numCache>
                <c:formatCode>General</c:formatCode>
                <c:ptCount val="4"/>
                <c:pt idx="0">
                  <c:v>4</c:v>
                </c:pt>
                <c:pt idx="1">
                  <c:v>3</c:v>
                </c:pt>
                <c:pt idx="2">
                  <c:v>6</c:v>
                </c:pt>
                <c:pt idx="3">
                  <c:v>3</c:v>
                </c:pt>
              </c:numCache>
            </c:numRef>
          </c:val>
          <c:extLst>
            <c:ext xmlns:c16="http://schemas.microsoft.com/office/drawing/2014/chart" uri="{C3380CC4-5D6E-409C-BE32-E72D297353CC}">
              <c16:uniqueId val="{00000000-2EB6-44AB-BE24-987D7B7A3CF0}"/>
            </c:ext>
          </c:extLst>
        </c:ser>
        <c:ser>
          <c:idx val="1"/>
          <c:order val="1"/>
          <c:tx>
            <c:strRef>
              <c:f>Sheet1!$C$1</c:f>
              <c:strCache>
                <c:ptCount val="1"/>
                <c:pt idx="0">
                  <c:v>بهینه‌سازی سبدی از رمزارزها</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Sheet1!$C$2:$C$5</c:f>
              <c:numCache>
                <c:formatCode>General</c:formatCode>
                <c:ptCount val="4"/>
                <c:pt idx="0">
                  <c:v>7</c:v>
                </c:pt>
                <c:pt idx="1">
                  <c:v>7</c:v>
                </c:pt>
                <c:pt idx="2">
                  <c:v>8</c:v>
                </c:pt>
                <c:pt idx="3">
                  <c:v>4</c:v>
                </c:pt>
              </c:numCache>
            </c:numRef>
          </c:val>
          <c:extLst>
            <c:ext xmlns:c16="http://schemas.microsoft.com/office/drawing/2014/chart" uri="{C3380CC4-5D6E-409C-BE32-E72D297353CC}">
              <c16:uniqueId val="{00000001-2EB6-44AB-BE24-987D7B7A3CF0}"/>
            </c:ext>
          </c:extLst>
        </c:ser>
        <c:ser>
          <c:idx val="2"/>
          <c:order val="2"/>
          <c:tx>
            <c:strRef>
              <c:f>Sheet1!$D$1</c:f>
              <c:strCache>
                <c:ptCount val="1"/>
                <c:pt idx="0">
                  <c:v>مجموع</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مدل ساده (هم‌وزن)</c:v>
                </c:pt>
                <c:pt idx="1">
                  <c:v>مدل میانگین-واریانس مارکوویتز</c:v>
                </c:pt>
                <c:pt idx="2">
                  <c:v>مدل‌های توسعه‌یافته مبتنی بر مارکوویتز</c:v>
                </c:pt>
                <c:pt idx="3">
                  <c:v>سایر مدل‌ها</c:v>
                </c:pt>
              </c:strCache>
            </c:strRef>
          </c:cat>
          <c:val>
            <c:numRef>
              <c:f>Sheet1!$D$2:$D$5</c:f>
              <c:numCache>
                <c:formatCode>General</c:formatCode>
                <c:ptCount val="4"/>
                <c:pt idx="0">
                  <c:v>11</c:v>
                </c:pt>
                <c:pt idx="1">
                  <c:v>10</c:v>
                </c:pt>
                <c:pt idx="2">
                  <c:v>14</c:v>
                </c:pt>
                <c:pt idx="3">
                  <c:v>7</c:v>
                </c:pt>
              </c:numCache>
            </c:numRef>
          </c:val>
          <c:extLst>
            <c:ext xmlns:c16="http://schemas.microsoft.com/office/drawing/2014/chart" uri="{C3380CC4-5D6E-409C-BE32-E72D297353CC}">
              <c16:uniqueId val="{00000002-2EB6-44AB-BE24-987D7B7A3CF0}"/>
            </c:ext>
          </c:extLst>
        </c:ser>
        <c:dLbls>
          <c:showLegendKey val="0"/>
          <c:showVal val="0"/>
          <c:showCatName val="0"/>
          <c:showSerName val="0"/>
          <c:showPercent val="0"/>
          <c:showBubbleSize val="0"/>
        </c:dLbls>
        <c:axId val="1623110623"/>
        <c:axId val="1623108959"/>
      </c:radarChart>
      <c:catAx>
        <c:axId val="16231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1623108959"/>
        <c:crosses val="autoZero"/>
        <c:auto val="1"/>
        <c:lblAlgn val="ctr"/>
        <c:lblOffset val="100"/>
        <c:noMultiLvlLbl val="0"/>
      </c:catAx>
      <c:valAx>
        <c:axId val="162310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0" spcFirstLastPara="1" vertOverflow="ellipsis" wrap="square" anchor="b" anchorCtr="0"/>
          <a:lstStyle/>
          <a:p>
            <a:pPr>
              <a:defRPr sz="1000" b="1" i="0" u="none" strike="noStrike" kern="1200" baseline="0">
                <a:solidFill>
                  <a:schemeClr val="bg1">
                    <a:lumMod val="50000"/>
                  </a:schemeClr>
                </a:solidFill>
                <a:latin typeface="IRANSans" panose="02040503050201020203" pitchFamily="18" charset="-78"/>
                <a:ea typeface="+mn-ea"/>
                <a:cs typeface="+mj-cs"/>
              </a:defRPr>
            </a:pPr>
            <a:endParaRPr lang="fa-IR"/>
          </a:p>
        </c:txPr>
        <c:crossAx val="1623110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02526207143286"/>
          <c:y val="0.10495206259971131"/>
          <c:w val="0.41159034855263116"/>
          <c:h val="0.79009587480057741"/>
        </c:manualLayout>
      </c:layout>
      <c:doughnut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4E78-428E-85E6-8EE985EFEF9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4E78-428E-85E6-8EE985EFEF9F}"/>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4E78-428E-85E6-8EE985EFEF9F}"/>
              </c:ext>
            </c:extLst>
          </c:dPt>
          <c:dPt>
            <c:idx val="3"/>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7-4E78-428E-85E6-8EE985EFEF9F}"/>
              </c:ext>
            </c:extLst>
          </c:dPt>
          <c:dPt>
            <c:idx val="4"/>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9-4E78-428E-85E6-8EE985EFEF9F}"/>
              </c:ext>
            </c:extLst>
          </c:dPt>
          <c:dLbls>
            <c:dLbl>
              <c:idx val="4"/>
              <c:tx>
                <c:rich>
                  <a:bodyPr/>
                  <a:lstStyle/>
                  <a:p>
                    <a:fld id="{451DCB46-4FB5-4168-8102-9B61783D486E}" type="PERCENTAGE">
                      <a:rPr lang="fa-IR" b="0"/>
                      <a:pPr/>
                      <a:t>[PERCENTAGE]</a:t>
                    </a:fld>
                    <a:endParaRPr lang="fa-IR"/>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4E78-428E-85E6-8EE985EFEF9F}"/>
                </c:ext>
              </c:extLst>
            </c:dLbl>
            <c:spPr>
              <a:noFill/>
              <a:ln>
                <a:noFill/>
              </a:ln>
              <a:effectLst/>
            </c:spPr>
            <c:txPr>
              <a:bodyPr rot="0" spcFirstLastPara="1" vertOverflow="ellipsis" vert="horz" wrap="square" anchor="ctr" anchorCtr="1"/>
              <a:lstStyle/>
              <a:p>
                <a:pPr>
                  <a:defRPr sz="1300" b="0" i="0" u="none" strike="noStrike" kern="1200" baseline="0">
                    <a:solidFill>
                      <a:schemeClr val="bg1"/>
                    </a:solidFill>
                    <a:latin typeface="IRANSans" panose="02040503050201020203" pitchFamily="18" charset="-78"/>
                    <a:ea typeface="+mn-ea"/>
                    <a:cs typeface="B Nazanin" panose="00000400000000000000" pitchFamily="2" charset="-78"/>
                  </a:defRPr>
                </a:pPr>
                <a:endParaRPr lang="fa-I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بیت‌کوین</c:v>
                </c:pt>
                <c:pt idx="1">
                  <c:v>اتریوم</c:v>
                </c:pt>
                <c:pt idx="2">
                  <c:v>ریپل</c:v>
                </c:pt>
                <c:pt idx="3">
                  <c:v>لایت‌کوین</c:v>
                </c:pt>
                <c:pt idx="4">
                  <c:v>سایر رمزارزها</c:v>
                </c:pt>
              </c:strCache>
            </c:strRef>
          </c:cat>
          <c:val>
            <c:numRef>
              <c:f>Sheet1!$B$2:$B$6</c:f>
              <c:numCache>
                <c:formatCode>General</c:formatCode>
                <c:ptCount val="5"/>
                <c:pt idx="0">
                  <c:v>18</c:v>
                </c:pt>
                <c:pt idx="1">
                  <c:v>8</c:v>
                </c:pt>
                <c:pt idx="2">
                  <c:v>13</c:v>
                </c:pt>
                <c:pt idx="3">
                  <c:v>13</c:v>
                </c:pt>
                <c:pt idx="4">
                  <c:v>12</c:v>
                </c:pt>
              </c:numCache>
            </c:numRef>
          </c:val>
          <c:extLst>
            <c:ext xmlns:c16="http://schemas.microsoft.com/office/drawing/2014/chart" uri="{C3380CC4-5D6E-409C-BE32-E72D297353CC}">
              <c16:uniqueId val="{0000000A-4E78-428E-85E6-8EE985EFEF9F}"/>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51417544459536046"/>
          <c:y val="0.14352320899490997"/>
          <c:w val="0.32857188086712319"/>
          <c:h val="0.71295358201018"/>
        </c:manualLayout>
      </c:layout>
      <c:overlay val="0"/>
      <c:spPr>
        <a:noFill/>
        <a:ln>
          <a:noFill/>
        </a:ln>
        <a:effectLst/>
      </c:spPr>
      <c:txPr>
        <a:bodyPr rot="0" spcFirstLastPara="1" vertOverflow="ellipsis" vert="horz" wrap="square" anchor="ctr" anchorCtr="1"/>
        <a:lstStyle/>
        <a:p>
          <a:pPr rtl="1">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Sheet1!$B$1</c:f>
              <c:strCache>
                <c:ptCount val="1"/>
                <c:pt idx="0">
                  <c:v>افزودن رمزارزها به سبد دارایی</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Sheet1!$B$2:$B$6</c:f>
              <c:numCache>
                <c:formatCode>General</c:formatCode>
                <c:ptCount val="5"/>
                <c:pt idx="0">
                  <c:v>7</c:v>
                </c:pt>
                <c:pt idx="1">
                  <c:v>1</c:v>
                </c:pt>
                <c:pt idx="2">
                  <c:v>3</c:v>
                </c:pt>
                <c:pt idx="3">
                  <c:v>3</c:v>
                </c:pt>
                <c:pt idx="4">
                  <c:v>3</c:v>
                </c:pt>
              </c:numCache>
            </c:numRef>
          </c:val>
          <c:extLst>
            <c:ext xmlns:c16="http://schemas.microsoft.com/office/drawing/2014/chart" uri="{C3380CC4-5D6E-409C-BE32-E72D297353CC}">
              <c16:uniqueId val="{00000000-C4B0-4003-8A54-B041854E3D46}"/>
            </c:ext>
          </c:extLst>
        </c:ser>
        <c:ser>
          <c:idx val="1"/>
          <c:order val="1"/>
          <c:tx>
            <c:strRef>
              <c:f>Sheet1!$C$1</c:f>
              <c:strCache>
                <c:ptCount val="1"/>
                <c:pt idx="0">
                  <c:v>بهینه‌سازی سبدی از رمزارزها</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Sheet1!$C$2:$C$6</c:f>
              <c:numCache>
                <c:formatCode>General</c:formatCode>
                <c:ptCount val="5"/>
                <c:pt idx="0">
                  <c:v>11</c:v>
                </c:pt>
                <c:pt idx="1">
                  <c:v>7</c:v>
                </c:pt>
                <c:pt idx="2">
                  <c:v>10</c:v>
                </c:pt>
                <c:pt idx="3">
                  <c:v>10</c:v>
                </c:pt>
                <c:pt idx="4">
                  <c:v>9</c:v>
                </c:pt>
              </c:numCache>
            </c:numRef>
          </c:val>
          <c:extLst>
            <c:ext xmlns:c16="http://schemas.microsoft.com/office/drawing/2014/chart" uri="{C3380CC4-5D6E-409C-BE32-E72D297353CC}">
              <c16:uniqueId val="{00000001-C4B0-4003-8A54-B041854E3D46}"/>
            </c:ext>
          </c:extLst>
        </c:ser>
        <c:ser>
          <c:idx val="2"/>
          <c:order val="2"/>
          <c:tx>
            <c:strRef>
              <c:f>Sheet1!$D$1</c:f>
              <c:strCache>
                <c:ptCount val="1"/>
                <c:pt idx="0">
                  <c:v>مجموع</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بیت‌کوین</c:v>
                </c:pt>
                <c:pt idx="1">
                  <c:v>اتریوم</c:v>
                </c:pt>
                <c:pt idx="2">
                  <c:v>ریپل</c:v>
                </c:pt>
                <c:pt idx="3">
                  <c:v>لایت‌کوین</c:v>
                </c:pt>
                <c:pt idx="4">
                  <c:v>سایر رمزارزها</c:v>
                </c:pt>
              </c:strCache>
            </c:strRef>
          </c:cat>
          <c:val>
            <c:numRef>
              <c:f>Sheet1!$D$2:$D$6</c:f>
              <c:numCache>
                <c:formatCode>General</c:formatCode>
                <c:ptCount val="5"/>
                <c:pt idx="0">
                  <c:v>18</c:v>
                </c:pt>
                <c:pt idx="1">
                  <c:v>8</c:v>
                </c:pt>
                <c:pt idx="2">
                  <c:v>13</c:v>
                </c:pt>
                <c:pt idx="3">
                  <c:v>13</c:v>
                </c:pt>
                <c:pt idx="4">
                  <c:v>12</c:v>
                </c:pt>
              </c:numCache>
            </c:numRef>
          </c:val>
          <c:extLst>
            <c:ext xmlns:c16="http://schemas.microsoft.com/office/drawing/2014/chart" uri="{C3380CC4-5D6E-409C-BE32-E72D297353CC}">
              <c16:uniqueId val="{00000002-C4B0-4003-8A54-B041854E3D46}"/>
            </c:ext>
          </c:extLst>
        </c:ser>
        <c:dLbls>
          <c:showLegendKey val="0"/>
          <c:showVal val="0"/>
          <c:showCatName val="0"/>
          <c:showSerName val="0"/>
          <c:showPercent val="0"/>
          <c:showBubbleSize val="0"/>
        </c:dLbls>
        <c:axId val="1623110623"/>
        <c:axId val="1623108959"/>
      </c:radarChart>
      <c:catAx>
        <c:axId val="162311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crossAx val="1623108959"/>
        <c:crosses val="autoZero"/>
        <c:auto val="1"/>
        <c:lblAlgn val="ctr"/>
        <c:lblOffset val="100"/>
        <c:noMultiLvlLbl val="0"/>
      </c:catAx>
      <c:valAx>
        <c:axId val="162310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bg1">
                    <a:lumMod val="50000"/>
                  </a:schemeClr>
                </a:solidFill>
                <a:latin typeface="IRANSans" panose="02040503050201020203" pitchFamily="18" charset="-78"/>
                <a:ea typeface="+mn-ea"/>
                <a:cs typeface="B Nazanin" panose="00000400000000000000" pitchFamily="2" charset="-78"/>
              </a:defRPr>
            </a:pPr>
            <a:endParaRPr lang="fa-IR"/>
          </a:p>
        </c:txPr>
        <c:crossAx val="16231106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IRANSans" panose="02040503050201020203" pitchFamily="18" charset="-78"/>
              <a:ea typeface="+mn-ea"/>
              <a:cs typeface="B Nazanin" panose="00000400000000000000" pitchFamily="2" charset="-78"/>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300">
          <a:latin typeface="IRANSans" panose="02040503050201020203" pitchFamily="18" charset="-78"/>
          <a:cs typeface="B Nazanin" panose="00000400000000000000" pitchFamily="2" charset="-78"/>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48</Pages>
  <Words>6272</Words>
  <Characters>35753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14</cp:revision>
  <cp:lastPrinted>2022-07-16T21:07:00Z</cp:lastPrinted>
  <dcterms:created xsi:type="dcterms:W3CDTF">2022-07-16T17:22:00Z</dcterms:created>
  <dcterms:modified xsi:type="dcterms:W3CDTF">2022-07-16T21:10:00Z</dcterms:modified>
</cp:coreProperties>
</file>