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5FBD" w14:textId="77777777" w:rsidR="00D021B6" w:rsidRDefault="00000000">
      <w:pPr>
        <w:ind w:left="720"/>
        <w:jc w:val="center"/>
      </w:pPr>
      <w:r>
        <w:rPr>
          <w:b/>
        </w:rPr>
        <w:t>Práctica 14 - Validación de documentos XML (con XSD)</w:t>
      </w:r>
    </w:p>
    <w:p w14:paraId="02F8882A" w14:textId="77777777" w:rsidR="00D021B6" w:rsidRDefault="00D021B6"/>
    <w:p w14:paraId="138C7712" w14:textId="77777777" w:rsidR="00D021B6" w:rsidRDefault="00D021B6"/>
    <w:p w14:paraId="0EC0AFC8" w14:textId="77777777" w:rsidR="00D021B6" w:rsidRDefault="00D021B6">
      <w:pPr>
        <w:ind w:left="720"/>
        <w:jc w:val="both"/>
      </w:pPr>
    </w:p>
    <w:p w14:paraId="112445A7" w14:textId="77777777" w:rsidR="00D021B6" w:rsidRDefault="00000000">
      <w:pPr>
        <w:numPr>
          <w:ilvl w:val="0"/>
          <w:numId w:val="1"/>
        </w:numPr>
        <w:jc w:val="both"/>
      </w:pPr>
      <w:r>
        <w:t xml:space="preserve">Evidencia de la creación y uso de un </w:t>
      </w:r>
      <w:proofErr w:type="spellStart"/>
      <w:r>
        <w:t>Schema</w:t>
      </w:r>
      <w:proofErr w:type="spellEnd"/>
      <w:r>
        <w:t xml:space="preserve"> con Tipos Complejos </w:t>
      </w:r>
      <w:r>
        <w:rPr>
          <w:i/>
          <w:u w:val="single"/>
        </w:rPr>
        <w:t xml:space="preserve">anónimos </w:t>
      </w:r>
      <w:r>
        <w:t>(ejercicio 1):</w:t>
      </w:r>
    </w:p>
    <w:p w14:paraId="3790E1C6" w14:textId="77777777" w:rsidR="00D021B6" w:rsidRDefault="00D021B6"/>
    <w:p w14:paraId="4C32350E" w14:textId="77777777" w:rsidR="00D021B6" w:rsidRDefault="00000000">
      <w:pPr>
        <w:ind w:left="720" w:firstLine="720"/>
      </w:pPr>
      <w:r>
        <w:t xml:space="preserve">Vista del </w:t>
      </w:r>
      <w:proofErr w:type="spellStart"/>
      <w:r>
        <w:t>Schema</w:t>
      </w:r>
      <w:proofErr w:type="spellEnd"/>
      <w:r>
        <w:t xml:space="preserve"> en modo “</w:t>
      </w:r>
      <w:r>
        <w:rPr>
          <w:i/>
        </w:rPr>
        <w:t>Diseño</w:t>
      </w:r>
      <w:r>
        <w:t xml:space="preserve">” del archivo </w:t>
      </w:r>
      <w:r>
        <w:rPr>
          <w:rFonts w:ascii="Courier New" w:eastAsia="Courier New" w:hAnsi="Courier New" w:cs="Courier New"/>
        </w:rPr>
        <w:t>spotify.xsd</w:t>
      </w:r>
      <w:r>
        <w:t>:</w:t>
      </w:r>
    </w:p>
    <w:p w14:paraId="3D2A48E8" w14:textId="2177986C" w:rsidR="00D021B6" w:rsidRDefault="00E34845">
      <w:pPr>
        <w:jc w:val="center"/>
      </w:pPr>
      <w:r w:rsidRPr="00E34845">
        <w:rPr>
          <w:noProof/>
        </w:rPr>
        <w:drawing>
          <wp:inline distT="0" distB="0" distL="0" distR="0" wp14:anchorId="2509A5CE" wp14:editId="7B175639">
            <wp:extent cx="3809114" cy="3185160"/>
            <wp:effectExtent l="0" t="0" r="1270" b="0"/>
            <wp:docPr id="1350938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38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5830" cy="319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890" w14:textId="77777777" w:rsidR="00D021B6" w:rsidRDefault="00D021B6">
      <w:pPr>
        <w:jc w:val="center"/>
      </w:pPr>
    </w:p>
    <w:p w14:paraId="00241C59" w14:textId="77777777" w:rsidR="00D021B6" w:rsidRDefault="00000000">
      <w:pPr>
        <w:ind w:left="720" w:firstLine="720"/>
        <w:rPr>
          <w:rFonts w:ascii="Courier New" w:eastAsia="Courier New" w:hAnsi="Courier New" w:cs="Courier New"/>
        </w:rPr>
      </w:pPr>
      <w:r>
        <w:t xml:space="preserve">Validación con </w:t>
      </w:r>
      <w:r>
        <w:rPr>
          <w:b/>
        </w:rPr>
        <w:t xml:space="preserve">ÉXITO </w:t>
      </w:r>
      <w:r>
        <w:t xml:space="preserve">del archivo </w:t>
      </w:r>
      <w:r>
        <w:rPr>
          <w:rFonts w:ascii="Courier New" w:eastAsia="Courier New" w:hAnsi="Courier New" w:cs="Courier New"/>
        </w:rPr>
        <w:t>spotify.xml</w:t>
      </w:r>
      <w:r>
        <w:t>:</w:t>
      </w:r>
    </w:p>
    <w:p w14:paraId="04602002" w14:textId="2C320C5C" w:rsidR="00D021B6" w:rsidRDefault="00E34845">
      <w:pPr>
        <w:jc w:val="center"/>
      </w:pPr>
      <w:r w:rsidRPr="00E34845">
        <w:rPr>
          <w:noProof/>
        </w:rPr>
        <w:drawing>
          <wp:inline distT="0" distB="0" distL="0" distR="0" wp14:anchorId="20207F02" wp14:editId="7CE9B0D6">
            <wp:extent cx="5733415" cy="1941830"/>
            <wp:effectExtent l="0" t="0" r="635" b="1270"/>
            <wp:docPr id="1655506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6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9D81" w14:textId="77777777" w:rsidR="00D021B6" w:rsidRDefault="00D021B6">
      <w:pPr>
        <w:jc w:val="center"/>
      </w:pPr>
    </w:p>
    <w:p w14:paraId="237F4F98" w14:textId="77777777" w:rsidR="00D021B6" w:rsidRDefault="00000000">
      <w:pPr>
        <w:ind w:left="720" w:firstLine="720"/>
        <w:rPr>
          <w:rFonts w:ascii="Courier New" w:eastAsia="Courier New" w:hAnsi="Courier New" w:cs="Courier New"/>
        </w:rPr>
      </w:pPr>
      <w:r>
        <w:t xml:space="preserve">Validación con </w:t>
      </w:r>
      <w:r>
        <w:rPr>
          <w:b/>
        </w:rPr>
        <w:t xml:space="preserve">ERROR </w:t>
      </w:r>
      <w:r>
        <w:t xml:space="preserve">del archivo </w:t>
      </w:r>
      <w:r>
        <w:rPr>
          <w:rFonts w:ascii="Courier New" w:eastAsia="Courier New" w:hAnsi="Courier New" w:cs="Courier New"/>
        </w:rPr>
        <w:t>spotify.xml</w:t>
      </w:r>
      <w:r>
        <w:t>:</w:t>
      </w:r>
    </w:p>
    <w:p w14:paraId="661D32F0" w14:textId="7DE9F62C" w:rsidR="00D021B6" w:rsidRDefault="00E34845">
      <w:pPr>
        <w:jc w:val="center"/>
      </w:pPr>
      <w:r w:rsidRPr="00E34845">
        <w:drawing>
          <wp:inline distT="0" distB="0" distL="0" distR="0" wp14:anchorId="1395F9F0" wp14:editId="0E4A0CD7">
            <wp:extent cx="4255135" cy="1410052"/>
            <wp:effectExtent l="0" t="0" r="0" b="0"/>
            <wp:docPr id="995586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86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033" cy="141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0E49" w14:textId="77777777" w:rsidR="00D021B6" w:rsidRDefault="00D021B6">
      <w:pPr>
        <w:jc w:val="center"/>
      </w:pPr>
    </w:p>
    <w:p w14:paraId="4688CBFA" w14:textId="77777777" w:rsidR="00D021B6" w:rsidRDefault="00D021B6">
      <w:pPr>
        <w:jc w:val="center"/>
      </w:pPr>
    </w:p>
    <w:p w14:paraId="09061E46" w14:textId="77777777" w:rsidR="00D021B6" w:rsidRDefault="00D021B6">
      <w:pPr>
        <w:jc w:val="center"/>
      </w:pPr>
    </w:p>
    <w:p w14:paraId="4AC41ED9" w14:textId="77777777" w:rsidR="00D021B6" w:rsidRDefault="00000000">
      <w:pPr>
        <w:numPr>
          <w:ilvl w:val="0"/>
          <w:numId w:val="1"/>
        </w:numPr>
        <w:jc w:val="both"/>
      </w:pPr>
      <w:r>
        <w:t xml:space="preserve">Evidencia de la creación y uso de un </w:t>
      </w:r>
      <w:proofErr w:type="spellStart"/>
      <w:r>
        <w:t>Schema</w:t>
      </w:r>
      <w:proofErr w:type="spellEnd"/>
      <w:r>
        <w:t xml:space="preserve"> con Tipos Complejos </w:t>
      </w:r>
      <w:r>
        <w:rPr>
          <w:i/>
          <w:u w:val="single"/>
        </w:rPr>
        <w:t>no anónimos</w:t>
      </w:r>
      <w:r>
        <w:rPr>
          <w:i/>
        </w:rPr>
        <w:t xml:space="preserve"> </w:t>
      </w:r>
      <w:r>
        <w:t>(ejercicio 2):</w:t>
      </w:r>
    </w:p>
    <w:p w14:paraId="60E0463E" w14:textId="77777777" w:rsidR="00D021B6" w:rsidRDefault="00D021B6"/>
    <w:p w14:paraId="16F3A971" w14:textId="77777777" w:rsidR="00D021B6" w:rsidRDefault="00000000">
      <w:pPr>
        <w:ind w:left="720" w:firstLine="720"/>
      </w:pPr>
      <w:r>
        <w:t xml:space="preserve">Vista del </w:t>
      </w:r>
      <w:proofErr w:type="spellStart"/>
      <w:r>
        <w:t>Schema</w:t>
      </w:r>
      <w:proofErr w:type="spellEnd"/>
      <w:r>
        <w:t xml:space="preserve"> en modo “</w:t>
      </w:r>
      <w:r>
        <w:rPr>
          <w:i/>
        </w:rPr>
        <w:t>Diseño</w:t>
      </w:r>
      <w:r>
        <w:t xml:space="preserve">” del archivo </w:t>
      </w:r>
      <w:r>
        <w:rPr>
          <w:rFonts w:ascii="Courier New" w:eastAsia="Courier New" w:hAnsi="Courier New" w:cs="Courier New"/>
        </w:rPr>
        <w:t>spotify_v2.xsd</w:t>
      </w:r>
      <w:r>
        <w:t>:</w:t>
      </w:r>
    </w:p>
    <w:p w14:paraId="1CB823A1" w14:textId="4E19E868" w:rsidR="00D021B6" w:rsidRDefault="00E34845">
      <w:pPr>
        <w:jc w:val="center"/>
      </w:pPr>
      <w:r w:rsidRPr="00E34845">
        <w:drawing>
          <wp:inline distT="0" distB="0" distL="0" distR="0" wp14:anchorId="52F5CF4C" wp14:editId="26FE5611">
            <wp:extent cx="4139460" cy="3375660"/>
            <wp:effectExtent l="0" t="0" r="0" b="0"/>
            <wp:docPr id="211512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2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327" cy="339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8737" w14:textId="77777777" w:rsidR="00D021B6" w:rsidRDefault="00D021B6">
      <w:pPr>
        <w:jc w:val="center"/>
      </w:pPr>
    </w:p>
    <w:p w14:paraId="09BF3DDF" w14:textId="77777777" w:rsidR="00D021B6" w:rsidRDefault="00000000">
      <w:pPr>
        <w:ind w:left="720" w:firstLine="720"/>
        <w:rPr>
          <w:rFonts w:ascii="Courier New" w:eastAsia="Courier New" w:hAnsi="Courier New" w:cs="Courier New"/>
        </w:rPr>
      </w:pPr>
      <w:r>
        <w:t xml:space="preserve">Validación con </w:t>
      </w:r>
      <w:r>
        <w:rPr>
          <w:b/>
        </w:rPr>
        <w:t xml:space="preserve">ÉXITO </w:t>
      </w:r>
      <w:r>
        <w:t xml:space="preserve">del archivo </w:t>
      </w:r>
      <w:r>
        <w:rPr>
          <w:rFonts w:ascii="Courier New" w:eastAsia="Courier New" w:hAnsi="Courier New" w:cs="Courier New"/>
        </w:rPr>
        <w:t>spotify.xml</w:t>
      </w:r>
      <w:r>
        <w:t>:</w:t>
      </w:r>
    </w:p>
    <w:p w14:paraId="08B55547" w14:textId="358718AF" w:rsidR="00D021B6" w:rsidRDefault="00E34845">
      <w:pPr>
        <w:jc w:val="center"/>
      </w:pPr>
      <w:r w:rsidRPr="00E34845">
        <w:drawing>
          <wp:inline distT="0" distB="0" distL="0" distR="0" wp14:anchorId="1ACABA8F" wp14:editId="2CBB7E0B">
            <wp:extent cx="4292600" cy="1462878"/>
            <wp:effectExtent l="0" t="0" r="0" b="4445"/>
            <wp:docPr id="290438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38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1606" cy="146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404A" w14:textId="77777777" w:rsidR="00D021B6" w:rsidRDefault="00D021B6">
      <w:pPr>
        <w:jc w:val="center"/>
      </w:pPr>
    </w:p>
    <w:p w14:paraId="0BD012E7" w14:textId="77777777" w:rsidR="00D021B6" w:rsidRDefault="00000000">
      <w:pPr>
        <w:ind w:left="720" w:firstLine="720"/>
        <w:rPr>
          <w:rFonts w:ascii="Courier New" w:eastAsia="Courier New" w:hAnsi="Courier New" w:cs="Courier New"/>
        </w:rPr>
      </w:pPr>
      <w:r>
        <w:t xml:space="preserve">Validación con </w:t>
      </w:r>
      <w:r>
        <w:rPr>
          <w:b/>
        </w:rPr>
        <w:t xml:space="preserve">ERROR </w:t>
      </w:r>
      <w:r>
        <w:t xml:space="preserve">del archivo </w:t>
      </w:r>
      <w:r>
        <w:rPr>
          <w:rFonts w:ascii="Courier New" w:eastAsia="Courier New" w:hAnsi="Courier New" w:cs="Courier New"/>
        </w:rPr>
        <w:t>spotify.xml</w:t>
      </w:r>
      <w:r>
        <w:t>:</w:t>
      </w:r>
    </w:p>
    <w:p w14:paraId="313A9A53" w14:textId="77777777" w:rsidR="00683ABA" w:rsidRPr="00683ABA" w:rsidRDefault="00683ABA" w:rsidP="00683ABA">
      <w:pPr>
        <w:jc w:val="center"/>
        <w:rPr>
          <w:lang w:val="es-MX"/>
        </w:rPr>
      </w:pPr>
    </w:p>
    <w:p w14:paraId="4871EE5A" w14:textId="06F5BB08" w:rsidR="00D021B6" w:rsidRDefault="00683ABA" w:rsidP="00683ABA">
      <w:pPr>
        <w:jc w:val="center"/>
      </w:pPr>
      <w:r w:rsidRPr="00683ABA">
        <w:drawing>
          <wp:inline distT="0" distB="0" distL="0" distR="0" wp14:anchorId="1C14E51F" wp14:editId="23D0422F">
            <wp:extent cx="3669385" cy="1676400"/>
            <wp:effectExtent l="0" t="0" r="7620" b="0"/>
            <wp:docPr id="1039012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2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649" cy="169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C2A5" w14:textId="77777777" w:rsidR="00D021B6" w:rsidRDefault="00D021B6"/>
    <w:p w14:paraId="6B250683" w14:textId="77777777" w:rsidR="00D021B6" w:rsidRDefault="00D021B6"/>
    <w:p w14:paraId="0677AFE0" w14:textId="77777777" w:rsidR="00D021B6" w:rsidRDefault="00D021B6"/>
    <w:p w14:paraId="38A2E796" w14:textId="77777777" w:rsidR="00D021B6" w:rsidRDefault="00000000">
      <w:pPr>
        <w:numPr>
          <w:ilvl w:val="0"/>
          <w:numId w:val="1"/>
        </w:numPr>
        <w:jc w:val="both"/>
      </w:pPr>
      <w:r>
        <w:t xml:space="preserve">Evidencia de la prueba del ejemplo que usa </w:t>
      </w:r>
      <w:proofErr w:type="spellStart"/>
      <w:r>
        <w:rPr>
          <w:i/>
        </w:rPr>
        <w:t>namespaces</w:t>
      </w:r>
      <w:proofErr w:type="spellEnd"/>
      <w:r>
        <w:rPr>
          <w:i/>
        </w:rPr>
        <w:t xml:space="preserve"> </w:t>
      </w:r>
      <w:r>
        <w:t>(ejercicio 3):</w:t>
      </w:r>
    </w:p>
    <w:p w14:paraId="5C9B3CB5" w14:textId="77777777" w:rsidR="00D021B6" w:rsidRDefault="00D021B6"/>
    <w:p w14:paraId="4A74D614" w14:textId="77777777" w:rsidR="00D021B6" w:rsidRDefault="00000000">
      <w:pPr>
        <w:ind w:left="720" w:firstLine="720"/>
      </w:pPr>
      <w:r>
        <w:t xml:space="preserve">Validación del archivo </w:t>
      </w:r>
      <w:r>
        <w:rPr>
          <w:rFonts w:ascii="Courier New" w:eastAsia="Courier New" w:hAnsi="Courier New" w:cs="Courier New"/>
        </w:rPr>
        <w:t xml:space="preserve">john_doe.xml </w:t>
      </w:r>
      <w:r>
        <w:t xml:space="preserve">validado por </w:t>
      </w:r>
      <w:r>
        <w:rPr>
          <w:rFonts w:ascii="Courier New" w:eastAsia="Courier New" w:hAnsi="Courier New" w:cs="Courier New"/>
        </w:rPr>
        <w:t>business_card.xsd</w:t>
      </w:r>
      <w:r>
        <w:t>:</w:t>
      </w:r>
    </w:p>
    <w:p w14:paraId="7F458D6F" w14:textId="71B65526" w:rsidR="00D021B6" w:rsidRDefault="00A41D3D">
      <w:pPr>
        <w:jc w:val="center"/>
      </w:pPr>
      <w:r w:rsidRPr="00A41D3D">
        <w:drawing>
          <wp:inline distT="0" distB="0" distL="0" distR="0" wp14:anchorId="7AED8AD6" wp14:editId="4DA207FF">
            <wp:extent cx="5733415" cy="840740"/>
            <wp:effectExtent l="0" t="0" r="635" b="0"/>
            <wp:docPr id="1020935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35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E92A" w14:textId="77777777" w:rsidR="00D021B6" w:rsidRDefault="00D021B6">
      <w:pPr>
        <w:jc w:val="center"/>
      </w:pPr>
    </w:p>
    <w:p w14:paraId="56B0C440" w14:textId="77777777" w:rsidR="00D021B6" w:rsidRPr="00E124AF" w:rsidRDefault="00000000">
      <w:pPr>
        <w:ind w:left="1440"/>
        <w:rPr>
          <w:rFonts w:ascii="Courier New" w:eastAsia="Courier New" w:hAnsi="Courier New" w:cs="Courier New"/>
        </w:rPr>
      </w:pPr>
      <w:r>
        <w:t xml:space="preserve">Describe qué función o propósito tiene los atributos </w:t>
      </w:r>
      <w:proofErr w:type="spellStart"/>
      <w:proofErr w:type="gramStart"/>
      <w:r>
        <w:rPr>
          <w:rFonts w:ascii="Courier New" w:eastAsia="Courier New" w:hAnsi="Courier New" w:cs="Courier New"/>
        </w:rPr>
        <w:t>xmlns:b</w:t>
      </w:r>
      <w:proofErr w:type="spellEnd"/>
      <w:proofErr w:type="gramEnd"/>
      <w:r>
        <w:t xml:space="preserve"> y </w:t>
      </w:r>
      <w:proofErr w:type="spellStart"/>
      <w:r>
        <w:rPr>
          <w:rFonts w:ascii="Courier New" w:eastAsia="Courier New" w:hAnsi="Courier New" w:cs="Courier New"/>
        </w:rPr>
        <w:t>xmlns:xsi</w:t>
      </w:r>
      <w:proofErr w:type="spellEnd"/>
      <w:r>
        <w:t xml:space="preserve"> en </w:t>
      </w:r>
      <w:r w:rsidRPr="00E124AF">
        <w:rPr>
          <w:rFonts w:ascii="Courier New" w:eastAsia="Courier New" w:hAnsi="Courier New" w:cs="Courier New"/>
        </w:rPr>
        <w:t>john_doe.xml</w:t>
      </w:r>
    </w:p>
    <w:p w14:paraId="180A6C09" w14:textId="28A25396" w:rsidR="00D021B6" w:rsidRPr="00E124AF" w:rsidRDefault="00000000" w:rsidP="00E124AF">
      <w:pPr>
        <w:ind w:left="720" w:firstLine="720"/>
        <w:rPr>
          <w:color w:val="FF0000"/>
        </w:rPr>
      </w:pPr>
      <w:r w:rsidRPr="00E124AF">
        <w:rPr>
          <w:color w:val="FF0000"/>
        </w:rPr>
        <w:t>R:</w:t>
      </w:r>
      <w:r w:rsidR="00E124AF" w:rsidRPr="00E124AF">
        <w:rPr>
          <w:color w:val="FF0000"/>
        </w:rPr>
        <w:t xml:space="preserve"> en</w:t>
      </w:r>
      <w:r w:rsidRPr="00E124AF">
        <w:rPr>
          <w:color w:val="FF0000"/>
        </w:rPr>
        <w:t xml:space="preserve"> </w:t>
      </w:r>
      <w:proofErr w:type="spellStart"/>
      <w:proofErr w:type="gramStart"/>
      <w:r w:rsidR="00E124AF" w:rsidRPr="00E124AF">
        <w:rPr>
          <w:color w:val="FF0000"/>
        </w:rPr>
        <w:t>xmlns:b</w:t>
      </w:r>
      <w:proofErr w:type="spellEnd"/>
      <w:proofErr w:type="gramEnd"/>
      <w:r w:rsidR="00E124AF" w:rsidRPr="00E124AF">
        <w:rPr>
          <w:color w:val="FF0000"/>
        </w:rPr>
        <w:t xml:space="preserve"> define el prefijo b para el espacio de nombres http://businesscard.org, y </w:t>
      </w:r>
      <w:proofErr w:type="spellStart"/>
      <w:r w:rsidR="00E124AF" w:rsidRPr="00E124AF">
        <w:rPr>
          <w:color w:val="FF0000"/>
        </w:rPr>
        <w:t>xmlns:xsi</w:t>
      </w:r>
      <w:proofErr w:type="spellEnd"/>
      <w:r w:rsidR="00E124AF" w:rsidRPr="00E124AF">
        <w:rPr>
          <w:color w:val="FF0000"/>
        </w:rPr>
        <w:t xml:space="preserve"> define el espacio de nombres para el esquema XML. Ambos se usan para evitar conflictos de nombres y asociar el documento con el esquema correspondiente.</w:t>
      </w:r>
    </w:p>
    <w:p w14:paraId="62DF4645" w14:textId="77777777" w:rsidR="00D021B6" w:rsidRDefault="00D021B6">
      <w:pPr>
        <w:ind w:left="720" w:firstLine="720"/>
      </w:pPr>
    </w:p>
    <w:p w14:paraId="2A97BD54" w14:textId="77777777" w:rsidR="00D021B6" w:rsidRDefault="00000000">
      <w:pPr>
        <w:ind w:left="1440"/>
      </w:pPr>
      <w:r>
        <w:t xml:space="preserve">Describe qué función tiene el atributo </w:t>
      </w:r>
      <w:proofErr w:type="spellStart"/>
      <w:proofErr w:type="gramStart"/>
      <w:r>
        <w:rPr>
          <w:rFonts w:ascii="Courier New" w:eastAsia="Courier New" w:hAnsi="Courier New" w:cs="Courier New"/>
        </w:rPr>
        <w:t>xsi:schemaLocation</w:t>
      </w:r>
      <w:proofErr w:type="spellEnd"/>
      <w:proofErr w:type="gramEnd"/>
      <w:r>
        <w:t xml:space="preserve"> y cómo se compone el contenido de este atributo.</w:t>
      </w:r>
    </w:p>
    <w:p w14:paraId="31F588A4" w14:textId="5B078CC2" w:rsidR="00D021B6" w:rsidRDefault="00000000" w:rsidP="00E124AF">
      <w:pPr>
        <w:ind w:left="720" w:firstLine="720"/>
        <w:rPr>
          <w:color w:val="FF0000"/>
        </w:rPr>
      </w:pPr>
      <w:r>
        <w:rPr>
          <w:color w:val="FF0000"/>
        </w:rPr>
        <w:t xml:space="preserve">R: </w:t>
      </w:r>
      <w:r w:rsidR="00E124AF">
        <w:rPr>
          <w:color w:val="FF0000"/>
        </w:rPr>
        <w:t xml:space="preserve">en </w:t>
      </w:r>
      <w:proofErr w:type="spellStart"/>
      <w:proofErr w:type="gramStart"/>
      <w:r w:rsidR="00E124AF" w:rsidRPr="00E124AF">
        <w:rPr>
          <w:color w:val="FF0000"/>
        </w:rPr>
        <w:t>xsi:schemaLocation</w:t>
      </w:r>
      <w:proofErr w:type="spellEnd"/>
      <w:proofErr w:type="gramEnd"/>
      <w:r w:rsidR="00E124AF" w:rsidRPr="00E124AF">
        <w:rPr>
          <w:color w:val="FF0000"/>
        </w:rPr>
        <w:t xml:space="preserve"> especifica la ubicación del archivo de esquema para validar el documento XML. En el ejemplo, asocia el espacio de nombres http://businesscard.org con el archivo business_card.xsd.</w:t>
      </w:r>
    </w:p>
    <w:p w14:paraId="3387C875" w14:textId="77777777" w:rsidR="00D021B6" w:rsidRDefault="00D021B6">
      <w:pPr>
        <w:jc w:val="center"/>
      </w:pPr>
    </w:p>
    <w:p w14:paraId="7B21F1EA" w14:textId="77777777" w:rsidR="00D021B6" w:rsidRDefault="00D021B6">
      <w:pPr>
        <w:jc w:val="center"/>
      </w:pPr>
    </w:p>
    <w:p w14:paraId="604A8DCD" w14:textId="77777777" w:rsidR="00D021B6" w:rsidRDefault="00D021B6"/>
    <w:p w14:paraId="272ECB9D" w14:textId="77777777" w:rsidR="00D021B6" w:rsidRDefault="00000000">
      <w:pPr>
        <w:numPr>
          <w:ilvl w:val="0"/>
          <w:numId w:val="1"/>
        </w:numPr>
        <w:jc w:val="both"/>
      </w:pPr>
      <w:r>
        <w:t xml:space="preserve">Evidencia de la creación y uso de un </w:t>
      </w:r>
      <w:proofErr w:type="spellStart"/>
      <w:r>
        <w:t>Schema</w:t>
      </w:r>
      <w:proofErr w:type="spellEnd"/>
      <w:r>
        <w:t xml:space="preserve"> con Tipos Complejos </w:t>
      </w:r>
      <w:r>
        <w:rPr>
          <w:i/>
          <w:u w:val="single"/>
        </w:rPr>
        <w:t>no anónimos</w:t>
      </w:r>
      <w:r>
        <w:rPr>
          <w:i/>
        </w:rPr>
        <w:t xml:space="preserve"> </w:t>
      </w:r>
      <w:r>
        <w:t>y</w:t>
      </w:r>
      <w:r>
        <w:rPr>
          <w:i/>
        </w:rPr>
        <w:t xml:space="preserve"> </w:t>
      </w:r>
      <w:proofErr w:type="spellStart"/>
      <w:r>
        <w:rPr>
          <w:i/>
          <w:u w:val="single"/>
        </w:rPr>
        <w:t>namespaces</w:t>
      </w:r>
      <w:proofErr w:type="spellEnd"/>
      <w:r>
        <w:t xml:space="preserve"> (ejercicio 4):</w:t>
      </w:r>
    </w:p>
    <w:p w14:paraId="49460D37" w14:textId="77777777" w:rsidR="00D021B6" w:rsidRDefault="00D021B6"/>
    <w:p w14:paraId="1F75E640" w14:textId="77777777" w:rsidR="00D021B6" w:rsidRDefault="00000000">
      <w:pPr>
        <w:ind w:left="720" w:firstLine="720"/>
      </w:pPr>
      <w:r>
        <w:t xml:space="preserve">Vista del </w:t>
      </w:r>
      <w:proofErr w:type="spellStart"/>
      <w:r>
        <w:t>Schema</w:t>
      </w:r>
      <w:proofErr w:type="spellEnd"/>
      <w:r>
        <w:t xml:space="preserve"> en modo “</w:t>
      </w:r>
      <w:r>
        <w:rPr>
          <w:i/>
        </w:rPr>
        <w:t>Diseño</w:t>
      </w:r>
      <w:r>
        <w:t xml:space="preserve">” del archivo </w:t>
      </w:r>
      <w:r>
        <w:rPr>
          <w:rFonts w:ascii="Courier New" w:eastAsia="Courier New" w:hAnsi="Courier New" w:cs="Courier New"/>
        </w:rPr>
        <w:t>spotify_ns.xsd</w:t>
      </w:r>
      <w:r>
        <w:t>:</w:t>
      </w:r>
    </w:p>
    <w:p w14:paraId="090EF4FA" w14:textId="55958BE1" w:rsidR="00D021B6" w:rsidRDefault="00E124AF">
      <w:pPr>
        <w:jc w:val="center"/>
      </w:pPr>
      <w:r w:rsidRPr="00E124AF">
        <w:lastRenderedPageBreak/>
        <w:drawing>
          <wp:inline distT="0" distB="0" distL="0" distR="0" wp14:anchorId="65240BC8" wp14:editId="64D044FA">
            <wp:extent cx="4153894" cy="3749040"/>
            <wp:effectExtent l="0" t="0" r="0" b="3810"/>
            <wp:docPr id="1323310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10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5348" cy="37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D87D" w14:textId="77777777" w:rsidR="00D021B6" w:rsidRDefault="00D021B6">
      <w:pPr>
        <w:jc w:val="center"/>
      </w:pPr>
    </w:p>
    <w:p w14:paraId="22F5F9B2" w14:textId="77777777" w:rsidR="00D021B6" w:rsidRDefault="00000000">
      <w:pPr>
        <w:ind w:left="720" w:firstLine="720"/>
        <w:rPr>
          <w:rFonts w:ascii="Courier New" w:eastAsia="Courier New" w:hAnsi="Courier New" w:cs="Courier New"/>
        </w:rPr>
      </w:pPr>
      <w:r>
        <w:t xml:space="preserve">Validación con </w:t>
      </w:r>
      <w:r>
        <w:rPr>
          <w:b/>
        </w:rPr>
        <w:t xml:space="preserve">ÉXITO </w:t>
      </w:r>
      <w:r>
        <w:t xml:space="preserve">del archivo </w:t>
      </w:r>
      <w:r>
        <w:rPr>
          <w:rFonts w:ascii="Courier New" w:eastAsia="Courier New" w:hAnsi="Courier New" w:cs="Courier New"/>
        </w:rPr>
        <w:t>spotify_ns.xml</w:t>
      </w:r>
      <w:r>
        <w:t>:</w:t>
      </w:r>
    </w:p>
    <w:p w14:paraId="5178E3AD" w14:textId="07C5965B" w:rsidR="00D021B6" w:rsidRDefault="00E124AF">
      <w:pPr>
        <w:jc w:val="center"/>
      </w:pPr>
      <w:r w:rsidRPr="00E124AF">
        <w:drawing>
          <wp:inline distT="0" distB="0" distL="0" distR="0" wp14:anchorId="4225DDC0" wp14:editId="04536C04">
            <wp:extent cx="4934956" cy="2346960"/>
            <wp:effectExtent l="0" t="0" r="0" b="0"/>
            <wp:docPr id="882986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86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9658" cy="23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3EAA" w14:textId="77777777" w:rsidR="00D021B6" w:rsidRDefault="00D021B6">
      <w:pPr>
        <w:jc w:val="center"/>
      </w:pPr>
    </w:p>
    <w:p w14:paraId="4E47B8ED" w14:textId="77777777" w:rsidR="00D021B6" w:rsidRDefault="00000000">
      <w:pPr>
        <w:ind w:left="720" w:firstLine="720"/>
        <w:rPr>
          <w:rFonts w:ascii="Courier New" w:eastAsia="Courier New" w:hAnsi="Courier New" w:cs="Courier New"/>
        </w:rPr>
      </w:pPr>
      <w:r>
        <w:t xml:space="preserve">Validación con </w:t>
      </w:r>
      <w:r>
        <w:rPr>
          <w:b/>
        </w:rPr>
        <w:t xml:space="preserve">ERROR </w:t>
      </w:r>
      <w:r>
        <w:t xml:space="preserve">del archivo </w:t>
      </w:r>
      <w:r>
        <w:rPr>
          <w:rFonts w:ascii="Courier New" w:eastAsia="Courier New" w:hAnsi="Courier New" w:cs="Courier New"/>
        </w:rPr>
        <w:t>spotify_ns.xml</w:t>
      </w:r>
      <w:r>
        <w:t>:</w:t>
      </w:r>
    </w:p>
    <w:p w14:paraId="308E4CA4" w14:textId="77777777" w:rsidR="00D021B6" w:rsidRDefault="00000000">
      <w:pPr>
        <w:jc w:val="center"/>
      </w:pPr>
      <w:r>
        <w:rPr>
          <w:noProof/>
        </w:rPr>
        <w:drawing>
          <wp:inline distT="114300" distB="114300" distL="114300" distR="114300" wp14:anchorId="7F9CB82A" wp14:editId="3A5228EE">
            <wp:extent cx="1471613" cy="1178592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613" cy="1178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F02AC" w14:textId="77777777" w:rsidR="00D021B6" w:rsidRDefault="00D021B6"/>
    <w:sectPr w:rsidR="00D021B6">
      <w:headerReference w:type="default" r:id="rId17"/>
      <w:footerReference w:type="defaul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86255" w14:textId="77777777" w:rsidR="001F12C3" w:rsidRDefault="001F12C3">
      <w:pPr>
        <w:spacing w:line="240" w:lineRule="auto"/>
      </w:pPr>
      <w:r>
        <w:separator/>
      </w:r>
    </w:p>
  </w:endnote>
  <w:endnote w:type="continuationSeparator" w:id="0">
    <w:p w14:paraId="2C5813BE" w14:textId="77777777" w:rsidR="001F12C3" w:rsidRDefault="001F1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29FD8" w14:textId="77777777" w:rsidR="00D021B6" w:rsidRDefault="00000000">
    <w:pPr>
      <w:rPr>
        <w:sz w:val="20"/>
        <w:szCs w:val="20"/>
      </w:rPr>
    </w:pPr>
    <w:r>
      <w:rPr>
        <w:sz w:val="20"/>
        <w:szCs w:val="20"/>
      </w:rPr>
      <w:t>M.C. Juan Carlos Conde Ramírez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4C0CB" w14:textId="77777777" w:rsidR="001F12C3" w:rsidRDefault="001F12C3">
      <w:pPr>
        <w:spacing w:line="240" w:lineRule="auto"/>
      </w:pPr>
      <w:r>
        <w:separator/>
      </w:r>
    </w:p>
  </w:footnote>
  <w:footnote w:type="continuationSeparator" w:id="0">
    <w:p w14:paraId="5865B7A9" w14:textId="77777777" w:rsidR="001F12C3" w:rsidRDefault="001F12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553AF" w14:textId="77777777" w:rsidR="00D021B6" w:rsidRDefault="00000000">
    <w:pPr>
      <w:jc w:val="right"/>
      <w:rPr>
        <w:color w:val="666666"/>
      </w:rPr>
    </w:pPr>
    <w:r>
      <w:rPr>
        <w:color w:val="666666"/>
      </w:rPr>
      <w:t>Desarrollo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162D6"/>
    <w:multiLevelType w:val="multilevel"/>
    <w:tmpl w:val="E5B6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425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1B6"/>
    <w:rsid w:val="001F12C3"/>
    <w:rsid w:val="00683ABA"/>
    <w:rsid w:val="00943588"/>
    <w:rsid w:val="00A41D3D"/>
    <w:rsid w:val="00D021B6"/>
    <w:rsid w:val="00E124AF"/>
    <w:rsid w:val="00E3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AF8E"/>
  <w15:docId w15:val="{FA5E4348-88AD-4FF5-AA27-0BD7081C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GOMEZ ORTEGA</cp:lastModifiedBy>
  <cp:revision>2</cp:revision>
  <dcterms:created xsi:type="dcterms:W3CDTF">2024-11-18T20:08:00Z</dcterms:created>
  <dcterms:modified xsi:type="dcterms:W3CDTF">2024-11-18T21:01:00Z</dcterms:modified>
</cp:coreProperties>
</file>