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24CB" w14:textId="4EB22090" w:rsidR="00CB31E1" w:rsidRDefault="00CB31E1" w:rsidP="00F4538F">
      <w:pPr>
        <w:pStyle w:val="Heading1"/>
        <w:rPr>
          <w:lang w:val="en-US"/>
        </w:rPr>
      </w:pPr>
      <w:r>
        <w:rPr>
          <w:lang w:val="en-US"/>
        </w:rPr>
        <w:t>About the application</w:t>
      </w:r>
    </w:p>
    <w:p w14:paraId="22980D41" w14:textId="27D95AB6" w:rsidR="00CB31E1" w:rsidRDefault="00CB31E1" w:rsidP="00CB31E1">
      <w:pPr>
        <w:rPr>
          <w:lang w:val="en-US"/>
        </w:rPr>
      </w:pPr>
      <w:r>
        <w:rPr>
          <w:lang w:val="en-US"/>
        </w:rPr>
        <w:t xml:space="preserve">This application is created to </w:t>
      </w:r>
      <w:r w:rsidR="00824164">
        <w:rPr>
          <w:lang w:val="en-US"/>
        </w:rPr>
        <w:t>updat</w:t>
      </w:r>
      <w:r w:rsidR="00824164">
        <w:rPr>
          <w:lang w:val="en-US"/>
        </w:rPr>
        <w:t>e</w:t>
      </w:r>
      <w:r>
        <w:rPr>
          <w:lang w:val="en-US"/>
        </w:rPr>
        <w:t xml:space="preserve"> Tekla models from Tekla Model Sharing.</w:t>
      </w:r>
    </w:p>
    <w:p w14:paraId="137D1CAC" w14:textId="0B3CB6FF" w:rsidR="00CB31E1" w:rsidRPr="00CB31E1" w:rsidRDefault="00CB31E1" w:rsidP="00CB31E1">
      <w:pPr>
        <w:rPr>
          <w:lang w:val="en-US"/>
        </w:rPr>
      </w:pPr>
      <w:r>
        <w:rPr>
          <w:lang w:val="en-US"/>
        </w:rPr>
        <w:t>Particularly the app is useful if you have to supervise plenty of sharing models</w:t>
      </w:r>
      <w:r w:rsidR="00824164">
        <w:rPr>
          <w:lang w:val="en-US"/>
        </w:rPr>
        <w:t>. It helps to update all models during breaktime and have all updated models by start of your working day.</w:t>
      </w:r>
    </w:p>
    <w:p w14:paraId="00C20E0B" w14:textId="0D879CD4" w:rsidR="009C13BF" w:rsidRDefault="00F4538F" w:rsidP="00F4538F">
      <w:pPr>
        <w:pStyle w:val="Heading1"/>
        <w:rPr>
          <w:lang w:val="en-US"/>
        </w:rPr>
      </w:pPr>
      <w:r>
        <w:rPr>
          <w:lang w:val="en-US"/>
        </w:rPr>
        <w:t>Instr</w:t>
      </w:r>
      <w:r w:rsidR="00A11CC2">
        <w:rPr>
          <w:lang w:val="en-US"/>
        </w:rPr>
        <w:t>u</w:t>
      </w:r>
      <w:r>
        <w:rPr>
          <w:lang w:val="en-US"/>
        </w:rPr>
        <w:t xml:space="preserve">ction </w:t>
      </w:r>
      <w:r w:rsidR="00425060">
        <w:rPr>
          <w:lang w:val="en-US"/>
        </w:rPr>
        <w:t>to setup</w:t>
      </w:r>
    </w:p>
    <w:p w14:paraId="2DE36560" w14:textId="77777777" w:rsidR="002357BC" w:rsidRPr="002357BC" w:rsidRDefault="002357BC" w:rsidP="002357BC">
      <w:pPr>
        <w:rPr>
          <w:lang w:val="en-US"/>
        </w:rPr>
      </w:pPr>
    </w:p>
    <w:p w14:paraId="5F318C3A" w14:textId="6E453D2C" w:rsidR="00EE4EDD" w:rsidRPr="00DE1D93" w:rsidRDefault="00EE4EDD" w:rsidP="00DE1D93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DE1D93">
        <w:rPr>
          <w:u w:val="single"/>
          <w:lang w:val="en-US"/>
        </w:rPr>
        <w:t xml:space="preserve">Place the next files in a specific folder: </w:t>
      </w:r>
    </w:p>
    <w:p w14:paraId="6FD50FDC" w14:textId="194AE212" w:rsidR="00EE4EDD" w:rsidRDefault="005D69A2" w:rsidP="00EE4EDD">
      <w:pPr>
        <w:pStyle w:val="ListParagraph"/>
        <w:ind w:left="1701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67F6CB" wp14:editId="4105DF0E">
            <wp:extent cx="2622550" cy="11303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E1E1" w14:textId="77777777" w:rsidR="00EE4EDD" w:rsidRDefault="00EE4EDD" w:rsidP="00EE4EDD">
      <w:pPr>
        <w:pStyle w:val="ListParagraph"/>
        <w:ind w:left="1701"/>
        <w:rPr>
          <w:b/>
          <w:bCs/>
          <w:lang w:val="en-US"/>
        </w:rPr>
      </w:pPr>
    </w:p>
    <w:p w14:paraId="6219E250" w14:textId="37A18758" w:rsidR="00EE4EDD" w:rsidRPr="005D69A2" w:rsidRDefault="005D69A2" w:rsidP="00EE4E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List of model pathes.txt </w:t>
      </w:r>
    </w:p>
    <w:p w14:paraId="4AD20406" w14:textId="602A0C86" w:rsidR="005D69A2" w:rsidRDefault="008C5059" w:rsidP="005D69A2">
      <w:pPr>
        <w:pStyle w:val="ListParagraph"/>
        <w:ind w:left="1800"/>
        <w:rPr>
          <w:lang w:val="en-US"/>
        </w:rPr>
      </w:pPr>
      <w:r>
        <w:rPr>
          <w:lang w:val="en-US"/>
        </w:rPr>
        <w:t>This file contains all model paths to be downloaded.</w:t>
      </w:r>
    </w:p>
    <w:p w14:paraId="2CE17B7F" w14:textId="1E7D6CAE" w:rsidR="00D55D72" w:rsidRDefault="008C5059" w:rsidP="005D69A2">
      <w:pPr>
        <w:pStyle w:val="ListParagraph"/>
        <w:ind w:left="1800"/>
        <w:rPr>
          <w:lang w:val="en-US"/>
        </w:rPr>
      </w:pPr>
      <w:r>
        <w:rPr>
          <w:lang w:val="en-US"/>
        </w:rPr>
        <w:t>Tekla version</w:t>
      </w:r>
      <w:r w:rsidR="00D55D72">
        <w:rPr>
          <w:lang w:val="en-US"/>
        </w:rPr>
        <w:t>s</w:t>
      </w:r>
      <w:r>
        <w:rPr>
          <w:lang w:val="en-US"/>
        </w:rPr>
        <w:t xml:space="preserve"> and </w:t>
      </w:r>
      <w:r w:rsidR="00D55D72">
        <w:rPr>
          <w:lang w:val="en-US"/>
        </w:rPr>
        <w:t>model paths must be set and separated by comma.</w:t>
      </w:r>
      <w:r w:rsidR="00FC4F90">
        <w:rPr>
          <w:lang w:val="en-US"/>
        </w:rPr>
        <w:br/>
      </w:r>
    </w:p>
    <w:p w14:paraId="2E173A10" w14:textId="1D4F01F1" w:rsidR="008C5059" w:rsidRDefault="00FC4F90" w:rsidP="005D69A2">
      <w:pPr>
        <w:pStyle w:val="ListParagraph"/>
        <w:ind w:left="1800"/>
        <w:rPr>
          <w:lang w:val="en-US"/>
        </w:rPr>
      </w:pPr>
      <w:r>
        <w:rPr>
          <w:lang w:val="en-US"/>
        </w:rPr>
        <w:t>Ex.:</w:t>
      </w:r>
      <w:r w:rsidR="00D55D72">
        <w:rPr>
          <w:lang w:val="en-US"/>
        </w:rPr>
        <w:br/>
      </w:r>
      <w:r w:rsidR="00D55D72">
        <w:rPr>
          <w:noProof/>
          <w:lang w:val="en-US"/>
        </w:rPr>
        <w:drawing>
          <wp:inline distT="0" distB="0" distL="0" distR="0" wp14:anchorId="5BCE6D98" wp14:editId="725B7F4B">
            <wp:extent cx="2743200" cy="1501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32E0" w14:textId="77777777" w:rsidR="00D55D72" w:rsidRDefault="00D55D72" w:rsidP="005D69A2">
      <w:pPr>
        <w:pStyle w:val="ListParagraph"/>
        <w:ind w:left="1800"/>
        <w:rPr>
          <w:lang w:val="en-US"/>
        </w:rPr>
      </w:pPr>
    </w:p>
    <w:p w14:paraId="2C9181AC" w14:textId="77777777" w:rsidR="00D55D72" w:rsidRPr="00D55D72" w:rsidRDefault="005D69A2" w:rsidP="00EE4E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Settings.ini</w:t>
      </w:r>
      <w:r w:rsidR="00D55D72">
        <w:rPr>
          <w:b/>
          <w:bCs/>
          <w:lang w:val="en-US"/>
        </w:rPr>
        <w:br/>
      </w:r>
      <w:r w:rsidR="00D55D72">
        <w:rPr>
          <w:lang w:val="en-US"/>
        </w:rPr>
        <w:t>This file contains the settings for launching Tekla with specific initialization settings.</w:t>
      </w:r>
    </w:p>
    <w:p w14:paraId="644934F9" w14:textId="1FE0D8C0" w:rsidR="00D55D72" w:rsidRDefault="00D55D72" w:rsidP="00D55D72">
      <w:pPr>
        <w:pStyle w:val="ListParagraph"/>
        <w:ind w:left="1800"/>
        <w:rPr>
          <w:lang w:val="en-US"/>
        </w:rPr>
      </w:pPr>
      <w:r w:rsidRPr="001E1CEF">
        <w:rPr>
          <w:i/>
          <w:iCs/>
          <w:lang w:val="en-US"/>
        </w:rPr>
        <w:t>XS_TEKLA</w:t>
      </w:r>
      <w:r w:rsidR="00FC4F90" w:rsidRPr="001E1CEF">
        <w:rPr>
          <w:i/>
          <w:iCs/>
          <w:lang w:val="en-US"/>
        </w:rPr>
        <w:t>(xxxx)</w:t>
      </w:r>
      <w:r w:rsidRPr="001E1CEF">
        <w:rPr>
          <w:i/>
          <w:iCs/>
          <w:lang w:val="en-US"/>
        </w:rPr>
        <w:t>_PATH</w:t>
      </w:r>
      <w:r>
        <w:rPr>
          <w:lang w:val="en-US"/>
        </w:rPr>
        <w:t xml:space="preserve"> – the path to launch Tekla exe file.</w:t>
      </w:r>
    </w:p>
    <w:p w14:paraId="628FE044" w14:textId="4CBF18B7" w:rsidR="00FC4F90" w:rsidRDefault="00D55D72" w:rsidP="00D55D72">
      <w:pPr>
        <w:pStyle w:val="ListParagraph"/>
        <w:ind w:left="1800"/>
        <w:rPr>
          <w:b/>
          <w:bCs/>
          <w:noProof/>
          <w:lang w:val="en-US"/>
        </w:rPr>
      </w:pPr>
      <w:r w:rsidRPr="001E1CEF">
        <w:rPr>
          <w:i/>
          <w:iCs/>
          <w:lang w:val="en-US"/>
        </w:rPr>
        <w:t>XS_TEKLA</w:t>
      </w:r>
      <w:r w:rsidR="00FC4F90" w:rsidRPr="001E1CEF">
        <w:rPr>
          <w:i/>
          <w:iCs/>
          <w:lang w:val="en-US"/>
        </w:rPr>
        <w:t>(xxxx)_BYPASS_PATH</w:t>
      </w:r>
      <w:r w:rsidR="00FC4F90">
        <w:rPr>
          <w:lang w:val="en-US"/>
        </w:rPr>
        <w:t xml:space="preserve"> – the path to set </w:t>
      </w:r>
      <w:r w:rsidR="00FC4F90">
        <w:rPr>
          <w:lang w:val="en-US"/>
        </w:rPr>
        <w:t>initialization settings</w:t>
      </w:r>
      <w:r w:rsidR="00FC4F90">
        <w:rPr>
          <w:lang w:val="en-US"/>
        </w:rPr>
        <w:t>.</w:t>
      </w:r>
      <w:r w:rsidR="00FC4F90">
        <w:rPr>
          <w:lang w:val="en-US"/>
        </w:rPr>
        <w:br/>
      </w:r>
      <w:r>
        <w:rPr>
          <w:b/>
          <w:bCs/>
          <w:lang w:val="en-US"/>
        </w:rPr>
        <w:br/>
      </w:r>
      <w:r w:rsidR="00FC4F90" w:rsidRPr="00FC4F90">
        <w:rPr>
          <w:lang w:val="en-US"/>
        </w:rPr>
        <w:t>Ex.:</w:t>
      </w:r>
    </w:p>
    <w:p w14:paraId="1EFD4C60" w14:textId="6BA2E09D" w:rsidR="005D69A2" w:rsidRDefault="00FC4F90" w:rsidP="00D55D72">
      <w:pPr>
        <w:pStyle w:val="ListParagraph"/>
        <w:ind w:left="180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5491870" wp14:editId="4FF45662">
            <wp:extent cx="5208569" cy="63835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2"/>
                    <a:stretch/>
                  </pic:blipFill>
                  <pic:spPr bwMode="auto">
                    <a:xfrm>
                      <a:off x="0" y="0"/>
                      <a:ext cx="5225034" cy="6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140B3" w14:textId="2E277DAA" w:rsidR="005D69A2" w:rsidRDefault="005D69A2" w:rsidP="00EE4E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Sharing model downloading.exe</w:t>
      </w:r>
      <w:r w:rsidR="00FC4F90">
        <w:rPr>
          <w:b/>
          <w:bCs/>
          <w:lang w:val="en-US"/>
        </w:rPr>
        <w:br/>
      </w:r>
      <w:r w:rsidR="00FC4F90" w:rsidRPr="00FC4F90">
        <w:rPr>
          <w:lang w:val="en-US"/>
        </w:rPr>
        <w:t>The main file to start downloading.</w:t>
      </w:r>
      <w:r w:rsidR="00FC4F90">
        <w:rPr>
          <w:b/>
          <w:bCs/>
          <w:lang w:val="en-US"/>
        </w:rPr>
        <w:t xml:space="preserve"> </w:t>
      </w:r>
      <w:r w:rsidR="00FC4F90">
        <w:rPr>
          <w:b/>
          <w:bCs/>
          <w:lang w:val="en-US"/>
        </w:rPr>
        <w:br/>
      </w:r>
    </w:p>
    <w:p w14:paraId="43255BA5" w14:textId="08888D04" w:rsidR="005D69A2" w:rsidRDefault="005D69A2" w:rsidP="00EE4E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Tekla2019modelHandler.exe</w:t>
      </w:r>
      <w:r w:rsidR="00FC4F90">
        <w:rPr>
          <w:b/>
          <w:bCs/>
          <w:lang w:val="en-US"/>
        </w:rPr>
        <w:br/>
      </w:r>
      <w:r w:rsidR="00FC4F90" w:rsidRPr="00FC4F90">
        <w:rPr>
          <w:lang w:val="en-US"/>
        </w:rPr>
        <w:t xml:space="preserve">The additional file for the downloading. </w:t>
      </w:r>
      <w:r w:rsidR="00FC4F90" w:rsidRPr="00FC4F90">
        <w:rPr>
          <w:u w:val="single"/>
          <w:lang w:val="en-US"/>
        </w:rPr>
        <w:t>Do not launch it directly.</w:t>
      </w:r>
    </w:p>
    <w:p w14:paraId="64EA951B" w14:textId="793080B1" w:rsidR="00494B16" w:rsidRPr="00084F09" w:rsidRDefault="005D69A2" w:rsidP="00DE1D9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Tekla2020modelHandler.exe</w:t>
      </w:r>
      <w:r w:rsidR="00FC4F90">
        <w:rPr>
          <w:b/>
          <w:bCs/>
          <w:lang w:val="en-US"/>
        </w:rPr>
        <w:br/>
      </w:r>
      <w:r w:rsidR="00FC4F90" w:rsidRPr="00FC4F90">
        <w:rPr>
          <w:lang w:val="en-US"/>
        </w:rPr>
        <w:t xml:space="preserve">The additional file for the downloading. </w:t>
      </w:r>
      <w:r w:rsidR="00FC4F90" w:rsidRPr="00FC4F90">
        <w:rPr>
          <w:u w:val="single"/>
          <w:lang w:val="en-US"/>
        </w:rPr>
        <w:t>Do not launch it directly.</w:t>
      </w:r>
      <w:r w:rsidR="00FC4F90">
        <w:rPr>
          <w:b/>
          <w:bCs/>
          <w:lang w:val="en-US"/>
        </w:rPr>
        <w:br/>
      </w:r>
    </w:p>
    <w:p w14:paraId="44919CB9" w14:textId="151531C2" w:rsidR="00DE1D93" w:rsidRPr="00DE1D93" w:rsidRDefault="00DE1D93" w:rsidP="00DE1D93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 w:rsidRPr="00DE1D93">
        <w:rPr>
          <w:u w:val="single"/>
          <w:lang w:val="en-US"/>
        </w:rPr>
        <w:lastRenderedPageBreak/>
        <w:t>T</w:t>
      </w:r>
      <w:r w:rsidRPr="00DE1D93">
        <w:rPr>
          <w:u w:val="single"/>
          <w:lang w:val="en-US"/>
        </w:rPr>
        <w:t xml:space="preserve">he next files </w:t>
      </w:r>
      <w:r w:rsidRPr="00DE1D93">
        <w:rPr>
          <w:u w:val="single"/>
          <w:lang w:val="en-US"/>
        </w:rPr>
        <w:t xml:space="preserve">must be adjusted according to which </w:t>
      </w:r>
      <w:r>
        <w:rPr>
          <w:u w:val="single"/>
          <w:lang w:val="en-US"/>
        </w:rPr>
        <w:t xml:space="preserve">Tekla </w:t>
      </w:r>
      <w:r w:rsidRPr="00DE1D93">
        <w:rPr>
          <w:u w:val="single"/>
          <w:lang w:val="en-US"/>
        </w:rPr>
        <w:t>environment, role and license will be used. The file should be placed in</w:t>
      </w:r>
      <w:r>
        <w:rPr>
          <w:u w:val="single"/>
          <w:lang w:val="en-US"/>
        </w:rPr>
        <w:t xml:space="preserve"> a</w:t>
      </w:r>
      <w:r w:rsidRPr="00DE1D93">
        <w:rPr>
          <w:u w:val="single"/>
          <w:lang w:val="en-US"/>
        </w:rPr>
        <w:t xml:space="preserve"> specific folder and its path must be mentioned in settings.ini file</w:t>
      </w:r>
      <w:r w:rsidR="001E1CEF">
        <w:rPr>
          <w:u w:val="single"/>
          <w:lang w:val="en-US"/>
        </w:rPr>
        <w:t xml:space="preserve"> (see A.1.)</w:t>
      </w:r>
    </w:p>
    <w:p w14:paraId="40CBB147" w14:textId="6922AC93" w:rsidR="002357BC" w:rsidRDefault="002357BC" w:rsidP="00D447D8">
      <w:pPr>
        <w:pStyle w:val="ListParagraph"/>
        <w:rPr>
          <w:lang w:val="en-US"/>
        </w:rPr>
      </w:pPr>
    </w:p>
    <w:p w14:paraId="72438015" w14:textId="4162A72D" w:rsidR="001E1CEF" w:rsidRDefault="001E1CEF" w:rsidP="00D447D8">
      <w:pPr>
        <w:pStyle w:val="ListParagraph"/>
        <w:rPr>
          <w:lang w:val="en-US"/>
        </w:rPr>
      </w:pPr>
      <w:r>
        <w:rPr>
          <w:lang w:val="en-US"/>
        </w:rPr>
        <w:t>Ex.:</w:t>
      </w:r>
    </w:p>
    <w:p w14:paraId="00B4425E" w14:textId="72B3998C" w:rsidR="001E1CEF" w:rsidRPr="00D447D8" w:rsidRDefault="001E1CEF" w:rsidP="00D447D8">
      <w:pPr>
        <w:pStyle w:val="ListParagraph"/>
        <w:rPr>
          <w:lang w:val="en-US"/>
        </w:rPr>
      </w:pPr>
      <w:r w:rsidRPr="001E1CEF">
        <w:rPr>
          <w:lang w:val="en-US"/>
        </w:rPr>
        <w:drawing>
          <wp:inline distT="0" distB="0" distL="0" distR="0" wp14:anchorId="6F16833F" wp14:editId="6DEB34DE">
            <wp:extent cx="5466591" cy="3994030"/>
            <wp:effectExtent l="0" t="0" r="1270" b="6985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16" cy="399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9604" w14:textId="5C8FD86A" w:rsidR="00425060" w:rsidRPr="00425060" w:rsidRDefault="001E1CEF" w:rsidP="00425060">
      <w:pPr>
        <w:rPr>
          <w:lang w:val="en-US"/>
        </w:rPr>
      </w:pPr>
      <w:r>
        <w:rPr>
          <w:lang w:val="en-US"/>
        </w:rPr>
        <w:br w:type="page"/>
      </w:r>
    </w:p>
    <w:p w14:paraId="4A66D94B" w14:textId="77777777" w:rsidR="00425060" w:rsidRDefault="00425060" w:rsidP="00425060">
      <w:pPr>
        <w:pStyle w:val="Heading1"/>
        <w:rPr>
          <w:lang w:val="en-US"/>
        </w:rPr>
      </w:pPr>
      <w:r>
        <w:rPr>
          <w:lang w:val="en-US"/>
        </w:rPr>
        <w:lastRenderedPageBreak/>
        <w:t>Instruction to use</w:t>
      </w:r>
    </w:p>
    <w:p w14:paraId="78CEE205" w14:textId="33C1DDEB" w:rsidR="00F4538F" w:rsidRDefault="00F4538F" w:rsidP="00F4538F">
      <w:pPr>
        <w:rPr>
          <w:lang w:val="en-US"/>
        </w:rPr>
      </w:pPr>
    </w:p>
    <w:p w14:paraId="44805B26" w14:textId="1C9AA2E1" w:rsidR="00766E44" w:rsidRDefault="001E1CEF" w:rsidP="00BE6520">
      <w:pPr>
        <w:pStyle w:val="ListParagraph"/>
        <w:numPr>
          <w:ilvl w:val="0"/>
          <w:numId w:val="2"/>
        </w:numPr>
        <w:rPr>
          <w:lang w:val="en-US"/>
        </w:rPr>
      </w:pPr>
      <w:r w:rsidRPr="001E1CEF">
        <w:rPr>
          <w:lang w:val="en-US"/>
        </w:rPr>
        <w:t xml:space="preserve">Launch </w:t>
      </w:r>
      <w:r w:rsidRPr="001E1CEF">
        <w:rPr>
          <w:b/>
          <w:bCs/>
          <w:lang w:val="en-US"/>
        </w:rPr>
        <w:t>Sharing model downloading.exe</w:t>
      </w:r>
      <w:r w:rsidRPr="001E1CEF">
        <w:rPr>
          <w:b/>
          <w:bCs/>
          <w:lang w:val="en-US"/>
        </w:rPr>
        <w:t xml:space="preserve"> file</w:t>
      </w:r>
      <w:r w:rsidRPr="001E1CEF">
        <w:rPr>
          <w:b/>
          <w:bCs/>
          <w:lang w:val="en-US"/>
        </w:rPr>
        <w:br/>
      </w:r>
    </w:p>
    <w:p w14:paraId="20EAEF97" w14:textId="23D8CB7A" w:rsidR="00766E44" w:rsidRDefault="001E1CEF" w:rsidP="000652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time limit for Tekla model opening</w:t>
      </w:r>
      <w:r w:rsidR="009B2B3F">
        <w:rPr>
          <w:lang w:val="en-US"/>
        </w:rPr>
        <w:t>.</w:t>
      </w:r>
      <w:r>
        <w:rPr>
          <w:lang w:val="en-US"/>
        </w:rPr>
        <w:t xml:space="preserve"> After this time downloading will be started.</w:t>
      </w:r>
      <w:r>
        <w:rPr>
          <w:lang w:val="en-US"/>
        </w:rPr>
        <w:br/>
      </w:r>
      <w:r w:rsidR="005B5570">
        <w:rPr>
          <w:lang w:val="en-US"/>
        </w:rPr>
        <w:t>If you have large models it may be require more time to be open.</w:t>
      </w:r>
    </w:p>
    <w:p w14:paraId="2378B278" w14:textId="09C4EDA9" w:rsidR="00EC3AE6" w:rsidRPr="00EC3AE6" w:rsidRDefault="005B5570" w:rsidP="00CC4518">
      <w:pPr>
        <w:pStyle w:val="ListParagraph"/>
        <w:jc w:val="center"/>
        <w:rPr>
          <w:lang w:val="en-US"/>
        </w:rPr>
      </w:pPr>
      <w:r w:rsidRPr="005B5570">
        <w:rPr>
          <w:lang w:val="en-US"/>
        </w:rPr>
        <w:drawing>
          <wp:inline distT="0" distB="0" distL="0" distR="0" wp14:anchorId="62DE2A6F" wp14:editId="000ECD74">
            <wp:extent cx="2152950" cy="142894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AD1" w14:textId="482DDC93" w:rsidR="003A3FF1" w:rsidRPr="004F6ACB" w:rsidRDefault="005B5570" w:rsidP="000652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5B5570">
        <w:rPr>
          <w:b/>
          <w:bCs/>
          <w:lang w:val="en-US"/>
        </w:rPr>
        <w:t xml:space="preserve">GET started </w:t>
      </w:r>
      <w:r>
        <w:rPr>
          <w:lang w:val="en-US"/>
        </w:rPr>
        <w:t xml:space="preserve">button. The application will start working opening, </w:t>
      </w:r>
      <w:r w:rsidR="00084F09">
        <w:rPr>
          <w:lang w:val="en-US"/>
        </w:rPr>
        <w:t>downloading</w:t>
      </w:r>
      <w:r>
        <w:rPr>
          <w:lang w:val="en-US"/>
        </w:rPr>
        <w:t>, saving</w:t>
      </w:r>
      <w:r w:rsidR="00084F09">
        <w:rPr>
          <w:lang w:val="en-US"/>
        </w:rPr>
        <w:t>, closing</w:t>
      </w:r>
      <w:r>
        <w:rPr>
          <w:lang w:val="en-US"/>
        </w:rPr>
        <w:t xml:space="preserve"> specified models one by one.</w:t>
      </w:r>
    </w:p>
    <w:p w14:paraId="2DA13B5F" w14:textId="52EC888C" w:rsidR="003A3FF1" w:rsidRDefault="003A3FF1" w:rsidP="00CC4518">
      <w:pPr>
        <w:pStyle w:val="ListParagraph"/>
        <w:rPr>
          <w:lang w:val="en-US"/>
        </w:rPr>
      </w:pPr>
    </w:p>
    <w:p w14:paraId="50ECA1AD" w14:textId="2273CBD2" w:rsidR="0065496E" w:rsidRDefault="005B5570" w:rsidP="005B55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application work</w:t>
      </w:r>
      <w:r w:rsidR="00084F09">
        <w:rPr>
          <w:lang w:val="en-US"/>
        </w:rPr>
        <w:t>,</w:t>
      </w:r>
      <w:r>
        <w:rPr>
          <w:lang w:val="en-US"/>
        </w:rPr>
        <w:t xml:space="preserve"> </w:t>
      </w:r>
      <w:r w:rsidRPr="005B5570">
        <w:rPr>
          <w:b/>
          <w:bCs/>
          <w:lang w:val="en-US"/>
        </w:rPr>
        <w:t>log.txt</w:t>
      </w:r>
      <w:r>
        <w:rPr>
          <w:lang w:val="en-US"/>
        </w:rPr>
        <w:t xml:space="preserve"> file will be created reflecting all the information about the downloading.</w:t>
      </w:r>
    </w:p>
    <w:p w14:paraId="7CE2B939" w14:textId="73E875FF" w:rsidR="003F5DDC" w:rsidRPr="009D347D" w:rsidRDefault="004E7DD8" w:rsidP="004E7DD8">
      <w:pPr>
        <w:pStyle w:val="ListParagraph"/>
        <w:rPr>
          <w:lang w:val="en-US"/>
        </w:rPr>
      </w:pPr>
      <w:r w:rsidRPr="004E7DD8">
        <w:rPr>
          <w:lang w:val="en-US"/>
        </w:rPr>
        <w:drawing>
          <wp:inline distT="0" distB="0" distL="0" distR="0" wp14:anchorId="09F567A5" wp14:editId="5F9E5354">
            <wp:extent cx="5940425" cy="2164080"/>
            <wp:effectExtent l="0" t="0" r="3175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DC" w:rsidRPr="009D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5790" w14:textId="77777777" w:rsidR="00526D48" w:rsidRDefault="00526D48" w:rsidP="00E81A67">
      <w:pPr>
        <w:spacing w:after="0" w:line="240" w:lineRule="auto"/>
      </w:pPr>
      <w:r>
        <w:separator/>
      </w:r>
    </w:p>
  </w:endnote>
  <w:endnote w:type="continuationSeparator" w:id="0">
    <w:p w14:paraId="0EB5BD12" w14:textId="77777777" w:rsidR="00526D48" w:rsidRDefault="00526D48" w:rsidP="00E8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80C5" w14:textId="77777777" w:rsidR="00526D48" w:rsidRDefault="00526D48" w:rsidP="00E81A67">
      <w:pPr>
        <w:spacing w:after="0" w:line="240" w:lineRule="auto"/>
      </w:pPr>
      <w:r>
        <w:separator/>
      </w:r>
    </w:p>
  </w:footnote>
  <w:footnote w:type="continuationSeparator" w:id="0">
    <w:p w14:paraId="2456EAF9" w14:textId="77777777" w:rsidR="00526D48" w:rsidRDefault="00526D48" w:rsidP="00E81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793D"/>
    <w:multiLevelType w:val="hybridMultilevel"/>
    <w:tmpl w:val="B440B242"/>
    <w:lvl w:ilvl="0" w:tplc="309C2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72EA3"/>
    <w:multiLevelType w:val="hybridMultilevel"/>
    <w:tmpl w:val="3B906F62"/>
    <w:lvl w:ilvl="0" w:tplc="C8423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E2F4D"/>
    <w:multiLevelType w:val="hybridMultilevel"/>
    <w:tmpl w:val="4DD441F0"/>
    <w:lvl w:ilvl="0" w:tplc="309C2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06EFC"/>
    <w:multiLevelType w:val="hybridMultilevel"/>
    <w:tmpl w:val="D70C69DA"/>
    <w:lvl w:ilvl="0" w:tplc="B9F2E6C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B1E1C"/>
    <w:multiLevelType w:val="hybridMultilevel"/>
    <w:tmpl w:val="3342B8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6653BA"/>
    <w:multiLevelType w:val="hybridMultilevel"/>
    <w:tmpl w:val="ACA0F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69085">
    <w:abstractNumId w:val="5"/>
  </w:num>
  <w:num w:numId="2" w16cid:durableId="980420470">
    <w:abstractNumId w:val="2"/>
  </w:num>
  <w:num w:numId="3" w16cid:durableId="1759710129">
    <w:abstractNumId w:val="0"/>
  </w:num>
  <w:num w:numId="4" w16cid:durableId="1903132364">
    <w:abstractNumId w:val="1"/>
  </w:num>
  <w:num w:numId="5" w16cid:durableId="1797598540">
    <w:abstractNumId w:val="4"/>
  </w:num>
  <w:num w:numId="6" w16cid:durableId="935284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B3"/>
    <w:rsid w:val="00002EAA"/>
    <w:rsid w:val="00034821"/>
    <w:rsid w:val="00065221"/>
    <w:rsid w:val="00067171"/>
    <w:rsid w:val="00084F09"/>
    <w:rsid w:val="000B6335"/>
    <w:rsid w:val="00127137"/>
    <w:rsid w:val="001428D0"/>
    <w:rsid w:val="0015517C"/>
    <w:rsid w:val="001D1F5C"/>
    <w:rsid w:val="001E1CEF"/>
    <w:rsid w:val="002357BC"/>
    <w:rsid w:val="00260D66"/>
    <w:rsid w:val="00264AEC"/>
    <w:rsid w:val="00290941"/>
    <w:rsid w:val="002D1A96"/>
    <w:rsid w:val="003A3FF1"/>
    <w:rsid w:val="003B6D16"/>
    <w:rsid w:val="003F5DDC"/>
    <w:rsid w:val="00406E6A"/>
    <w:rsid w:val="00412E85"/>
    <w:rsid w:val="00414FCB"/>
    <w:rsid w:val="00425060"/>
    <w:rsid w:val="00477D9F"/>
    <w:rsid w:val="00483181"/>
    <w:rsid w:val="00490AE5"/>
    <w:rsid w:val="00494B16"/>
    <w:rsid w:val="004B3105"/>
    <w:rsid w:val="004E7DD8"/>
    <w:rsid w:val="004F6ACB"/>
    <w:rsid w:val="00526D48"/>
    <w:rsid w:val="005B5570"/>
    <w:rsid w:val="005D69A2"/>
    <w:rsid w:val="005D7B50"/>
    <w:rsid w:val="0065496E"/>
    <w:rsid w:val="00664885"/>
    <w:rsid w:val="00670653"/>
    <w:rsid w:val="00677F3F"/>
    <w:rsid w:val="006B12FD"/>
    <w:rsid w:val="006E123E"/>
    <w:rsid w:val="006F1AFB"/>
    <w:rsid w:val="006F4AFA"/>
    <w:rsid w:val="007266CD"/>
    <w:rsid w:val="00741C6B"/>
    <w:rsid w:val="00766E44"/>
    <w:rsid w:val="007A413A"/>
    <w:rsid w:val="007A74F8"/>
    <w:rsid w:val="007C0184"/>
    <w:rsid w:val="007C279C"/>
    <w:rsid w:val="00814ECF"/>
    <w:rsid w:val="00824164"/>
    <w:rsid w:val="00863721"/>
    <w:rsid w:val="00865BE7"/>
    <w:rsid w:val="00891638"/>
    <w:rsid w:val="008C029B"/>
    <w:rsid w:val="008C5059"/>
    <w:rsid w:val="008F127B"/>
    <w:rsid w:val="008F272E"/>
    <w:rsid w:val="0095001C"/>
    <w:rsid w:val="0097533D"/>
    <w:rsid w:val="0099198C"/>
    <w:rsid w:val="009B2B3F"/>
    <w:rsid w:val="009C13BF"/>
    <w:rsid w:val="009D347D"/>
    <w:rsid w:val="00A11CC2"/>
    <w:rsid w:val="00A15EB3"/>
    <w:rsid w:val="00A15FA3"/>
    <w:rsid w:val="00A3179C"/>
    <w:rsid w:val="00B00C18"/>
    <w:rsid w:val="00B309C7"/>
    <w:rsid w:val="00B3253E"/>
    <w:rsid w:val="00BD4BCF"/>
    <w:rsid w:val="00C01567"/>
    <w:rsid w:val="00C07872"/>
    <w:rsid w:val="00C25D94"/>
    <w:rsid w:val="00CB31E1"/>
    <w:rsid w:val="00CB650C"/>
    <w:rsid w:val="00CC4518"/>
    <w:rsid w:val="00CD0846"/>
    <w:rsid w:val="00D15EE9"/>
    <w:rsid w:val="00D20DF0"/>
    <w:rsid w:val="00D447D8"/>
    <w:rsid w:val="00D55D72"/>
    <w:rsid w:val="00DD27A4"/>
    <w:rsid w:val="00DE1D93"/>
    <w:rsid w:val="00E14DA8"/>
    <w:rsid w:val="00E157E9"/>
    <w:rsid w:val="00E26EE5"/>
    <w:rsid w:val="00E43556"/>
    <w:rsid w:val="00E470C9"/>
    <w:rsid w:val="00E55150"/>
    <w:rsid w:val="00E74761"/>
    <w:rsid w:val="00E81A67"/>
    <w:rsid w:val="00EA2011"/>
    <w:rsid w:val="00EC3AE6"/>
    <w:rsid w:val="00EE4277"/>
    <w:rsid w:val="00EE4EDD"/>
    <w:rsid w:val="00EF3E8C"/>
    <w:rsid w:val="00F00A65"/>
    <w:rsid w:val="00F37DD4"/>
    <w:rsid w:val="00F42A33"/>
    <w:rsid w:val="00F4538F"/>
    <w:rsid w:val="00FC4F90"/>
    <w:rsid w:val="00FD491A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B8BEC"/>
  <w15:chartTrackingRefBased/>
  <w15:docId w15:val="{7D0BA6AA-5AE8-4E6F-9126-B7E31ECD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Luzanov-NAC</dc:creator>
  <cp:keywords/>
  <dc:description/>
  <cp:lastModifiedBy>Alexey Luzanov-NAC</cp:lastModifiedBy>
  <cp:revision>91</cp:revision>
  <dcterms:created xsi:type="dcterms:W3CDTF">2021-10-11T08:20:00Z</dcterms:created>
  <dcterms:modified xsi:type="dcterms:W3CDTF">2022-06-08T11:42:00Z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alexey.luzanov-nac@naclng.com</vt:lpwstr>
  </property>
  <property fmtid="{D5CDD505-2E9C-101B-9397-08002B2CF9AE}" pid="5" name="MSIP_Label_3b48b937-0ae3-46f5-b32e-f3232b5be847_SetDate">
    <vt:lpwstr>2021-10-11T13:04:12.8742315Z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ActionId">
    <vt:lpwstr>e18be144-38f9-41e6-b301-f95de325175e</vt:lpwstr>
  </property>
  <property fmtid="{D5CDD505-2E9C-101B-9397-08002B2CF9AE}" pid="9" name="MSIP_Label_3b48b937-0ae3-46f5-b32e-f3232b5be847_Extended_MSFT_Method">
    <vt:lpwstr>Automatic</vt:lpwstr>
  </property>
  <property fmtid="{D5CDD505-2E9C-101B-9397-08002B2CF9AE}" pid="10" name="MSIP_Label_b29603fb-7fab-4bf6-8ed3-004985bb9d91_Enabled">
    <vt:lpwstr>True</vt:lpwstr>
  </property>
  <property fmtid="{D5CDD505-2E9C-101B-9397-08002B2CF9AE}" pid="11" name="MSIP_Label_b29603fb-7fab-4bf6-8ed3-004985bb9d91_SiteId">
    <vt:lpwstr>9179d01a-e94c-4488-b5f0-4554bc474f8c</vt:lpwstr>
  </property>
  <property fmtid="{D5CDD505-2E9C-101B-9397-08002B2CF9AE}" pid="12" name="MSIP_Label_b29603fb-7fab-4bf6-8ed3-004985bb9d91_Owner">
    <vt:lpwstr>alexey.luzanov-nac@naclng.com</vt:lpwstr>
  </property>
  <property fmtid="{D5CDD505-2E9C-101B-9397-08002B2CF9AE}" pid="13" name="MSIP_Label_b29603fb-7fab-4bf6-8ed3-004985bb9d91_SetDate">
    <vt:lpwstr>2021-10-11T13:04:12.8742315Z</vt:lpwstr>
  </property>
  <property fmtid="{D5CDD505-2E9C-101B-9397-08002B2CF9AE}" pid="14" name="MSIP_Label_b29603fb-7fab-4bf6-8ed3-004985bb9d91_Name">
    <vt:lpwstr>Anyone - No Protection</vt:lpwstr>
  </property>
  <property fmtid="{D5CDD505-2E9C-101B-9397-08002B2CF9AE}" pid="15" name="MSIP_Label_b29603fb-7fab-4bf6-8ed3-004985bb9d91_Application">
    <vt:lpwstr>Microsoft Azure Information Protection</vt:lpwstr>
  </property>
  <property fmtid="{D5CDD505-2E9C-101B-9397-08002B2CF9AE}" pid="16" name="MSIP_Label_b29603fb-7fab-4bf6-8ed3-004985bb9d91_ActionId">
    <vt:lpwstr>e18be144-38f9-41e6-b301-f95de325175e</vt:lpwstr>
  </property>
  <property fmtid="{D5CDD505-2E9C-101B-9397-08002B2CF9AE}" pid="17" name="MSIP_Label_b29603fb-7fab-4bf6-8ed3-004985bb9d91_Parent">
    <vt:lpwstr>3b48b937-0ae3-46f5-b32e-f3232b5be847</vt:lpwstr>
  </property>
  <property fmtid="{D5CDD505-2E9C-101B-9397-08002B2CF9AE}" pid="18" name="MSIP_Label_b29603fb-7fab-4bf6-8ed3-004985bb9d91_Extended_MSFT_Method">
    <vt:lpwstr>Automatic</vt:lpwstr>
  </property>
  <property fmtid="{D5CDD505-2E9C-101B-9397-08002B2CF9AE}" pid="19" name="Sensitivity">
    <vt:lpwstr>General Anyone - No Protection</vt:lpwstr>
  </property>
</Properties>
</file>