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90C1" w14:textId="77777777" w:rsidR="00CC37D5" w:rsidRPr="00CC37D5" w:rsidRDefault="00CC37D5" w:rsidP="00CC37D5">
      <w:pPr>
        <w:spacing w:before="240" w:after="240" w:line="276" w:lineRule="auto"/>
        <w:ind w:firstLine="0"/>
        <w:jc w:val="center"/>
        <w:rPr>
          <w:rFonts w:ascii="Times New Roman" w:eastAsia="Times New Roman" w:hAnsi="Times New Roman" w:cs="Times New Roman"/>
          <w:kern w:val="0"/>
          <w:sz w:val="28"/>
          <w:szCs w:val="28"/>
          <w:lang w:val="kk-KZ" w:eastAsia="ru-RU"/>
          <w14:ligatures w14:val="none"/>
        </w:rPr>
      </w:pPr>
      <w:bookmarkStart w:id="0" w:name="_Toc221656449"/>
      <w:r w:rsidRPr="00CC37D5">
        <w:rPr>
          <w:rFonts w:ascii="Times New Roman" w:eastAsia="Times New Roman" w:hAnsi="Times New Roman" w:cs="Times New Roman"/>
          <w:kern w:val="0"/>
          <w:sz w:val="28"/>
          <w:szCs w:val="28"/>
          <w:lang w:val="kk-KZ" w:eastAsia="ru-RU"/>
          <w14:ligatures w14:val="none"/>
        </w:rPr>
        <w:t>Л.Н.Гумилев атындағы Еуразия ұлттық университеті</w:t>
      </w:r>
    </w:p>
    <w:p w14:paraId="272C2A7C" w14:textId="77777777" w:rsidR="00CC37D5" w:rsidRPr="00CC37D5" w:rsidRDefault="00CC37D5" w:rsidP="00CC37D5">
      <w:pPr>
        <w:spacing w:after="240" w:line="276" w:lineRule="auto"/>
        <w:ind w:firstLine="0"/>
        <w:jc w:val="center"/>
        <w:rPr>
          <w:rFonts w:ascii="Times New Roman" w:eastAsia="Times New Roman" w:hAnsi="Times New Roman" w:cs="Times New Roman"/>
          <w:kern w:val="0"/>
          <w:sz w:val="28"/>
          <w:szCs w:val="28"/>
          <w:lang w:val="kk-KZ" w:eastAsia="ru-RU"/>
          <w14:ligatures w14:val="none"/>
        </w:rPr>
      </w:pPr>
      <w:r w:rsidRPr="00CC37D5">
        <w:rPr>
          <w:rFonts w:ascii="Times New Roman" w:eastAsia="Times New Roman" w:hAnsi="Times New Roman" w:cs="Times New Roman"/>
          <w:kern w:val="0"/>
          <w:sz w:val="28"/>
          <w:szCs w:val="28"/>
          <w:lang w:val="kk-KZ" w:eastAsia="ru-RU"/>
          <w14:ligatures w14:val="none"/>
        </w:rPr>
        <w:t>Компьютерлік және бағдарламалық инженерия кафедрасы</w:t>
      </w:r>
      <w:r w:rsidRPr="00CC37D5">
        <w:rPr>
          <w:rFonts w:ascii="Times New Roman" w:eastAsia="Times New Roman" w:hAnsi="Times New Roman" w:cs="Times New Roman"/>
          <w:kern w:val="0"/>
          <w:sz w:val="28"/>
          <w:szCs w:val="28"/>
          <w:lang w:val="kk-KZ" w:eastAsia="ru-RU"/>
          <w14:ligatures w14:val="none"/>
        </w:rPr>
        <w:br/>
      </w:r>
      <w:r w:rsidRPr="00CC37D5">
        <w:rPr>
          <w:rFonts w:ascii="Times New Roman" w:eastAsia="Times New Roman" w:hAnsi="Times New Roman" w:cs="Times New Roman"/>
          <w:kern w:val="0"/>
          <w:sz w:val="28"/>
          <w:szCs w:val="28"/>
          <w:lang w:val="kk-KZ" w:eastAsia="ru-RU"/>
          <w14:ligatures w14:val="none"/>
        </w:rPr>
        <w:br/>
      </w:r>
      <w:r w:rsidRPr="00CC37D5">
        <w:rPr>
          <w:rFonts w:ascii="Arial" w:eastAsia="Arial" w:hAnsi="Arial" w:cs="Arial"/>
          <w:noProof/>
          <w:kern w:val="0"/>
          <w:sz w:val="22"/>
          <w:szCs w:val="22"/>
          <w:lang w:eastAsia="ru-RU"/>
          <w14:ligatures w14:val="none"/>
        </w:rPr>
        <w:drawing>
          <wp:anchor distT="114300" distB="114300" distL="114300" distR="114300" simplePos="0" relativeHeight="251659264" behindDoc="1" locked="0" layoutInCell="1" allowOverlap="1" wp14:anchorId="08CDEA02" wp14:editId="48D560E4">
            <wp:simplePos x="0" y="0"/>
            <wp:positionH relativeFrom="column">
              <wp:posOffset>944245</wp:posOffset>
            </wp:positionH>
            <wp:positionV relativeFrom="paragraph">
              <wp:posOffset>639445</wp:posOffset>
            </wp:positionV>
            <wp:extent cx="4000500" cy="1939925"/>
            <wp:effectExtent l="0" t="0" r="0" b="3175"/>
            <wp:wrapNone/>
            <wp:docPr id="5" name="image1.png" descr="Изображение выглядит как текст, Графика, Шрифт,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Изображение выглядит как текст, Графика, Шрифт, графический дизайн&#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t="19283" b="32050"/>
                    <a:stretch>
                      <a:fillRect/>
                    </a:stretch>
                  </pic:blipFill>
                  <pic:spPr bwMode="auto">
                    <a:xfrm>
                      <a:off x="0" y="0"/>
                      <a:ext cx="4000500" cy="1939925"/>
                    </a:xfrm>
                    <a:prstGeom prst="rect">
                      <a:avLst/>
                    </a:prstGeom>
                    <a:noFill/>
                  </pic:spPr>
                </pic:pic>
              </a:graphicData>
            </a:graphic>
            <wp14:sizeRelH relativeFrom="page">
              <wp14:pctWidth>0</wp14:pctWidth>
            </wp14:sizeRelH>
            <wp14:sizeRelV relativeFrom="page">
              <wp14:pctHeight>0</wp14:pctHeight>
            </wp14:sizeRelV>
          </wp:anchor>
        </w:drawing>
      </w:r>
    </w:p>
    <w:p w14:paraId="64669FE0" w14:textId="77777777" w:rsidR="00CC37D5" w:rsidRPr="00CC37D5" w:rsidRDefault="00CC37D5" w:rsidP="00CC37D5">
      <w:pPr>
        <w:spacing w:before="240" w:after="240"/>
        <w:ind w:firstLine="0"/>
        <w:jc w:val="center"/>
        <w:rPr>
          <w:rFonts w:ascii="Times New Roman" w:eastAsia="Times New Roman" w:hAnsi="Times New Roman" w:cs="Times New Roman"/>
          <w:kern w:val="0"/>
          <w:sz w:val="28"/>
          <w:szCs w:val="28"/>
          <w:lang w:val="kk-KZ" w:eastAsia="ru-RU"/>
          <w14:ligatures w14:val="none"/>
        </w:rPr>
      </w:pPr>
      <w:r w:rsidRPr="00CC37D5">
        <w:rPr>
          <w:rFonts w:ascii="Times New Roman" w:eastAsia="Times New Roman" w:hAnsi="Times New Roman" w:cs="Times New Roman"/>
          <w:kern w:val="0"/>
          <w:sz w:val="28"/>
          <w:szCs w:val="28"/>
          <w:lang w:val="kk-KZ" w:eastAsia="ru-RU"/>
          <w14:ligatures w14:val="none"/>
        </w:rPr>
        <w:t xml:space="preserve"> </w:t>
      </w:r>
    </w:p>
    <w:p w14:paraId="5010437E" w14:textId="77777777" w:rsidR="00CC37D5" w:rsidRPr="00CC37D5" w:rsidRDefault="00CC37D5" w:rsidP="00CC37D5">
      <w:pPr>
        <w:spacing w:before="240" w:after="240"/>
        <w:ind w:firstLine="0"/>
        <w:jc w:val="center"/>
        <w:rPr>
          <w:rFonts w:ascii="Times New Roman" w:eastAsia="Times New Roman" w:hAnsi="Times New Roman" w:cs="Times New Roman"/>
          <w:kern w:val="0"/>
          <w:sz w:val="28"/>
          <w:szCs w:val="28"/>
          <w:lang w:val="kk-KZ" w:eastAsia="ru-RU"/>
          <w14:ligatures w14:val="none"/>
        </w:rPr>
      </w:pPr>
      <w:r w:rsidRPr="00CC37D5">
        <w:rPr>
          <w:rFonts w:ascii="Times New Roman" w:eastAsia="Times New Roman" w:hAnsi="Times New Roman" w:cs="Times New Roman"/>
          <w:kern w:val="0"/>
          <w:sz w:val="28"/>
          <w:szCs w:val="28"/>
          <w:lang w:val="kk-KZ" w:eastAsia="ru-RU"/>
          <w14:ligatures w14:val="none"/>
        </w:rPr>
        <w:t xml:space="preserve"> </w:t>
      </w:r>
    </w:p>
    <w:p w14:paraId="1AFA20ED" w14:textId="77777777" w:rsidR="00CC37D5" w:rsidRPr="00CC37D5" w:rsidRDefault="00CC37D5" w:rsidP="00CC37D5">
      <w:pPr>
        <w:spacing w:before="240" w:after="240"/>
        <w:ind w:firstLine="0"/>
        <w:jc w:val="center"/>
        <w:rPr>
          <w:rFonts w:ascii="Times New Roman" w:eastAsia="Times New Roman" w:hAnsi="Times New Roman" w:cs="Times New Roman"/>
          <w:kern w:val="0"/>
          <w:sz w:val="28"/>
          <w:szCs w:val="28"/>
          <w:lang w:val="kk-KZ" w:eastAsia="ru-RU"/>
          <w14:ligatures w14:val="none"/>
        </w:rPr>
      </w:pPr>
      <w:r w:rsidRPr="00CC37D5">
        <w:rPr>
          <w:rFonts w:ascii="Times New Roman" w:eastAsia="Times New Roman" w:hAnsi="Times New Roman" w:cs="Times New Roman"/>
          <w:kern w:val="0"/>
          <w:sz w:val="28"/>
          <w:szCs w:val="28"/>
          <w:lang w:val="kk-KZ" w:eastAsia="ru-RU"/>
          <w14:ligatures w14:val="none"/>
        </w:rPr>
        <w:t xml:space="preserve"> </w:t>
      </w:r>
    </w:p>
    <w:p w14:paraId="7ECD2876" w14:textId="77777777" w:rsidR="00CC37D5" w:rsidRPr="00CC37D5" w:rsidRDefault="00CC37D5" w:rsidP="00CF64D9">
      <w:pPr>
        <w:pStyle w:val="2"/>
        <w:spacing w:before="0" w:after="0"/>
        <w:ind w:left="-1020"/>
        <w:jc w:val="center"/>
        <w:rPr>
          <w:rFonts w:ascii="Times New Roman" w:hAnsi="Times New Roman" w:cs="Times New Roman"/>
          <w:b/>
          <w:bCs/>
          <w:color w:val="auto"/>
          <w:sz w:val="28"/>
          <w:szCs w:val="28"/>
          <w:lang w:val="kk-KZ"/>
        </w:rPr>
      </w:pPr>
    </w:p>
    <w:p w14:paraId="3272FDBC" w14:textId="4B0E4DD8" w:rsidR="00071FC1" w:rsidRPr="00071FC1" w:rsidRDefault="00071FC1" w:rsidP="00CF64D9">
      <w:pPr>
        <w:pStyle w:val="2"/>
        <w:spacing w:before="0" w:after="0"/>
        <w:ind w:left="-1020"/>
        <w:jc w:val="center"/>
        <w:rPr>
          <w:rFonts w:ascii="Times New Roman" w:hAnsi="Times New Roman" w:cs="Times New Roman"/>
          <w:b/>
          <w:bCs/>
          <w:color w:val="auto"/>
          <w:sz w:val="28"/>
          <w:szCs w:val="28"/>
        </w:rPr>
      </w:pPr>
      <w:r w:rsidRPr="00071FC1">
        <w:rPr>
          <w:rFonts w:ascii="Times New Roman" w:hAnsi="Times New Roman" w:cs="Times New Roman"/>
          <w:b/>
          <w:bCs/>
          <w:color w:val="auto"/>
          <w:sz w:val="28"/>
          <w:szCs w:val="28"/>
        </w:rPr>
        <w:t>Практикалық жұмыс</w:t>
      </w:r>
      <w:bookmarkEnd w:id="0"/>
    </w:p>
    <w:p w14:paraId="007CEC85"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b/>
          <w:bCs/>
          <w:sz w:val="28"/>
          <w:szCs w:val="28"/>
        </w:rPr>
        <w:t>Тақырыбы:</w:t>
      </w:r>
      <w:r w:rsidRPr="00071FC1">
        <w:rPr>
          <w:rFonts w:ascii="Times New Roman" w:hAnsi="Times New Roman" w:cs="Times New Roman"/>
          <w:sz w:val="28"/>
          <w:szCs w:val="28"/>
        </w:rPr>
        <w:t xml:space="preserve"> Инженерлік жүйелерде FPGA технологиясын пайдалану</w:t>
      </w:r>
    </w:p>
    <w:p w14:paraId="1A825C9B" w14:textId="35448633" w:rsidR="00071FC1" w:rsidRPr="00071FC1" w:rsidRDefault="00071FC1" w:rsidP="00CF64D9">
      <w:pPr>
        <w:jc w:val="both"/>
        <w:rPr>
          <w:rFonts w:ascii="Times New Roman" w:hAnsi="Times New Roman" w:cs="Times New Roman"/>
          <w:sz w:val="28"/>
          <w:szCs w:val="28"/>
          <w:lang w:val="kk-KZ"/>
        </w:rPr>
      </w:pPr>
      <w:r w:rsidRPr="00071FC1">
        <w:rPr>
          <w:rFonts w:ascii="Times New Roman" w:hAnsi="Times New Roman" w:cs="Times New Roman"/>
          <w:sz w:val="28"/>
          <w:szCs w:val="28"/>
        </w:rPr>
        <w:t>Орында</w:t>
      </w:r>
      <w:r w:rsidRPr="00071FC1">
        <w:rPr>
          <w:rFonts w:ascii="Times New Roman" w:hAnsi="Times New Roman" w:cs="Times New Roman"/>
          <w:sz w:val="28"/>
          <w:szCs w:val="28"/>
          <w:lang w:val="kk-KZ"/>
        </w:rPr>
        <w:t>ған топ: 2</w:t>
      </w:r>
    </w:p>
    <w:p w14:paraId="5F9D0816" w14:textId="71CACBF4" w:rsidR="00071FC1" w:rsidRPr="00071FC1" w:rsidRDefault="00071FC1" w:rsidP="00CF64D9">
      <w:pPr>
        <w:jc w:val="both"/>
        <w:rPr>
          <w:rFonts w:ascii="Times New Roman" w:hAnsi="Times New Roman" w:cs="Times New Roman"/>
          <w:sz w:val="28"/>
          <w:szCs w:val="28"/>
          <w:lang w:val="kk-KZ"/>
        </w:rPr>
      </w:pPr>
      <w:r w:rsidRPr="00071FC1">
        <w:rPr>
          <w:rFonts w:ascii="Times New Roman" w:hAnsi="Times New Roman" w:cs="Times New Roman"/>
          <w:sz w:val="28"/>
          <w:szCs w:val="28"/>
          <w:lang w:val="kk-KZ"/>
        </w:rPr>
        <w:t>Сабырбек Қуаныш</w:t>
      </w:r>
    </w:p>
    <w:p w14:paraId="54434F24" w14:textId="588512CE" w:rsidR="00071FC1" w:rsidRPr="00071FC1" w:rsidRDefault="00071FC1" w:rsidP="00CF64D9">
      <w:pPr>
        <w:jc w:val="both"/>
        <w:rPr>
          <w:rFonts w:ascii="Times New Roman" w:hAnsi="Times New Roman" w:cs="Times New Roman"/>
          <w:sz w:val="28"/>
          <w:szCs w:val="28"/>
          <w:lang w:val="kk-KZ"/>
        </w:rPr>
      </w:pPr>
      <w:r w:rsidRPr="00071FC1">
        <w:rPr>
          <w:rFonts w:ascii="Times New Roman" w:hAnsi="Times New Roman" w:cs="Times New Roman"/>
          <w:sz w:val="28"/>
          <w:szCs w:val="28"/>
          <w:lang w:val="kk-KZ"/>
        </w:rPr>
        <w:t>Сабибулла Нурислам</w:t>
      </w:r>
    </w:p>
    <w:p w14:paraId="675AF3D0" w14:textId="2825AA18" w:rsidR="00071FC1" w:rsidRPr="00071FC1" w:rsidRDefault="00071FC1" w:rsidP="00CF64D9">
      <w:pPr>
        <w:jc w:val="both"/>
        <w:rPr>
          <w:rFonts w:ascii="Times New Roman" w:hAnsi="Times New Roman" w:cs="Times New Roman"/>
          <w:sz w:val="28"/>
          <w:szCs w:val="28"/>
          <w:lang w:val="kk-KZ"/>
        </w:rPr>
      </w:pPr>
      <w:r w:rsidRPr="00071FC1">
        <w:rPr>
          <w:rFonts w:ascii="Times New Roman" w:hAnsi="Times New Roman" w:cs="Times New Roman"/>
          <w:sz w:val="28"/>
          <w:szCs w:val="28"/>
          <w:lang w:val="kk-KZ"/>
        </w:rPr>
        <w:t>Мақұлбек Әлихан</w:t>
      </w:r>
    </w:p>
    <w:p w14:paraId="15FE5BAA" w14:textId="031BE029" w:rsidR="00071FC1" w:rsidRPr="00071FC1" w:rsidRDefault="00071FC1" w:rsidP="00CF64D9">
      <w:pPr>
        <w:jc w:val="both"/>
        <w:rPr>
          <w:rFonts w:ascii="Times New Roman" w:hAnsi="Times New Roman" w:cs="Times New Roman"/>
          <w:sz w:val="28"/>
          <w:szCs w:val="28"/>
          <w:lang w:val="kk-KZ"/>
        </w:rPr>
      </w:pPr>
      <w:r w:rsidRPr="00071FC1">
        <w:rPr>
          <w:rFonts w:ascii="Times New Roman" w:hAnsi="Times New Roman" w:cs="Times New Roman"/>
          <w:sz w:val="28"/>
          <w:szCs w:val="28"/>
          <w:lang w:val="kk-KZ"/>
        </w:rPr>
        <w:t>Пулат Нұрахмет</w:t>
      </w:r>
    </w:p>
    <w:p w14:paraId="7AF5AC2E" w14:textId="1EE6F3E0" w:rsidR="00071FC1" w:rsidRDefault="00071FC1" w:rsidP="00CF64D9">
      <w:pPr>
        <w:jc w:val="both"/>
        <w:rPr>
          <w:rFonts w:ascii="Times New Roman" w:hAnsi="Times New Roman" w:cs="Times New Roman"/>
          <w:sz w:val="28"/>
          <w:szCs w:val="28"/>
          <w:lang w:val="kk-KZ"/>
        </w:rPr>
      </w:pPr>
      <w:r w:rsidRPr="00071FC1">
        <w:rPr>
          <w:rFonts w:ascii="Times New Roman" w:hAnsi="Times New Roman" w:cs="Times New Roman"/>
          <w:sz w:val="28"/>
          <w:szCs w:val="28"/>
          <w:lang w:val="kk-KZ"/>
        </w:rPr>
        <w:t>Слам Қуаныш</w:t>
      </w:r>
    </w:p>
    <w:sdt>
      <w:sdtPr>
        <w:rPr>
          <w:rFonts w:asciiTheme="minorHAnsi" w:eastAsiaTheme="minorHAnsi" w:hAnsiTheme="minorHAnsi" w:cstheme="minorBidi"/>
          <w:color w:val="auto"/>
          <w:kern w:val="2"/>
          <w:sz w:val="24"/>
          <w:szCs w:val="24"/>
          <w:lang w:val="ru-RU" w:eastAsia="en-US"/>
          <w14:ligatures w14:val="standardContextual"/>
        </w:rPr>
        <w:id w:val="25146924"/>
        <w:docPartObj>
          <w:docPartGallery w:val="Table of Contents"/>
          <w:docPartUnique/>
        </w:docPartObj>
      </w:sdtPr>
      <w:sdtEndPr>
        <w:rPr>
          <w:b/>
          <w:bCs/>
        </w:rPr>
      </w:sdtEndPr>
      <w:sdtContent>
        <w:p w14:paraId="05D4F72F" w14:textId="45BD0D9B" w:rsidR="006D1311" w:rsidRDefault="006D1311">
          <w:pPr>
            <w:pStyle w:val="ac"/>
          </w:pPr>
          <w:r>
            <w:rPr>
              <w:lang w:val="ru-RU"/>
            </w:rPr>
            <w:t>Оглавление</w:t>
          </w:r>
        </w:p>
        <w:p w14:paraId="7EDD3B17" w14:textId="75AED282" w:rsidR="006D1311" w:rsidRDefault="006D1311">
          <w:pPr>
            <w:pStyle w:val="23"/>
            <w:tabs>
              <w:tab w:val="right" w:leader="dot" w:pos="9061"/>
            </w:tabs>
            <w:rPr>
              <w:rFonts w:eastAsiaTheme="minorEastAsia"/>
              <w:noProof/>
              <w:lang w:eastAsia="ru-KZ"/>
            </w:rPr>
          </w:pPr>
          <w:r>
            <w:fldChar w:fldCharType="begin"/>
          </w:r>
          <w:r>
            <w:instrText xml:space="preserve"> TOC \o "1-3" \h \z \u </w:instrText>
          </w:r>
          <w:r>
            <w:fldChar w:fldCharType="separate"/>
          </w:r>
          <w:hyperlink w:anchor="_Toc221656449" w:history="1">
            <w:r w:rsidRPr="001F04EB">
              <w:rPr>
                <w:rStyle w:val="ad"/>
                <w:rFonts w:ascii="Times New Roman" w:hAnsi="Times New Roman" w:cs="Times New Roman"/>
                <w:b/>
                <w:bCs/>
                <w:noProof/>
              </w:rPr>
              <w:t>Практикалық жұмыс</w:t>
            </w:r>
            <w:r>
              <w:rPr>
                <w:noProof/>
                <w:webHidden/>
              </w:rPr>
              <w:tab/>
            </w:r>
            <w:r>
              <w:rPr>
                <w:noProof/>
                <w:webHidden/>
              </w:rPr>
              <w:fldChar w:fldCharType="begin"/>
            </w:r>
            <w:r>
              <w:rPr>
                <w:noProof/>
                <w:webHidden/>
              </w:rPr>
              <w:instrText xml:space="preserve"> PAGEREF _Toc221656449 \h </w:instrText>
            </w:r>
            <w:r>
              <w:rPr>
                <w:noProof/>
                <w:webHidden/>
              </w:rPr>
            </w:r>
            <w:r>
              <w:rPr>
                <w:noProof/>
                <w:webHidden/>
              </w:rPr>
              <w:fldChar w:fldCharType="separate"/>
            </w:r>
            <w:r>
              <w:rPr>
                <w:noProof/>
                <w:webHidden/>
              </w:rPr>
              <w:t>1</w:t>
            </w:r>
            <w:r>
              <w:rPr>
                <w:noProof/>
                <w:webHidden/>
              </w:rPr>
              <w:fldChar w:fldCharType="end"/>
            </w:r>
          </w:hyperlink>
        </w:p>
        <w:p w14:paraId="0830E42F" w14:textId="6B3438D4" w:rsidR="006D1311" w:rsidRDefault="006D1311">
          <w:pPr>
            <w:pStyle w:val="11"/>
            <w:tabs>
              <w:tab w:val="right" w:leader="dot" w:pos="9061"/>
            </w:tabs>
            <w:rPr>
              <w:rFonts w:eastAsiaTheme="minorEastAsia"/>
              <w:noProof/>
              <w:lang w:eastAsia="ru-KZ"/>
            </w:rPr>
          </w:pPr>
          <w:hyperlink w:anchor="_Toc221656450" w:history="1">
            <w:r w:rsidRPr="001F04EB">
              <w:rPr>
                <w:rStyle w:val="ad"/>
                <w:rFonts w:ascii="Times New Roman" w:hAnsi="Times New Roman" w:cs="Times New Roman"/>
                <w:noProof/>
              </w:rPr>
              <w:t>1.Тақырыбы</w:t>
            </w:r>
            <w:r>
              <w:rPr>
                <w:noProof/>
                <w:webHidden/>
              </w:rPr>
              <w:tab/>
            </w:r>
            <w:r>
              <w:rPr>
                <w:noProof/>
                <w:webHidden/>
              </w:rPr>
              <w:fldChar w:fldCharType="begin"/>
            </w:r>
            <w:r>
              <w:rPr>
                <w:noProof/>
                <w:webHidden/>
              </w:rPr>
              <w:instrText xml:space="preserve"> PAGEREF _Toc221656450 \h </w:instrText>
            </w:r>
            <w:r>
              <w:rPr>
                <w:noProof/>
                <w:webHidden/>
              </w:rPr>
            </w:r>
            <w:r>
              <w:rPr>
                <w:noProof/>
                <w:webHidden/>
              </w:rPr>
              <w:fldChar w:fldCharType="separate"/>
            </w:r>
            <w:r>
              <w:rPr>
                <w:noProof/>
                <w:webHidden/>
              </w:rPr>
              <w:t>1</w:t>
            </w:r>
            <w:r>
              <w:rPr>
                <w:noProof/>
                <w:webHidden/>
              </w:rPr>
              <w:fldChar w:fldCharType="end"/>
            </w:r>
          </w:hyperlink>
        </w:p>
        <w:p w14:paraId="56AE983E" w14:textId="202E27AF" w:rsidR="006D1311" w:rsidRDefault="006D1311">
          <w:pPr>
            <w:pStyle w:val="11"/>
            <w:tabs>
              <w:tab w:val="right" w:leader="dot" w:pos="9061"/>
            </w:tabs>
            <w:rPr>
              <w:rFonts w:eastAsiaTheme="minorEastAsia"/>
              <w:noProof/>
              <w:lang w:eastAsia="ru-KZ"/>
            </w:rPr>
          </w:pPr>
          <w:hyperlink w:anchor="_Toc221656451" w:history="1">
            <w:r w:rsidRPr="001F04EB">
              <w:rPr>
                <w:rStyle w:val="ad"/>
                <w:rFonts w:ascii="Times New Roman" w:hAnsi="Times New Roman" w:cs="Times New Roman"/>
                <w:noProof/>
              </w:rPr>
              <w:t>2. Ғылыми проблема</w:t>
            </w:r>
            <w:r>
              <w:rPr>
                <w:noProof/>
                <w:webHidden/>
              </w:rPr>
              <w:tab/>
            </w:r>
            <w:r>
              <w:rPr>
                <w:noProof/>
                <w:webHidden/>
              </w:rPr>
              <w:fldChar w:fldCharType="begin"/>
            </w:r>
            <w:r>
              <w:rPr>
                <w:noProof/>
                <w:webHidden/>
              </w:rPr>
              <w:instrText xml:space="preserve"> PAGEREF _Toc221656451 \h </w:instrText>
            </w:r>
            <w:r>
              <w:rPr>
                <w:noProof/>
                <w:webHidden/>
              </w:rPr>
            </w:r>
            <w:r>
              <w:rPr>
                <w:noProof/>
                <w:webHidden/>
              </w:rPr>
              <w:fldChar w:fldCharType="separate"/>
            </w:r>
            <w:r>
              <w:rPr>
                <w:noProof/>
                <w:webHidden/>
              </w:rPr>
              <w:t>1</w:t>
            </w:r>
            <w:r>
              <w:rPr>
                <w:noProof/>
                <w:webHidden/>
              </w:rPr>
              <w:fldChar w:fldCharType="end"/>
            </w:r>
          </w:hyperlink>
        </w:p>
        <w:p w14:paraId="03137312" w14:textId="3079901C" w:rsidR="006D1311" w:rsidRDefault="006D1311">
          <w:pPr>
            <w:pStyle w:val="11"/>
            <w:tabs>
              <w:tab w:val="right" w:leader="dot" w:pos="9061"/>
            </w:tabs>
            <w:rPr>
              <w:rFonts w:eastAsiaTheme="minorEastAsia"/>
              <w:noProof/>
              <w:lang w:eastAsia="ru-KZ"/>
            </w:rPr>
          </w:pPr>
          <w:hyperlink w:anchor="_Toc221656452" w:history="1">
            <w:r w:rsidRPr="001F04EB">
              <w:rPr>
                <w:rStyle w:val="ad"/>
                <w:rFonts w:ascii="Times New Roman" w:hAnsi="Times New Roman" w:cs="Times New Roman"/>
                <w:noProof/>
              </w:rPr>
              <w:t>3. Зерттеу мақсаты</w:t>
            </w:r>
            <w:r>
              <w:rPr>
                <w:noProof/>
                <w:webHidden/>
              </w:rPr>
              <w:tab/>
            </w:r>
            <w:r>
              <w:rPr>
                <w:noProof/>
                <w:webHidden/>
              </w:rPr>
              <w:fldChar w:fldCharType="begin"/>
            </w:r>
            <w:r>
              <w:rPr>
                <w:noProof/>
                <w:webHidden/>
              </w:rPr>
              <w:instrText xml:space="preserve"> PAGEREF _Toc221656452 \h </w:instrText>
            </w:r>
            <w:r>
              <w:rPr>
                <w:noProof/>
                <w:webHidden/>
              </w:rPr>
            </w:r>
            <w:r>
              <w:rPr>
                <w:noProof/>
                <w:webHidden/>
              </w:rPr>
              <w:fldChar w:fldCharType="separate"/>
            </w:r>
            <w:r>
              <w:rPr>
                <w:noProof/>
                <w:webHidden/>
              </w:rPr>
              <w:t>1</w:t>
            </w:r>
            <w:r>
              <w:rPr>
                <w:noProof/>
                <w:webHidden/>
              </w:rPr>
              <w:fldChar w:fldCharType="end"/>
            </w:r>
          </w:hyperlink>
        </w:p>
        <w:p w14:paraId="1C322646" w14:textId="35899F1E" w:rsidR="006D1311" w:rsidRDefault="006D1311">
          <w:pPr>
            <w:pStyle w:val="11"/>
            <w:tabs>
              <w:tab w:val="right" w:leader="dot" w:pos="9061"/>
            </w:tabs>
            <w:rPr>
              <w:rFonts w:eastAsiaTheme="minorEastAsia"/>
              <w:noProof/>
              <w:lang w:eastAsia="ru-KZ"/>
            </w:rPr>
          </w:pPr>
          <w:hyperlink w:anchor="_Toc221656453" w:history="1">
            <w:r w:rsidRPr="001F04EB">
              <w:rPr>
                <w:rStyle w:val="ad"/>
                <w:rFonts w:ascii="Times New Roman" w:hAnsi="Times New Roman" w:cs="Times New Roman"/>
                <w:noProof/>
              </w:rPr>
              <w:t>4. Гипотеза</w:t>
            </w:r>
            <w:r>
              <w:rPr>
                <w:noProof/>
                <w:webHidden/>
              </w:rPr>
              <w:tab/>
            </w:r>
            <w:r>
              <w:rPr>
                <w:noProof/>
                <w:webHidden/>
              </w:rPr>
              <w:fldChar w:fldCharType="begin"/>
            </w:r>
            <w:r>
              <w:rPr>
                <w:noProof/>
                <w:webHidden/>
              </w:rPr>
              <w:instrText xml:space="preserve"> PAGEREF _Toc221656453 \h </w:instrText>
            </w:r>
            <w:r>
              <w:rPr>
                <w:noProof/>
                <w:webHidden/>
              </w:rPr>
            </w:r>
            <w:r>
              <w:rPr>
                <w:noProof/>
                <w:webHidden/>
              </w:rPr>
              <w:fldChar w:fldCharType="separate"/>
            </w:r>
            <w:r>
              <w:rPr>
                <w:noProof/>
                <w:webHidden/>
              </w:rPr>
              <w:t>2</w:t>
            </w:r>
            <w:r>
              <w:rPr>
                <w:noProof/>
                <w:webHidden/>
              </w:rPr>
              <w:fldChar w:fldCharType="end"/>
            </w:r>
          </w:hyperlink>
        </w:p>
        <w:p w14:paraId="4AF30FC4" w14:textId="47759927" w:rsidR="006D1311" w:rsidRDefault="006D1311">
          <w:pPr>
            <w:pStyle w:val="11"/>
            <w:tabs>
              <w:tab w:val="right" w:leader="dot" w:pos="9061"/>
            </w:tabs>
            <w:rPr>
              <w:rFonts w:eastAsiaTheme="minorEastAsia"/>
              <w:noProof/>
              <w:lang w:eastAsia="ru-KZ"/>
            </w:rPr>
          </w:pPr>
          <w:hyperlink w:anchor="_Toc221656454" w:history="1">
            <w:r w:rsidRPr="001F04EB">
              <w:rPr>
                <w:rStyle w:val="ad"/>
                <w:rFonts w:ascii="Times New Roman" w:hAnsi="Times New Roman" w:cs="Times New Roman"/>
                <w:noProof/>
              </w:rPr>
              <w:t>5. Объект және пән</w:t>
            </w:r>
            <w:r>
              <w:rPr>
                <w:noProof/>
                <w:webHidden/>
              </w:rPr>
              <w:tab/>
            </w:r>
            <w:r>
              <w:rPr>
                <w:noProof/>
                <w:webHidden/>
              </w:rPr>
              <w:fldChar w:fldCharType="begin"/>
            </w:r>
            <w:r>
              <w:rPr>
                <w:noProof/>
                <w:webHidden/>
              </w:rPr>
              <w:instrText xml:space="preserve"> PAGEREF _Toc221656454 \h </w:instrText>
            </w:r>
            <w:r>
              <w:rPr>
                <w:noProof/>
                <w:webHidden/>
              </w:rPr>
            </w:r>
            <w:r>
              <w:rPr>
                <w:noProof/>
                <w:webHidden/>
              </w:rPr>
              <w:fldChar w:fldCharType="separate"/>
            </w:r>
            <w:r>
              <w:rPr>
                <w:noProof/>
                <w:webHidden/>
              </w:rPr>
              <w:t>2</w:t>
            </w:r>
            <w:r>
              <w:rPr>
                <w:noProof/>
                <w:webHidden/>
              </w:rPr>
              <w:fldChar w:fldCharType="end"/>
            </w:r>
          </w:hyperlink>
        </w:p>
        <w:p w14:paraId="69B0B5DB" w14:textId="4A8B350A" w:rsidR="006D1311" w:rsidRDefault="006D1311">
          <w:pPr>
            <w:pStyle w:val="11"/>
            <w:tabs>
              <w:tab w:val="right" w:leader="dot" w:pos="9061"/>
            </w:tabs>
            <w:rPr>
              <w:rFonts w:eastAsiaTheme="minorEastAsia"/>
              <w:noProof/>
              <w:lang w:eastAsia="ru-KZ"/>
            </w:rPr>
          </w:pPr>
          <w:hyperlink w:anchor="_Toc221656455" w:history="1">
            <w:r w:rsidRPr="001F04EB">
              <w:rPr>
                <w:rStyle w:val="ad"/>
                <w:rFonts w:ascii="Times New Roman" w:hAnsi="Times New Roman" w:cs="Times New Roman"/>
                <w:noProof/>
              </w:rPr>
              <w:t>6. Әдістер</w:t>
            </w:r>
            <w:r>
              <w:rPr>
                <w:noProof/>
                <w:webHidden/>
              </w:rPr>
              <w:tab/>
            </w:r>
            <w:r>
              <w:rPr>
                <w:noProof/>
                <w:webHidden/>
              </w:rPr>
              <w:fldChar w:fldCharType="begin"/>
            </w:r>
            <w:r>
              <w:rPr>
                <w:noProof/>
                <w:webHidden/>
              </w:rPr>
              <w:instrText xml:space="preserve"> PAGEREF _Toc221656455 \h </w:instrText>
            </w:r>
            <w:r>
              <w:rPr>
                <w:noProof/>
                <w:webHidden/>
              </w:rPr>
            </w:r>
            <w:r>
              <w:rPr>
                <w:noProof/>
                <w:webHidden/>
              </w:rPr>
              <w:fldChar w:fldCharType="separate"/>
            </w:r>
            <w:r>
              <w:rPr>
                <w:noProof/>
                <w:webHidden/>
              </w:rPr>
              <w:t>2</w:t>
            </w:r>
            <w:r>
              <w:rPr>
                <w:noProof/>
                <w:webHidden/>
              </w:rPr>
              <w:fldChar w:fldCharType="end"/>
            </w:r>
          </w:hyperlink>
        </w:p>
        <w:p w14:paraId="3B3D82BA" w14:textId="66FEFC63" w:rsidR="006D1311" w:rsidRDefault="006D1311">
          <w:pPr>
            <w:pStyle w:val="11"/>
            <w:tabs>
              <w:tab w:val="right" w:leader="dot" w:pos="9061"/>
            </w:tabs>
            <w:rPr>
              <w:rFonts w:eastAsiaTheme="minorEastAsia"/>
              <w:noProof/>
              <w:lang w:eastAsia="ru-KZ"/>
            </w:rPr>
          </w:pPr>
          <w:hyperlink w:anchor="_Toc221656456" w:history="1">
            <w:r w:rsidRPr="001F04EB">
              <w:rPr>
                <w:rStyle w:val="ad"/>
                <w:rFonts w:ascii="Times New Roman" w:hAnsi="Times New Roman" w:cs="Times New Roman"/>
                <w:noProof/>
              </w:rPr>
              <w:t>7. Күтілетін нәтижелер</w:t>
            </w:r>
            <w:r>
              <w:rPr>
                <w:noProof/>
                <w:webHidden/>
              </w:rPr>
              <w:tab/>
            </w:r>
            <w:r>
              <w:rPr>
                <w:noProof/>
                <w:webHidden/>
              </w:rPr>
              <w:fldChar w:fldCharType="begin"/>
            </w:r>
            <w:r>
              <w:rPr>
                <w:noProof/>
                <w:webHidden/>
              </w:rPr>
              <w:instrText xml:space="preserve"> PAGEREF _Toc221656456 \h </w:instrText>
            </w:r>
            <w:r>
              <w:rPr>
                <w:noProof/>
                <w:webHidden/>
              </w:rPr>
            </w:r>
            <w:r>
              <w:rPr>
                <w:noProof/>
                <w:webHidden/>
              </w:rPr>
              <w:fldChar w:fldCharType="separate"/>
            </w:r>
            <w:r>
              <w:rPr>
                <w:noProof/>
                <w:webHidden/>
              </w:rPr>
              <w:t>2</w:t>
            </w:r>
            <w:r>
              <w:rPr>
                <w:noProof/>
                <w:webHidden/>
              </w:rPr>
              <w:fldChar w:fldCharType="end"/>
            </w:r>
          </w:hyperlink>
        </w:p>
        <w:p w14:paraId="41CCF030" w14:textId="3798A447" w:rsidR="006D1311" w:rsidRDefault="006D1311">
          <w:pPr>
            <w:pStyle w:val="11"/>
            <w:tabs>
              <w:tab w:val="right" w:leader="dot" w:pos="9061"/>
            </w:tabs>
            <w:rPr>
              <w:rFonts w:eastAsiaTheme="minorEastAsia"/>
              <w:noProof/>
              <w:lang w:eastAsia="ru-KZ"/>
            </w:rPr>
          </w:pPr>
          <w:hyperlink w:anchor="_Toc221656457" w:history="1">
            <w:r w:rsidRPr="001F04EB">
              <w:rPr>
                <w:rStyle w:val="ad"/>
                <w:rFonts w:ascii="Times New Roman" w:hAnsi="Times New Roman" w:cs="Times New Roman"/>
                <w:noProof/>
              </w:rPr>
              <w:t>8. Гипотезаның тексерілуі (4-тапсырма)</w:t>
            </w:r>
            <w:r>
              <w:rPr>
                <w:noProof/>
                <w:webHidden/>
              </w:rPr>
              <w:tab/>
            </w:r>
            <w:r>
              <w:rPr>
                <w:noProof/>
                <w:webHidden/>
              </w:rPr>
              <w:fldChar w:fldCharType="begin"/>
            </w:r>
            <w:r>
              <w:rPr>
                <w:noProof/>
                <w:webHidden/>
              </w:rPr>
              <w:instrText xml:space="preserve"> PAGEREF _Toc221656457 \h </w:instrText>
            </w:r>
            <w:r>
              <w:rPr>
                <w:noProof/>
                <w:webHidden/>
              </w:rPr>
            </w:r>
            <w:r>
              <w:rPr>
                <w:noProof/>
                <w:webHidden/>
              </w:rPr>
              <w:fldChar w:fldCharType="separate"/>
            </w:r>
            <w:r>
              <w:rPr>
                <w:noProof/>
                <w:webHidden/>
              </w:rPr>
              <w:t>3</w:t>
            </w:r>
            <w:r>
              <w:rPr>
                <w:noProof/>
                <w:webHidden/>
              </w:rPr>
              <w:fldChar w:fldCharType="end"/>
            </w:r>
          </w:hyperlink>
        </w:p>
        <w:p w14:paraId="6E273A60" w14:textId="21F1D37E" w:rsidR="006D1311" w:rsidRDefault="006D1311">
          <w:pPr>
            <w:pStyle w:val="11"/>
            <w:tabs>
              <w:tab w:val="right" w:leader="dot" w:pos="9061"/>
            </w:tabs>
            <w:rPr>
              <w:rFonts w:eastAsiaTheme="minorEastAsia"/>
              <w:noProof/>
              <w:lang w:eastAsia="ru-KZ"/>
            </w:rPr>
          </w:pPr>
          <w:hyperlink w:anchor="_Toc221656458" w:history="1">
            <w:r w:rsidRPr="001F04EB">
              <w:rPr>
                <w:rStyle w:val="ad"/>
                <w:rFonts w:ascii="Times New Roman" w:hAnsi="Times New Roman" w:cs="Times New Roman"/>
                <w:noProof/>
              </w:rPr>
              <w:t>9. Қорытынды</w:t>
            </w:r>
            <w:r>
              <w:rPr>
                <w:noProof/>
                <w:webHidden/>
              </w:rPr>
              <w:tab/>
            </w:r>
            <w:r>
              <w:rPr>
                <w:noProof/>
                <w:webHidden/>
              </w:rPr>
              <w:fldChar w:fldCharType="begin"/>
            </w:r>
            <w:r>
              <w:rPr>
                <w:noProof/>
                <w:webHidden/>
              </w:rPr>
              <w:instrText xml:space="preserve"> PAGEREF _Toc221656458 \h </w:instrText>
            </w:r>
            <w:r>
              <w:rPr>
                <w:noProof/>
                <w:webHidden/>
              </w:rPr>
            </w:r>
            <w:r>
              <w:rPr>
                <w:noProof/>
                <w:webHidden/>
              </w:rPr>
              <w:fldChar w:fldCharType="separate"/>
            </w:r>
            <w:r>
              <w:rPr>
                <w:noProof/>
                <w:webHidden/>
              </w:rPr>
              <w:t>3</w:t>
            </w:r>
            <w:r>
              <w:rPr>
                <w:noProof/>
                <w:webHidden/>
              </w:rPr>
              <w:fldChar w:fldCharType="end"/>
            </w:r>
          </w:hyperlink>
        </w:p>
        <w:p w14:paraId="561B8CE1" w14:textId="554B5307" w:rsidR="006D1311" w:rsidRDefault="006D1311">
          <w:r>
            <w:rPr>
              <w:b/>
              <w:bCs/>
              <w:lang w:val="ru-RU"/>
            </w:rPr>
            <w:lastRenderedPageBreak/>
            <w:fldChar w:fldCharType="end"/>
          </w:r>
        </w:p>
      </w:sdtContent>
    </w:sdt>
    <w:p w14:paraId="5A6F95DC" w14:textId="77777777" w:rsidR="006D1311" w:rsidRPr="00BB6D05" w:rsidRDefault="006D1311" w:rsidP="00BB6D05">
      <w:pPr>
        <w:ind w:firstLine="0"/>
        <w:jc w:val="both"/>
        <w:rPr>
          <w:rFonts w:ascii="Times New Roman" w:hAnsi="Times New Roman" w:cs="Times New Roman"/>
          <w:sz w:val="28"/>
          <w:szCs w:val="28"/>
          <w:lang w:val="en-US"/>
        </w:rPr>
      </w:pPr>
    </w:p>
    <w:p w14:paraId="6FF50D5D" w14:textId="77777777" w:rsidR="00CF64D9" w:rsidRPr="00071FC1" w:rsidRDefault="00CF64D9" w:rsidP="00CF64D9">
      <w:pPr>
        <w:jc w:val="both"/>
        <w:rPr>
          <w:rFonts w:ascii="Times New Roman" w:hAnsi="Times New Roman" w:cs="Times New Roman"/>
          <w:sz w:val="28"/>
          <w:szCs w:val="28"/>
          <w:lang w:val="kk-KZ"/>
        </w:rPr>
      </w:pPr>
    </w:p>
    <w:p w14:paraId="0FA21E29" w14:textId="3F7706DE" w:rsidR="00071FC1" w:rsidRPr="00BB6D05" w:rsidRDefault="00071FC1" w:rsidP="006D1311">
      <w:pPr>
        <w:pStyle w:val="1"/>
        <w:rPr>
          <w:rFonts w:ascii="Times New Roman" w:hAnsi="Times New Roman" w:cs="Times New Roman"/>
          <w:b/>
          <w:bCs/>
          <w:color w:val="auto"/>
          <w:sz w:val="28"/>
          <w:szCs w:val="28"/>
        </w:rPr>
      </w:pPr>
      <w:bookmarkStart w:id="1" w:name="_Toc221656450"/>
      <w:r w:rsidRPr="00BB6D05">
        <w:rPr>
          <w:rFonts w:ascii="Times New Roman" w:hAnsi="Times New Roman" w:cs="Times New Roman"/>
          <w:b/>
          <w:bCs/>
          <w:color w:val="auto"/>
          <w:sz w:val="28"/>
          <w:szCs w:val="28"/>
        </w:rPr>
        <w:t>1.Тақырыбы</w:t>
      </w:r>
      <w:bookmarkEnd w:id="1"/>
    </w:p>
    <w:p w14:paraId="596BD094"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Инженерлік жүйелерде FPGA технологиясын пайдалану: Ұшқышсыз аппараттардың борттық жүйелерін ақауларға төзімді ету.</w:t>
      </w:r>
    </w:p>
    <w:p w14:paraId="182D94C3" w14:textId="77777777" w:rsidR="00071FC1" w:rsidRPr="00BB6D05" w:rsidRDefault="00071FC1" w:rsidP="006D1311">
      <w:pPr>
        <w:pStyle w:val="1"/>
        <w:rPr>
          <w:rFonts w:ascii="Times New Roman" w:hAnsi="Times New Roman" w:cs="Times New Roman"/>
          <w:b/>
          <w:bCs/>
          <w:color w:val="auto"/>
          <w:sz w:val="28"/>
          <w:szCs w:val="28"/>
        </w:rPr>
      </w:pPr>
      <w:bookmarkStart w:id="2" w:name="_Toc221656451"/>
      <w:r w:rsidRPr="00BB6D05">
        <w:rPr>
          <w:rFonts w:ascii="Times New Roman" w:hAnsi="Times New Roman" w:cs="Times New Roman"/>
          <w:b/>
          <w:bCs/>
          <w:color w:val="auto"/>
          <w:sz w:val="28"/>
          <w:szCs w:val="28"/>
        </w:rPr>
        <w:t>2. Ғылыми проблема</w:t>
      </w:r>
      <w:bookmarkEnd w:id="2"/>
    </w:p>
    <w:p w14:paraId="27B0ABE6"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Қазіргі инженерлік жүйелерде, соның ішінде ұшқышсыз аппараттарда (БПЛА), жекелеген микросхемалардың (чиптердің) істен шығуы бүкіл жүйенің тоқтауына немесе апатқа әкеледі. Дәстүрлі архитектураларда істен шыққан физикалық чиптің функциясын басқа компонентке жедел таңу мүмкіндігінің жоқтығы — басты технологиялық кедергі.</w:t>
      </w:r>
    </w:p>
    <w:p w14:paraId="3FBF4CBA" w14:textId="77777777" w:rsidR="00071FC1" w:rsidRPr="00BB6D05" w:rsidRDefault="00071FC1" w:rsidP="006D1311">
      <w:pPr>
        <w:pStyle w:val="1"/>
        <w:rPr>
          <w:rFonts w:ascii="Times New Roman" w:hAnsi="Times New Roman" w:cs="Times New Roman"/>
          <w:b/>
          <w:bCs/>
          <w:color w:val="auto"/>
          <w:sz w:val="28"/>
          <w:szCs w:val="28"/>
        </w:rPr>
      </w:pPr>
      <w:bookmarkStart w:id="3" w:name="_Toc221656452"/>
      <w:r w:rsidRPr="00BB6D05">
        <w:rPr>
          <w:rFonts w:ascii="Times New Roman" w:hAnsi="Times New Roman" w:cs="Times New Roman"/>
          <w:b/>
          <w:bCs/>
          <w:color w:val="auto"/>
          <w:sz w:val="28"/>
          <w:szCs w:val="28"/>
        </w:rPr>
        <w:t>3. Зерттеу мақсаты</w:t>
      </w:r>
      <w:bookmarkEnd w:id="3"/>
    </w:p>
    <w:p w14:paraId="28EF61ED"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FPGA (Field-Programmable Gate Array) технологиясының динамикалық қайта конфигурациялану мүмкіндігін пайдалана отырып, ұшқышсыз аппараттың істен шыққан электронды компоненттерін автоматты түрде анықтау және олардың функцияларын бос тұрған FPGA ресурстарына көшіру механизмін зерттеу.</w:t>
      </w:r>
    </w:p>
    <w:p w14:paraId="028C7939" w14:textId="77777777" w:rsidR="00071FC1" w:rsidRPr="00BB6D05" w:rsidRDefault="00071FC1" w:rsidP="006D1311">
      <w:pPr>
        <w:pStyle w:val="1"/>
        <w:rPr>
          <w:rFonts w:ascii="Times New Roman" w:hAnsi="Times New Roman" w:cs="Times New Roman"/>
          <w:b/>
          <w:bCs/>
          <w:color w:val="auto"/>
          <w:sz w:val="28"/>
          <w:szCs w:val="28"/>
        </w:rPr>
      </w:pPr>
      <w:bookmarkStart w:id="4" w:name="_Toc221656453"/>
      <w:r w:rsidRPr="00BB6D05">
        <w:rPr>
          <w:rFonts w:ascii="Times New Roman" w:hAnsi="Times New Roman" w:cs="Times New Roman"/>
          <w:b/>
          <w:bCs/>
          <w:color w:val="auto"/>
          <w:sz w:val="28"/>
          <w:szCs w:val="28"/>
        </w:rPr>
        <w:t>4. Гипотеза</w:t>
      </w:r>
      <w:bookmarkEnd w:id="4"/>
    </w:p>
    <w:p w14:paraId="6213350E"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Егер ұшқышсыз аппараттың басқару құрылымына FPGA негізіндегі адаптивті модуль енгізілсе, онда кез келген сыртқы чип істен шыққан жағдайда жүйе оның логикалық алгоритмін нақты уақыт режімінде FPGA-ның бос ұяшықтарында қайта құрастырып, аппараттың ұшу қабілетін толық сақтап қала алады.</w:t>
      </w:r>
    </w:p>
    <w:p w14:paraId="15E74085" w14:textId="77777777" w:rsidR="00071FC1" w:rsidRPr="00BB6D05" w:rsidRDefault="00071FC1" w:rsidP="006D1311">
      <w:pPr>
        <w:pStyle w:val="1"/>
        <w:rPr>
          <w:rFonts w:ascii="Times New Roman" w:hAnsi="Times New Roman" w:cs="Times New Roman"/>
          <w:b/>
          <w:bCs/>
          <w:color w:val="auto"/>
          <w:sz w:val="28"/>
          <w:szCs w:val="28"/>
        </w:rPr>
      </w:pPr>
      <w:bookmarkStart w:id="5" w:name="_Toc221656454"/>
      <w:r w:rsidRPr="00BB6D05">
        <w:rPr>
          <w:rFonts w:ascii="Times New Roman" w:hAnsi="Times New Roman" w:cs="Times New Roman"/>
          <w:b/>
          <w:bCs/>
          <w:color w:val="auto"/>
          <w:sz w:val="28"/>
          <w:szCs w:val="28"/>
        </w:rPr>
        <w:lastRenderedPageBreak/>
        <w:t>5. Объект және пән</w:t>
      </w:r>
      <w:bookmarkEnd w:id="5"/>
    </w:p>
    <w:p w14:paraId="63A2DE0B"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Зерттеу объектісі: Ұшқышсыз аппараттардың (дрондардың) борттық инженерлік есептеу жүйелері.</w:t>
      </w:r>
    </w:p>
    <w:p w14:paraId="7A2D40E2"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Зерттеу пәні: FPGA технологиясының көмегімен чиптердің функцияларын аппараттық деңгейде қайта бағдарламалау және ақауларды өтеу процестері.</w:t>
      </w:r>
    </w:p>
    <w:p w14:paraId="351F05BA" w14:textId="77777777" w:rsidR="00071FC1" w:rsidRPr="00BB6D05" w:rsidRDefault="00071FC1" w:rsidP="006D1311">
      <w:pPr>
        <w:pStyle w:val="1"/>
        <w:rPr>
          <w:rFonts w:ascii="Times New Roman" w:hAnsi="Times New Roman" w:cs="Times New Roman"/>
          <w:b/>
          <w:bCs/>
          <w:color w:val="auto"/>
          <w:sz w:val="28"/>
          <w:szCs w:val="28"/>
        </w:rPr>
      </w:pPr>
      <w:bookmarkStart w:id="6" w:name="_Toc221656455"/>
      <w:r w:rsidRPr="00BB6D05">
        <w:rPr>
          <w:rFonts w:ascii="Times New Roman" w:hAnsi="Times New Roman" w:cs="Times New Roman"/>
          <w:b/>
          <w:bCs/>
          <w:color w:val="auto"/>
          <w:sz w:val="28"/>
          <w:szCs w:val="28"/>
        </w:rPr>
        <w:t>6. Әдістер</w:t>
      </w:r>
      <w:bookmarkEnd w:id="6"/>
    </w:p>
    <w:p w14:paraId="022B9281"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1. Математикалық модельдеу: Ақау пайда болған сәттен бастап жүйенің қайта жүктелу (reconfiguration) уақытын және ресурстарды үлестіру алгоритмдерін есептеу.</w:t>
      </w:r>
    </w:p>
    <w:p w14:paraId="5CA021D9"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2. Аппараттық прототиптеу: Verilog немесе VHDL тілдерін қолданып, сыртқы контроллерлердің (мысалы, сигнал өңдегіштер) "цифрлық егіздерін" (IP-cores) FPGA ішінде жасау.</w:t>
      </w:r>
    </w:p>
    <w:p w14:paraId="063F6A83"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3. Эксперименттік модельдеу (Stress-testing): Арнайы стендте жекелеген чиптерді қолдан өшіру (ақау жіберу) арқылы FPGA-ның олардың орнын басу жылдамдығы мен дәлдігін тексеру.</w:t>
      </w:r>
    </w:p>
    <w:p w14:paraId="49E5E48D" w14:textId="77777777" w:rsidR="00071FC1" w:rsidRPr="00BB6D05" w:rsidRDefault="00071FC1" w:rsidP="006D1311">
      <w:pPr>
        <w:pStyle w:val="1"/>
        <w:rPr>
          <w:rFonts w:ascii="Times New Roman" w:hAnsi="Times New Roman" w:cs="Times New Roman"/>
          <w:b/>
          <w:bCs/>
          <w:color w:val="auto"/>
          <w:sz w:val="28"/>
          <w:szCs w:val="28"/>
        </w:rPr>
      </w:pPr>
      <w:bookmarkStart w:id="7" w:name="_Toc221656456"/>
      <w:r w:rsidRPr="00BB6D05">
        <w:rPr>
          <w:rFonts w:ascii="Times New Roman" w:hAnsi="Times New Roman" w:cs="Times New Roman"/>
          <w:b/>
          <w:bCs/>
          <w:color w:val="auto"/>
          <w:sz w:val="28"/>
          <w:szCs w:val="28"/>
        </w:rPr>
        <w:t>7. Күтілетін нәтижелер</w:t>
      </w:r>
      <w:bookmarkEnd w:id="7"/>
    </w:p>
    <w:p w14:paraId="137DE192"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Сенімділік: Ұшқышсыз аппараттың техникалық ақауларға төзімділігі мен автономдылығының артуы.</w:t>
      </w:r>
    </w:p>
    <w:p w14:paraId="5F436A8A"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Технологиялық шешім: Істен шыққан чиптің функциясын FPGA-ға автоматты түрде көшірудің бағдарламалық-аппараттық кешені.</w:t>
      </w:r>
    </w:p>
    <w:p w14:paraId="385B1B6E"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Экономикалық тиімділік: Аппараттық құралдардың физикалық санын азайта отырып, жүйенің функциялық мүмкіндіктерін кеңейту.</w:t>
      </w:r>
    </w:p>
    <w:p w14:paraId="1A382900" w14:textId="77777777" w:rsidR="00071FC1" w:rsidRPr="00BB6D05" w:rsidRDefault="00071FC1" w:rsidP="006D1311">
      <w:pPr>
        <w:pStyle w:val="1"/>
        <w:rPr>
          <w:rFonts w:ascii="Times New Roman" w:hAnsi="Times New Roman" w:cs="Times New Roman"/>
          <w:b/>
          <w:bCs/>
          <w:color w:val="auto"/>
          <w:sz w:val="28"/>
          <w:szCs w:val="28"/>
        </w:rPr>
      </w:pPr>
      <w:bookmarkStart w:id="8" w:name="_Toc221656457"/>
      <w:r w:rsidRPr="00BB6D05">
        <w:rPr>
          <w:rFonts w:ascii="Times New Roman" w:hAnsi="Times New Roman" w:cs="Times New Roman"/>
          <w:b/>
          <w:bCs/>
          <w:color w:val="auto"/>
          <w:sz w:val="28"/>
          <w:szCs w:val="28"/>
        </w:rPr>
        <w:t>8. Гипотезаның тексерілуі (4-тапсырма)</w:t>
      </w:r>
      <w:bookmarkEnd w:id="8"/>
    </w:p>
    <w:p w14:paraId="778996E6"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xml:space="preserve">• Тексеру тәсілдері: Гипотезаны "Hardware-in-the-loop" (HIL) симуляциясы арқылы тексеруге болады. Бұл тәсілде дронның нақты FPGA-платосы виртуалды ұшу симуляторына қосылады. Сыртқы компонент </w:t>
      </w:r>
      <w:r w:rsidRPr="00071FC1">
        <w:rPr>
          <w:rFonts w:ascii="Times New Roman" w:hAnsi="Times New Roman" w:cs="Times New Roman"/>
          <w:sz w:val="28"/>
          <w:szCs w:val="28"/>
        </w:rPr>
        <w:lastRenderedPageBreak/>
        <w:t>(мысалы, гироскоп чипі) істен шыққанда, FPGA-ның оның жұмысын өзіне қалай қабылдайтынын бақылауға болады.</w:t>
      </w:r>
    </w:p>
    <w:p w14:paraId="746EF4B5" w14:textId="77777777" w:rsidR="00071FC1"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 Қажетті деректер: Ақауды анықтау уақыты (detection time), FPGA-ны қайта конфигурациялауға кететін уақыт (reconfiguration time) және жүйенің тұрақтылық көрсеткіштері.</w:t>
      </w:r>
    </w:p>
    <w:p w14:paraId="5FAEA708" w14:textId="77777777" w:rsidR="00071FC1" w:rsidRPr="00BB6D05" w:rsidRDefault="00071FC1" w:rsidP="006D1311">
      <w:pPr>
        <w:pStyle w:val="1"/>
        <w:rPr>
          <w:rFonts w:ascii="Times New Roman" w:hAnsi="Times New Roman" w:cs="Times New Roman"/>
          <w:b/>
          <w:bCs/>
          <w:color w:val="auto"/>
          <w:sz w:val="28"/>
          <w:szCs w:val="28"/>
        </w:rPr>
      </w:pPr>
      <w:bookmarkStart w:id="9" w:name="_Toc221656458"/>
      <w:r w:rsidRPr="00BB6D05">
        <w:rPr>
          <w:rFonts w:ascii="Times New Roman" w:hAnsi="Times New Roman" w:cs="Times New Roman"/>
          <w:b/>
          <w:bCs/>
          <w:color w:val="auto"/>
          <w:sz w:val="28"/>
          <w:szCs w:val="28"/>
        </w:rPr>
        <w:t>9. Қорытынды</w:t>
      </w:r>
      <w:bookmarkEnd w:id="9"/>
    </w:p>
    <w:p w14:paraId="4F7122E1" w14:textId="4A4AD1AC" w:rsidR="0067706B" w:rsidRPr="00071FC1" w:rsidRDefault="00071FC1" w:rsidP="00CF64D9">
      <w:pPr>
        <w:jc w:val="both"/>
        <w:rPr>
          <w:rFonts w:ascii="Times New Roman" w:hAnsi="Times New Roman" w:cs="Times New Roman"/>
          <w:sz w:val="28"/>
          <w:szCs w:val="28"/>
        </w:rPr>
      </w:pPr>
      <w:r w:rsidRPr="00071FC1">
        <w:rPr>
          <w:rFonts w:ascii="Times New Roman" w:hAnsi="Times New Roman" w:cs="Times New Roman"/>
          <w:sz w:val="28"/>
          <w:szCs w:val="28"/>
        </w:rPr>
        <w:t>Зерттеу нәтижесінде FPGA технологиясы инженерлік жүйелерде тек деректерді өңдеуші құрал ғана емес, сонымен қатар жүйенің "өміршеңдігін" қамтамасыз ететін адаптивті ядро ретінде дәлелденеді. Бұл әсіресе адам қатысуы шектелген экстремалды жағдайларда жұмыс істейтін аппараттар үшін өте маңызды.</w:t>
      </w:r>
    </w:p>
    <w:sectPr w:rsidR="0067706B" w:rsidRPr="00071FC1" w:rsidSect="00071FC1">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C70D7"/>
    <w:multiLevelType w:val="multilevel"/>
    <w:tmpl w:val="61F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458AB"/>
    <w:multiLevelType w:val="multilevel"/>
    <w:tmpl w:val="E752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F629AD"/>
    <w:multiLevelType w:val="multilevel"/>
    <w:tmpl w:val="114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437117">
    <w:abstractNumId w:val="1"/>
  </w:num>
  <w:num w:numId="2" w16cid:durableId="468789430">
    <w:abstractNumId w:val="0"/>
  </w:num>
  <w:num w:numId="3" w16cid:durableId="522792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66"/>
    <w:rsid w:val="00071FC1"/>
    <w:rsid w:val="00532B66"/>
    <w:rsid w:val="00571997"/>
    <w:rsid w:val="0067706B"/>
    <w:rsid w:val="006D1311"/>
    <w:rsid w:val="00735EB5"/>
    <w:rsid w:val="007A66FA"/>
    <w:rsid w:val="00A5100D"/>
    <w:rsid w:val="00BB6D05"/>
    <w:rsid w:val="00CC37D5"/>
    <w:rsid w:val="00CF64D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F04C"/>
  <w15:chartTrackingRefBased/>
  <w15:docId w15:val="{C6874FD0-4C4F-4040-8097-17E82A03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2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32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32B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2B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2B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2B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2B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2B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2B6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2B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32B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32B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32B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32B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32B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2B66"/>
    <w:rPr>
      <w:rFonts w:eastAsiaTheme="majorEastAsia" w:cstheme="majorBidi"/>
      <w:color w:val="595959" w:themeColor="text1" w:themeTint="A6"/>
    </w:rPr>
  </w:style>
  <w:style w:type="character" w:customStyle="1" w:styleId="80">
    <w:name w:val="Заголовок 8 Знак"/>
    <w:basedOn w:val="a0"/>
    <w:link w:val="8"/>
    <w:uiPriority w:val="9"/>
    <w:semiHidden/>
    <w:rsid w:val="00532B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2B66"/>
    <w:rPr>
      <w:rFonts w:eastAsiaTheme="majorEastAsia" w:cstheme="majorBidi"/>
      <w:color w:val="272727" w:themeColor="text1" w:themeTint="D8"/>
    </w:rPr>
  </w:style>
  <w:style w:type="paragraph" w:styleId="a3">
    <w:name w:val="Title"/>
    <w:basedOn w:val="a"/>
    <w:next w:val="a"/>
    <w:link w:val="a4"/>
    <w:uiPriority w:val="10"/>
    <w:qFormat/>
    <w:rsid w:val="00532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2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2B66"/>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32B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2B66"/>
    <w:pPr>
      <w:spacing w:before="160"/>
      <w:jc w:val="center"/>
    </w:pPr>
    <w:rPr>
      <w:i/>
      <w:iCs/>
      <w:color w:val="404040" w:themeColor="text1" w:themeTint="BF"/>
    </w:rPr>
  </w:style>
  <w:style w:type="character" w:customStyle="1" w:styleId="22">
    <w:name w:val="Цитата 2 Знак"/>
    <w:basedOn w:val="a0"/>
    <w:link w:val="21"/>
    <w:uiPriority w:val="29"/>
    <w:rsid w:val="00532B66"/>
    <w:rPr>
      <w:i/>
      <w:iCs/>
      <w:color w:val="404040" w:themeColor="text1" w:themeTint="BF"/>
    </w:rPr>
  </w:style>
  <w:style w:type="paragraph" w:styleId="a7">
    <w:name w:val="List Paragraph"/>
    <w:basedOn w:val="a"/>
    <w:uiPriority w:val="34"/>
    <w:qFormat/>
    <w:rsid w:val="00532B66"/>
    <w:pPr>
      <w:ind w:left="720"/>
      <w:contextualSpacing/>
    </w:pPr>
  </w:style>
  <w:style w:type="character" w:styleId="a8">
    <w:name w:val="Intense Emphasis"/>
    <w:basedOn w:val="a0"/>
    <w:uiPriority w:val="21"/>
    <w:qFormat/>
    <w:rsid w:val="00532B66"/>
    <w:rPr>
      <w:i/>
      <w:iCs/>
      <w:color w:val="0F4761" w:themeColor="accent1" w:themeShade="BF"/>
    </w:rPr>
  </w:style>
  <w:style w:type="paragraph" w:styleId="a9">
    <w:name w:val="Intense Quote"/>
    <w:basedOn w:val="a"/>
    <w:next w:val="a"/>
    <w:link w:val="aa"/>
    <w:uiPriority w:val="30"/>
    <w:qFormat/>
    <w:rsid w:val="00532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32B66"/>
    <w:rPr>
      <w:i/>
      <w:iCs/>
      <w:color w:val="0F4761" w:themeColor="accent1" w:themeShade="BF"/>
    </w:rPr>
  </w:style>
  <w:style w:type="character" w:styleId="ab">
    <w:name w:val="Intense Reference"/>
    <w:basedOn w:val="a0"/>
    <w:uiPriority w:val="32"/>
    <w:qFormat/>
    <w:rsid w:val="00532B66"/>
    <w:rPr>
      <w:b/>
      <w:bCs/>
      <w:smallCaps/>
      <w:color w:val="0F4761" w:themeColor="accent1" w:themeShade="BF"/>
      <w:spacing w:val="5"/>
    </w:rPr>
  </w:style>
  <w:style w:type="paragraph" w:styleId="ac">
    <w:name w:val="TOC Heading"/>
    <w:basedOn w:val="1"/>
    <w:next w:val="a"/>
    <w:uiPriority w:val="39"/>
    <w:unhideWhenUsed/>
    <w:qFormat/>
    <w:rsid w:val="006D1311"/>
    <w:pPr>
      <w:spacing w:before="240" w:after="0" w:line="259" w:lineRule="auto"/>
      <w:ind w:firstLine="0"/>
      <w:outlineLvl w:val="9"/>
    </w:pPr>
    <w:rPr>
      <w:kern w:val="0"/>
      <w:sz w:val="32"/>
      <w:szCs w:val="32"/>
      <w:lang w:eastAsia="ru-KZ"/>
      <w14:ligatures w14:val="none"/>
    </w:rPr>
  </w:style>
  <w:style w:type="paragraph" w:styleId="23">
    <w:name w:val="toc 2"/>
    <w:basedOn w:val="a"/>
    <w:next w:val="a"/>
    <w:autoRedefine/>
    <w:uiPriority w:val="39"/>
    <w:unhideWhenUsed/>
    <w:rsid w:val="006D1311"/>
    <w:pPr>
      <w:spacing w:after="100"/>
      <w:ind w:left="240"/>
    </w:pPr>
  </w:style>
  <w:style w:type="character" w:styleId="ad">
    <w:name w:val="Hyperlink"/>
    <w:basedOn w:val="a0"/>
    <w:uiPriority w:val="99"/>
    <w:unhideWhenUsed/>
    <w:rsid w:val="006D1311"/>
    <w:rPr>
      <w:color w:val="467886" w:themeColor="hyperlink"/>
      <w:u w:val="single"/>
    </w:rPr>
  </w:style>
  <w:style w:type="paragraph" w:styleId="11">
    <w:name w:val="toc 1"/>
    <w:basedOn w:val="a"/>
    <w:next w:val="a"/>
    <w:autoRedefine/>
    <w:uiPriority w:val="39"/>
    <w:unhideWhenUsed/>
    <w:rsid w:val="006D13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8EEDE-A670-4F0C-B6CB-9E414EBA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619</Words>
  <Characters>3533</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Мақұлбек Әлихан Сапарқұлұлы</dc:creator>
  <cp:keywords/>
  <dc:description/>
  <cp:lastModifiedBy>Мақұлбек Әлихан Сапарқұлұлы</cp:lastModifiedBy>
  <cp:revision>5</cp:revision>
  <dcterms:created xsi:type="dcterms:W3CDTF">2026-02-10T13:32:00Z</dcterms:created>
  <dcterms:modified xsi:type="dcterms:W3CDTF">2026-02-10T19:04:00Z</dcterms:modified>
</cp:coreProperties>
</file>