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реальных</w:t>
      </w:r>
      <w:r>
        <w:t xml:space="preserve"> </w:t>
      </w:r>
      <w:r>
        <w:t xml:space="preserve">данных</w:t>
      </w:r>
      <w:r>
        <w:t xml:space="preserve"> </w:t>
      </w:r>
      <w:r>
        <w:t xml:space="preserve">на</w:t>
      </w:r>
      <w:r>
        <w:t xml:space="preserve"> </w:t>
      </w:r>
      <w:r>
        <w:t xml:space="preserve">примере</w:t>
      </w:r>
      <w:r>
        <w:t xml:space="preserve"> </w:t>
      </w:r>
      <w:r>
        <w:t xml:space="preserve">РЛМС</w:t>
      </w:r>
    </w:p>
    <w:p>
      <w:pPr>
        <w:pStyle w:val="Author"/>
      </w:pPr>
      <w:r>
        <w:t xml:space="preserve">AleevaV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01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Исследователь Вовочка решил попробовать свои силы и провести исследование, чтобы выявить факторы, влияющие на доход людей, на реальных данных. Но один он не может справиться, поэтому Вам необходимо помочь Вовочке в этом.</w:t>
      </w:r>
    </w:p>
    <w:p>
      <w:pPr>
        <w:pStyle w:val="BodyText"/>
      </w:pPr>
      <w:r>
        <w:t xml:space="preserve">В рамках данного задания мы будем проводить небольшое эконометрическое исследование на данных Российского мониторинга экономического положения и здоровья населения (РМЭЗ, он же RLMS). Опишем предварительные шаги, которые Вовочке и Вам надо будет сделать, прежде чем приступать к работе с данными.</w:t>
      </w:r>
    </w:p>
    <w:p>
      <w:pPr>
        <w:pStyle w:val="Compact"/>
        <w:numPr>
          <w:numId w:val="1001"/>
          <w:ilvl w:val="0"/>
        </w:numPr>
      </w:pPr>
      <w:r>
        <w:t xml:space="preserve">Первый шаг — это получить данные. Данные РМЭЗ являются открытыми и после простой процедуры регистрации доступны для скачивания на сайте Высшей Школы Экономики. В рамках этого задания Вовочке посоветовали взять репрезентативную выборку по индивидам за 2013 год - волна 22 (нужный файл называется r22i_os_31.sav).</w:t>
      </w:r>
    </w:p>
    <w:p>
      <w:pPr>
        <w:pStyle w:val="FirstParagraph"/>
      </w:pPr>
      <w:r>
        <w:t xml:space="preserve">NB! Если на сайте РМЭЗ при скачивании репрезентативной выборки, скачалась полная (r22iall_31.sav), то не стоит паниковать, так как из полной выборки сделать репрезентативную можно одной командой, отобрав наблюдения по условию origsm=1 :)</w:t>
      </w:r>
      <w:r>
        <w:t xml:space="preserve"> </w:t>
      </w:r>
      <w:r>
        <w:t xml:space="preserve">2) Для загрузки данных в R Вовочке посоветовали воспользоваться пакетом rlms. Описание и инструкция по установке. Пакет rlms автоматически выполняет несколько процедур по очистке данных. Если загружать данные без его использования, то необходимо перекодировать все пропуски в данных (</w:t>
      </w:r>
      <w:r>
        <w:t xml:space="preserve">“</w:t>
      </w:r>
      <w:r>
        <w:t xml:space="preserve">нет ответа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затрудняюсь ответить</w:t>
      </w:r>
      <w:r>
        <w:t xml:space="preserve">”</w:t>
      </w:r>
      <w:r>
        <w:t xml:space="preserve"> </w:t>
      </w:r>
      <w:r>
        <w:t xml:space="preserve">и т.д.) в NA самостоятельно.</w:t>
      </w:r>
    </w:p>
    <w:p>
      <w:pPr>
        <w:pStyle w:val="BodyText"/>
      </w:pPr>
      <w:r>
        <w:t xml:space="preserve">Замечание. Если функция rlms_read выдаёт ошибку при чтении файла, откатите пакет haven до более старой версии. Версия 1.1.1. пакета haven перестала читать некоторые sav файлы. Разработчики пакета haven в курсе этой ошибки и мы надеемся, что её в ближайшем будущем поправят. Откатиться можно с помощью команды: devtools::install_version(</w:t>
      </w:r>
      <w:r>
        <w:t xml:space="preserve">“</w:t>
      </w:r>
      <w:r>
        <w:t xml:space="preserve">haven</w:t>
      </w:r>
      <w:r>
        <w:t xml:space="preserve">”</w:t>
      </w:r>
      <w:r>
        <w:t xml:space="preserve">, version =</w:t>
      </w:r>
      <w:r>
        <w:t xml:space="preserve"> </w:t>
      </w:r>
      <w:r>
        <w:t xml:space="preserve">“</w:t>
      </w:r>
      <w:r>
        <w:t xml:space="preserve">1.1.0</w:t>
      </w:r>
      <w:r>
        <w:t xml:space="preserve">”</w:t>
      </w:r>
      <w:r>
        <w:t xml:space="preserve">). Либо скачать архивную версию пакета руками, разархивировать её, и установить командой devtools::install_local(</w:t>
      </w:r>
      <w:r>
        <w:t xml:space="preserve">“</w:t>
      </w:r>
      <w:r>
        <w:t xml:space="preserve">папка_с_разархивированным_пакетом</w:t>
      </w:r>
      <w:r>
        <w:t xml:space="preserve">”</w:t>
      </w:r>
      <w:r>
        <w:t xml:space="preserve">).</w:t>
      </w:r>
    </w:p>
    <w:p>
      <w:pPr>
        <w:pStyle w:val="Compact"/>
        <w:numPr>
          <w:numId w:val="1002"/>
          <w:ilvl w:val="0"/>
        </w:numPr>
      </w:pPr>
      <w:r>
        <w:t xml:space="preserve">Для исследования Вовочка составил массив данных с отобранными переменными:</w:t>
      </w:r>
    </w:p>
    <w:p>
      <w:pPr>
        <w:pStyle w:val="FirstParagraph"/>
      </w:pPr>
      <w:r>
        <w:t xml:space="preserve">Заработной платой на основе вопроса rj13.2</w:t>
      </w:r>
      <w:r>
        <w:t xml:space="preserve"> </w:t>
      </w:r>
      <w:r>
        <w:t xml:space="preserve">Возрастом на основе переменной rh6 и года проведения опроса</w:t>
      </w:r>
      <w:r>
        <w:t xml:space="preserve"> </w:t>
      </w:r>
      <w:r>
        <w:t xml:space="preserve">Полом на основе переменной rh5</w:t>
      </w:r>
      <w:r>
        <w:t xml:space="preserve"> </w:t>
      </w:r>
      <w:r>
        <w:t xml:space="preserve">Образованием на основе переменной r_diplom</w:t>
      </w:r>
      <w:r>
        <w:t xml:space="preserve"> </w:t>
      </w:r>
      <w:r>
        <w:t xml:space="preserve">Типом населенного пункта на основе переменной status</w:t>
      </w:r>
      <w:r>
        <w:t xml:space="preserve"> </w:t>
      </w:r>
      <w:r>
        <w:t xml:space="preserve">Удовлетворенностью работой в целом на основе переменной rj1.1.1.</w:t>
      </w:r>
      <w:r>
        <w:t xml:space="preserve"> </w:t>
      </w:r>
      <w:r>
        <w:t xml:space="preserve">Чтобы получить такой же массив, есть ряд моментов, нужно сделать следующие шаги:</w:t>
      </w:r>
    </w:p>
    <w:p>
      <w:pPr>
        <w:numPr>
          <w:numId w:val="1003"/>
          <w:ilvl w:val="0"/>
        </w:numPr>
      </w:pPr>
      <w:r>
        <w:t xml:space="preserve">Подгрузить пакеты и файл.</w:t>
      </w:r>
    </w:p>
    <w:p>
      <w:pPr>
        <w:numPr>
          <w:numId w:val="1003"/>
          <w:ilvl w:val="0"/>
        </w:numPr>
      </w:pPr>
      <w:r>
        <w:t xml:space="preserve">Отобрать только 6 переменных, описанных выше.</w:t>
      </w:r>
    </w:p>
    <w:p>
      <w:pPr>
        <w:numPr>
          <w:numId w:val="1003"/>
          <w:ilvl w:val="0"/>
        </w:numPr>
      </w:pPr>
      <w:r>
        <w:t xml:space="preserve">Создать переменную возраст. Год рождения респондента (переменная rh6) - числовая переменная, чтобы перейти от года рождения к возрасту нужно, как несложно догадаться, вычесть из года проведения опроса (2013) год рождения респондента (возможными расхождениями, связанными с месяцем рождения, можно пренебречь).</w:t>
      </w:r>
    </w:p>
    <w:p>
      <w:pPr>
        <w:numPr>
          <w:numId w:val="1003"/>
          <w:ilvl w:val="0"/>
        </w:numPr>
      </w:pPr>
      <w:r>
        <w:t xml:space="preserve">Отобрать только два типа населённого пункта: город и областной центр (должно остаться 10692 записи).</w:t>
      </w:r>
    </w:p>
    <w:p>
      <w:pPr>
        <w:numPr>
          <w:numId w:val="1003"/>
          <w:ilvl w:val="0"/>
        </w:numPr>
      </w:pPr>
      <w:r>
        <w:t xml:space="preserve">Отобрать только две категории степени удовлетворенности работой в целом: полностью удовлетворен и скорее удовлетворен (должно остаться 9089 записей).</w:t>
      </w:r>
    </w:p>
    <w:p>
      <w:pPr>
        <w:numPr>
          <w:numId w:val="1003"/>
          <w:ilvl w:val="0"/>
        </w:numPr>
      </w:pPr>
      <w:r>
        <w:t xml:space="preserve">Отобрать только тех людей, у кого образование входит в одну из следующих категорий:</w:t>
      </w:r>
    </w:p>
    <w:p>
      <w:pPr>
        <w:pStyle w:val="FirstParagraph"/>
      </w:pPr>
      <w:r>
        <w:t xml:space="preserve">Категория 1: окончил 0 - 6 классов;</w:t>
      </w:r>
      <w:r>
        <w:t xml:space="preserve"> </w:t>
      </w:r>
      <w:r>
        <w:t xml:space="preserve">Категория 2: незаконченное среднее образование (7 - 8 кл);</w:t>
      </w:r>
      <w:r>
        <w:t xml:space="preserve"> </w:t>
      </w:r>
      <w:r>
        <w:t xml:space="preserve">Категория 3: незаконченное среднее образование (7 - 8 кл) + что-то еще;</w:t>
      </w:r>
      <w:r>
        <w:t xml:space="preserve"> </w:t>
      </w:r>
      <w:r>
        <w:t xml:space="preserve">Категория 4: законченное среднее образование;</w:t>
      </w:r>
      <w:r>
        <w:t xml:space="preserve"> </w:t>
      </w:r>
      <w:r>
        <w:t xml:space="preserve">Категория 5: законченное среднее специальное образование;</w:t>
      </w:r>
      <w:r>
        <w:t xml:space="preserve"> </w:t>
      </w:r>
      <w:r>
        <w:t xml:space="preserve">Категория 6: законченное высшее образование и выше;</w:t>
      </w:r>
      <w:r>
        <w:t xml:space="preserve"> </w:t>
      </w:r>
      <w:r>
        <w:t xml:space="preserve">То есть таким образом Вы выбросите варианты</w:t>
      </w:r>
      <w:r>
        <w:t xml:space="preserve"> </w:t>
      </w:r>
      <w:r>
        <w:t xml:space="preserve">“</w:t>
      </w:r>
      <w:r>
        <w:t xml:space="preserve">Затрудняюсь ответить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Отказ от ответа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Нет ответа</w:t>
      </w:r>
      <w:r>
        <w:t xml:space="preserve">”</w:t>
      </w:r>
      <w:r>
        <w:t xml:space="preserve"> </w:t>
      </w:r>
      <w:r>
        <w:t xml:space="preserve">(должно остаться 9089 записей).</w:t>
      </w:r>
    </w:p>
    <w:p>
      <w:pPr>
        <w:numPr>
          <w:numId w:val="1004"/>
          <w:ilvl w:val="0"/>
        </w:numPr>
      </w:pPr>
      <w:r>
        <w:t xml:space="preserve">Из переменной тип населенного пункта сделать дамми-переменную, равную 1 для города и 0 для областного центра.</w:t>
      </w:r>
    </w:p>
    <w:p>
      <w:pPr>
        <w:numPr>
          <w:numId w:val="1004"/>
          <w:ilvl w:val="0"/>
        </w:numPr>
      </w:pPr>
      <w:r>
        <w:t xml:space="preserve">Из переменной удовлетворённость работой сделать дамми-переменную, равную 1 для полностью удовлетворен и 0 для скорее удовлетворен.</w:t>
      </w:r>
    </w:p>
    <w:p>
      <w:pPr>
        <w:numPr>
          <w:numId w:val="1004"/>
          <w:ilvl w:val="0"/>
        </w:numPr>
      </w:pPr>
      <w:r>
        <w:t xml:space="preserve">Из переменной пол сделать дамми-переменную, равную 1 мужчин и 0 для женщин.</w:t>
      </w:r>
    </w:p>
    <w:p>
      <w:pPr>
        <w:numPr>
          <w:numId w:val="1004"/>
          <w:ilvl w:val="0"/>
        </w:numPr>
      </w:pPr>
      <w:r>
        <w:t xml:space="preserve">Нет оснований считать, что эффект, к примеру, получения образования в виде 7-8 классов по сравнению с 0-6 классами такой же, как у получения высшего образования по сравнению со средним специальным образованием (оба примера - соседние категории), поэтому переменную образование необходимо превратить в набор фиктивных переменных. Использовать будем следующие категории:</w:t>
      </w:r>
    </w:p>
    <w:p>
      <w:pPr>
        <w:pStyle w:val="FirstParagraph"/>
      </w:pPr>
      <w:r>
        <w:t xml:space="preserve">Незаконченное среднее образование (категории от 1 до 3 из пункта 6)</w:t>
      </w:r>
      <w:r>
        <w:t xml:space="preserve"> </w:t>
      </w:r>
      <w:r>
        <w:t xml:space="preserve">Законченное среднее образование (категория 4 из пункта 6)</w:t>
      </w:r>
      <w:r>
        <w:t xml:space="preserve"> </w:t>
      </w:r>
      <w:r>
        <w:t xml:space="preserve">Законченное среднее специальное образование (категория 5 из пункта 6)</w:t>
      </w:r>
      <w:r>
        <w:t xml:space="preserve"> </w:t>
      </w:r>
      <w:r>
        <w:t xml:space="preserve">Законченное высшее образование (категория 6 из пункта 6)</w:t>
      </w:r>
      <w:r>
        <w:t xml:space="preserve"> </w:t>
      </w:r>
      <w:r>
        <w:t xml:space="preserve">В итоге Вы должны получить 4 фиктивные переменные, отвечающие за принадлежность респондента к одной из этих категорий.</w:t>
      </w:r>
    </w:p>
    <w:p>
      <w:pPr>
        <w:pStyle w:val="Compact"/>
        <w:numPr>
          <w:numId w:val="1005"/>
          <w:ilvl w:val="0"/>
        </w:numPr>
      </w:pPr>
      <w:r>
        <w:t xml:space="preserve">В полученном массиве данных должно быть 9089наблюдений.</w:t>
      </w:r>
    </w:p>
    <w:p>
      <w:pPr>
        <w:pStyle w:val="SourceCode"/>
      </w:pPr>
      <w:r>
        <w:rPr>
          <w:rStyle w:val="VerbatimChar"/>
        </w:rPr>
        <w:t xml:space="preserve">## [1] 9089    9</w:t>
      </w:r>
    </w:p>
    <w:p>
      <w:pPr>
        <w:pStyle w:val="Compact"/>
        <w:numPr>
          <w:numId w:val="1006"/>
          <w:ilvl w:val="0"/>
        </w:numPr>
      </w:pPr>
      <w:r>
        <w:t xml:space="preserve">Создать массив данных, очищенный от пропущенных наблюдений, NA. Таким образом, у Вас должно получиться 2984 наблюдения в массиве без NA! Если оно другое, значит, где-то ошибка и надо пересмотреть предыдущие пункты.</w:t>
      </w:r>
    </w:p>
    <w:p>
      <w:pPr>
        <w:pStyle w:val="SourceCode"/>
      </w:pPr>
      <w:r>
        <w:rPr>
          <w:rStyle w:val="VerbatimChar"/>
        </w:rPr>
        <w:t xml:space="preserve">## [1] 2984    9</w:t>
      </w:r>
    </w:p>
    <w:p>
      <w:pPr>
        <w:pStyle w:val="FirstParagraph"/>
      </w:pPr>
      <w:r>
        <w:t xml:space="preserve">Теперь, когда данные скачаны, загружены в R и отобраны в массив, самое сложное уже позади! Вы можете приступать к выполнению задания, но не забудьте загрузить необходимые пакеты! :)</w:t>
      </w:r>
    </w:p>
    <w:p>
      <w:pPr>
        <w:pStyle w:val="BodyText"/>
      </w:pPr>
      <w:r>
        <w:t xml:space="preserve">Задания 1 и 2 нужно делать по массиву данных с 9089 наблюдениями, то есть с массивом, где есть NA :)</w:t>
      </w:r>
    </w:p>
    <w:p>
      <w:pPr>
        <w:pStyle w:val="Compact"/>
        <w:numPr>
          <w:numId w:val="1007"/>
          <w:ilvl w:val="0"/>
        </w:numPr>
      </w:pPr>
      <w:r>
        <w:t xml:space="preserve">Исследователь Вовочка захотел более подробно изучить возрастную структуру полученных им данных и обнаружил, что максимальный возраст респондента в его выборке равен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Compact"/>
        <w:numPr>
          <w:numId w:val="1008"/>
          <w:ilvl w:val="0"/>
        </w:numPr>
      </w:pPr>
      <w:r>
        <w:t xml:space="preserve">Как настоящий исследователь Вовочка решил проверить, сколько пропущенных значений в переменной, которая представляет для него главный интерес, в заработной плате. Оно равно</w:t>
      </w:r>
    </w:p>
    <w:p>
      <w:pPr>
        <w:pStyle w:val="SourceCode"/>
      </w:pPr>
      <w:r>
        <w:rPr>
          <w:rStyle w:val="VerbatimChar"/>
        </w:rPr>
        <w:t xml:space="preserve">## [1] 6082</w:t>
      </w:r>
    </w:p>
    <w:p>
      <w:pPr>
        <w:pStyle w:val="FirstParagraph"/>
      </w:pPr>
      <w:r>
        <w:t xml:space="preserve">Поняв, что так дело не пойдет, Вовочка как любой неопытный исследователь, решил бороться с пропусками простым и робастным методом, просто очистил данные от них :) Сделаем так и мы. То есть здесь и далее будем работать только с массивом из 2984 наблюдений, где нет NA.</w:t>
      </w:r>
    </w:p>
    <w:p>
      <w:pPr>
        <w:pStyle w:val="BodyText"/>
      </w:pPr>
      <w:r>
        <w:t xml:space="preserve">3.Вовочка решил показать на графике, какое же распределение имеет заработная плата. Посмотрев на гистограмму, Вовочка сделал следующий вывод</w:t>
      </w:r>
    </w:p>
    <w:p>
      <w:pPr>
        <w:pStyle w:val="Compact"/>
        <w:numPr>
          <w:numId w:val="1009"/>
          <w:ilvl w:val="0"/>
        </w:numPr>
      </w:pPr>
      <w:r>
        <w:t xml:space="preserve">Абсолютное большинство респондентов имеет доход до 50 тысяч рублей</w:t>
      </w:r>
    </w:p>
    <w:p>
      <w:pPr>
        <w:pStyle w:val="FirstParagraph"/>
      </w:pPr>
      <w:r>
        <w:t xml:space="preserve">4.Ниже представлены два графика, которые изобразил Вовочка. Деление на 0 и 1 Вовочка сделал по переменной пол. Но он забыл подписать ось X.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exampl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Теперь Вовочка решил оценить влияние возраста, пола, 3 фиктивных переменных на образование (не включая фиктивную переменную на самый низкий уровень образования), фиктивной переменной на проживание в городе и удовлетворенности работой на заработную плату респондентов. Сначала он решил проверить регрессию на значимость в целом и получил следующее значение тестовой статистики:</w:t>
      </w:r>
    </w:p>
    <w:p>
      <w:pPr>
        <w:pStyle w:val="SourceCode"/>
      </w:pPr>
      <w:r>
        <w:rPr>
          <w:rStyle w:val="VerbatimChar"/>
        </w:rPr>
        <w:t xml:space="preserve">##      value      numdf      dendf </w:t>
      </w:r>
      <w:r>
        <w:br/>
      </w:r>
      <w:r>
        <w:rPr>
          <w:rStyle w:val="VerbatimChar"/>
        </w:rPr>
        <w:t xml:space="preserve">##   59.08497    7.00000 2976.00000</w:t>
      </w:r>
    </w:p>
    <w:p>
      <w:pPr>
        <w:pStyle w:val="FirstParagraph"/>
      </w:pPr>
      <w:r>
        <w:t xml:space="preserve">6.Какой вывод сделал Вовочка относительно значимости регрессии в целом?</w:t>
      </w:r>
      <w:r>
        <w:t xml:space="preserve"> </w:t>
      </w:r>
      <w:r>
        <w:t xml:space="preserve">- На любом разумном уровне значимости гипотеза о равенстве всех коэффициентов нулю отвергается. То есть как минимум один из коэффициентов значим и оказывает влияние на доход.</w:t>
      </w:r>
    </w:p>
    <w:p>
      <w:pPr>
        <w:pStyle w:val="Compact"/>
        <w:numPr>
          <w:numId w:val="1010"/>
          <w:ilvl w:val="0"/>
        </w:numPr>
      </w:pPr>
      <w:r>
        <w:t xml:space="preserve">При проверке гипотезы о значимости коэффициента при переменной пол Вовочка хочет сравнить значение наблюдаемой статистики с критическим значением для уровнем значимости 5%, какое значение наблюдаемой статистики Вовочка должен использовать?</w:t>
      </w:r>
    </w:p>
    <w:p>
      <w:pPr>
        <w:pStyle w:val="SourceCode"/>
      </w:pPr>
      <w:r>
        <w:rPr>
          <w:rStyle w:val="VerbatimChar"/>
        </w:rPr>
        <w:t xml:space="preserve">##                Estimate Std. Error   t value     Pr(&gt;|t|)</w:t>
      </w:r>
      <w:r>
        <w:br/>
      </w:r>
      <w:r>
        <w:rPr>
          <w:rStyle w:val="VerbatimChar"/>
        </w:rPr>
        <w:t xml:space="preserve">## (Intercept) 16023.79597 1657.61298  9.666790 8.692698e-22</w:t>
      </w:r>
      <w:r>
        <w:br/>
      </w:r>
      <w:r>
        <w:rPr>
          <w:rStyle w:val="VerbatimChar"/>
        </w:rPr>
        <w:t xml:space="preserve">## sex          9507.86026  636.04718 14.948357 8.997800e-49</w:t>
      </w:r>
      <w:r>
        <w:br/>
      </w:r>
      <w:r>
        <w:rPr>
          <w:rStyle w:val="VerbatimChar"/>
        </w:rPr>
        <w:t xml:space="preserve">## age           -67.60084   23.57581 -2.867381 4.167942e-03</w:t>
      </w:r>
      <w:r>
        <w:br/>
      </w:r>
      <w:r>
        <w:rPr>
          <w:rStyle w:val="VerbatimChar"/>
        </w:rPr>
        <w:t xml:space="preserve">## educ_m       2255.56558 1388.22524  1.624784 1.043146e-01</w:t>
      </w:r>
      <w:r>
        <w:br/>
      </w:r>
      <w:r>
        <w:rPr>
          <w:rStyle w:val="VerbatimChar"/>
        </w:rPr>
        <w:t xml:space="preserve">## educ_ms      4588.67910 1399.35093  3.279148 1.053196e-03</w:t>
      </w:r>
      <w:r>
        <w:br/>
      </w:r>
      <w:r>
        <w:rPr>
          <w:rStyle w:val="VerbatimChar"/>
        </w:rPr>
        <w:t xml:space="preserve">## educ_h      11796.24920 1359.31435  8.678088 6.510636e-18</w:t>
      </w:r>
      <w:r>
        <w:br/>
      </w:r>
      <w:r>
        <w:rPr>
          <w:rStyle w:val="VerbatimChar"/>
        </w:rPr>
        <w:t xml:space="preserve">## city        -2803.14793  636.33841 -4.405121 1.094562e-05</w:t>
      </w:r>
      <w:r>
        <w:br/>
      </w:r>
      <w:r>
        <w:rPr>
          <w:rStyle w:val="VerbatimChar"/>
        </w:rPr>
        <w:t xml:space="preserve">## satisf       1326.23648  704.54135  1.882411 5.987770e-02</w:t>
      </w:r>
    </w:p>
    <w:p>
      <w:pPr>
        <w:pStyle w:val="Compact"/>
        <w:numPr>
          <w:numId w:val="1011"/>
          <w:ilvl w:val="0"/>
        </w:numPr>
      </w:pPr>
      <w:r>
        <w:t xml:space="preserve">Сравнив наблюдаемое значение статистики с различными критическими значениями, Вовочка пришел к следующему выводу:</w:t>
      </w:r>
    </w:p>
    <w:p>
      <w:pPr>
        <w:pStyle w:val="FirstParagraph"/>
      </w:pPr>
      <w:r>
        <w:t xml:space="preserve">-На уровне значимости 1%, 5% и 10% коэффициент при дамми на пол значим. Мужчины получают в среднем выше доход, чем женщины</w:t>
      </w:r>
    </w:p>
    <w:p>
      <w:pPr>
        <w:pStyle w:val="BodyText"/>
      </w:pPr>
      <w:r>
        <w:t xml:space="preserve">9.Вовочка решил посмотреть робастное стандартное отклонение для дамми на тип населённого пункта. Оно равно:</w:t>
      </w:r>
    </w:p>
    <w:tbl>
      <w:tblPr>
        <w:tblStyle w:val="Table"/>
        <w:tblW w:type="pct" w:w="4444.444444444444"/>
        <w:tblLook w:firstRow="1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16024</w:t>
            </w:r>
          </w:p>
        </w:tc>
        <w:tc>
          <w:p>
            <w:pPr>
              <w:pStyle w:val="Compact"/>
              <w:jc w:val="center"/>
            </w:pPr>
            <w:r>
              <w:t xml:space="preserve">1227</w:t>
            </w:r>
          </w:p>
        </w:tc>
        <w:tc>
          <w:p>
            <w:pPr>
              <w:pStyle w:val="Compact"/>
              <w:jc w:val="center"/>
            </w:pPr>
            <w:r>
              <w:t xml:space="preserve">13.06</w:t>
            </w:r>
          </w:p>
        </w:tc>
        <w:tc>
          <w:p>
            <w:pPr>
              <w:pStyle w:val="Compact"/>
              <w:jc w:val="center"/>
            </w:pPr>
            <w:r>
              <w:t xml:space="preserve">5.823e-38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center"/>
            </w:pPr>
            <w:r>
              <w:t xml:space="preserve">9508</w:t>
            </w:r>
          </w:p>
        </w:tc>
        <w:tc>
          <w:p>
            <w:pPr>
              <w:pStyle w:val="Compact"/>
              <w:jc w:val="center"/>
            </w:pPr>
            <w:r>
              <w:t xml:space="preserve">697.6</w:t>
            </w:r>
          </w:p>
        </w:tc>
        <w:tc>
          <w:p>
            <w:pPr>
              <w:pStyle w:val="Compact"/>
              <w:jc w:val="center"/>
            </w:pPr>
            <w:r>
              <w:t xml:space="preserve">13.63</w:t>
            </w:r>
          </w:p>
        </w:tc>
        <w:tc>
          <w:p>
            <w:pPr>
              <w:pStyle w:val="Compact"/>
              <w:jc w:val="center"/>
            </w:pPr>
            <w:r>
              <w:t xml:space="preserve">4.454e-41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-67.6</w:t>
            </w:r>
          </w:p>
        </w:tc>
        <w:tc>
          <w:p>
            <w:pPr>
              <w:pStyle w:val="Compact"/>
              <w:jc w:val="center"/>
            </w:pPr>
            <w:r>
              <w:t xml:space="preserve">20.89</w:t>
            </w:r>
          </w:p>
        </w:tc>
        <w:tc>
          <w:p>
            <w:pPr>
              <w:pStyle w:val="Compact"/>
              <w:jc w:val="center"/>
            </w:pPr>
            <w:r>
              <w:t xml:space="preserve">-3.236</w:t>
            </w:r>
          </w:p>
        </w:tc>
        <w:tc>
          <w:p>
            <w:pPr>
              <w:pStyle w:val="Compact"/>
              <w:jc w:val="center"/>
            </w:pPr>
            <w:r>
              <w:t xml:space="preserve">0.001225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educ_m</w:t>
            </w:r>
          </w:p>
        </w:tc>
        <w:tc>
          <w:p>
            <w:pPr>
              <w:pStyle w:val="Compact"/>
              <w:jc w:val="center"/>
            </w:pPr>
            <w:r>
              <w:t xml:space="preserve">2256</w:t>
            </w:r>
          </w:p>
        </w:tc>
        <w:tc>
          <w:p>
            <w:pPr>
              <w:pStyle w:val="Compact"/>
              <w:jc w:val="center"/>
            </w:pPr>
            <w:r>
              <w:t xml:space="preserve">787.8</w:t>
            </w:r>
          </w:p>
        </w:tc>
        <w:tc>
          <w:p>
            <w:pPr>
              <w:pStyle w:val="Compact"/>
              <w:jc w:val="center"/>
            </w:pPr>
            <w:r>
              <w:t xml:space="preserve">2.863</w:t>
            </w:r>
          </w:p>
        </w:tc>
        <w:tc>
          <w:p>
            <w:pPr>
              <w:pStyle w:val="Compact"/>
              <w:jc w:val="center"/>
            </w:pPr>
            <w:r>
              <w:t xml:space="preserve">0.004224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educ_ms</w:t>
            </w:r>
          </w:p>
        </w:tc>
        <w:tc>
          <w:p>
            <w:pPr>
              <w:pStyle w:val="Compact"/>
              <w:jc w:val="center"/>
            </w:pPr>
            <w:r>
              <w:t xml:space="preserve">4589</w:t>
            </w:r>
          </w:p>
        </w:tc>
        <w:tc>
          <w:p>
            <w:pPr>
              <w:pStyle w:val="Compact"/>
              <w:jc w:val="center"/>
            </w:pPr>
            <w:r>
              <w:t xml:space="preserve">860.4</w:t>
            </w:r>
          </w:p>
        </w:tc>
        <w:tc>
          <w:p>
            <w:pPr>
              <w:pStyle w:val="Compact"/>
              <w:jc w:val="center"/>
            </w:pPr>
            <w:r>
              <w:t xml:space="preserve">5.333</w:t>
            </w:r>
          </w:p>
        </w:tc>
        <w:tc>
          <w:p>
            <w:pPr>
              <w:pStyle w:val="Compact"/>
              <w:jc w:val="center"/>
            </w:pPr>
            <w:r>
              <w:t xml:space="preserve">1.036e-07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educ_h</w:t>
            </w:r>
          </w:p>
        </w:tc>
        <w:tc>
          <w:p>
            <w:pPr>
              <w:pStyle w:val="Compact"/>
              <w:jc w:val="center"/>
            </w:pPr>
            <w:r>
              <w:t xml:space="preserve">11796</w:t>
            </w:r>
          </w:p>
        </w:tc>
        <w:tc>
          <w:p>
            <w:pPr>
              <w:pStyle w:val="Compact"/>
              <w:jc w:val="center"/>
            </w:pPr>
            <w:r>
              <w:t xml:space="preserve">968</w:t>
            </w:r>
          </w:p>
        </w:tc>
        <w:tc>
          <w:p>
            <w:pPr>
              <w:pStyle w:val="Compact"/>
              <w:jc w:val="center"/>
            </w:pPr>
            <w:r>
              <w:t xml:space="preserve">12.19</w:t>
            </w:r>
          </w:p>
        </w:tc>
        <w:tc>
          <w:p>
            <w:pPr>
              <w:pStyle w:val="Compact"/>
              <w:jc w:val="center"/>
            </w:pPr>
            <w:r>
              <w:t xml:space="preserve">2.266e-33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city</w:t>
            </w:r>
          </w:p>
        </w:tc>
        <w:tc>
          <w:p>
            <w:pPr>
              <w:pStyle w:val="Compact"/>
              <w:jc w:val="center"/>
            </w:pPr>
            <w:r>
              <w:t xml:space="preserve">-2803</w:t>
            </w:r>
          </w:p>
        </w:tc>
        <w:tc>
          <w:p>
            <w:pPr>
              <w:pStyle w:val="Compact"/>
              <w:jc w:val="center"/>
            </w:pPr>
            <w:r>
              <w:t xml:space="preserve">602.7</w:t>
            </w:r>
          </w:p>
        </w:tc>
        <w:tc>
          <w:p>
            <w:pPr>
              <w:pStyle w:val="Compact"/>
              <w:jc w:val="center"/>
            </w:pPr>
            <w:r>
              <w:t xml:space="preserve">-4.651</w:t>
            </w:r>
          </w:p>
        </w:tc>
        <w:tc>
          <w:p>
            <w:pPr>
              <w:pStyle w:val="Compact"/>
              <w:jc w:val="center"/>
            </w:pPr>
            <w:r>
              <w:t xml:space="preserve">3.446e-06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satisf</w:t>
            </w:r>
          </w:p>
        </w:tc>
        <w:tc>
          <w:p>
            <w:pPr>
              <w:pStyle w:val="Compact"/>
              <w:jc w:val="center"/>
            </w:pPr>
            <w:r>
              <w:t xml:space="preserve">1326</w:t>
            </w:r>
          </w:p>
        </w:tc>
        <w:tc>
          <w:p>
            <w:pPr>
              <w:pStyle w:val="Compact"/>
              <w:jc w:val="center"/>
            </w:pPr>
            <w:r>
              <w:t xml:space="preserve">759.9</w:t>
            </w:r>
          </w:p>
        </w:tc>
        <w:tc>
          <w:p>
            <w:pPr>
              <w:pStyle w:val="Compact"/>
              <w:jc w:val="center"/>
            </w:pPr>
            <w:r>
              <w:t xml:space="preserve">1.745</w:t>
            </w:r>
          </w:p>
        </w:tc>
        <w:tc>
          <w:p>
            <w:pPr>
              <w:pStyle w:val="Compact"/>
              <w:jc w:val="center"/>
            </w:pPr>
            <w:r>
              <w:t xml:space="preserve">0.08104</w:t>
            </w:r>
          </w:p>
        </w:tc>
      </w:tr>
    </w:tbl>
    <w:p>
      <w:pPr>
        <w:pStyle w:val="BodyText"/>
      </w:pPr>
      <w:r>
        <w:t xml:space="preserve">-602.7</w:t>
      </w:r>
    </w:p>
    <w:p>
      <w:pPr>
        <w:pStyle w:val="Compact"/>
        <w:numPr>
          <w:numId w:val="1012"/>
          <w:ilvl w:val="0"/>
        </w:numPr>
      </w:pPr>
      <w:r>
        <w:t xml:space="preserve">Также Вовочка провел тест на значимость коэффициента при дамми на удовлетворённость. Он сделал вывод, что коэффициент значим на 10%. Но Вовочка затруднятся с интерпретацией результата. Какова она?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 Pr(&gt;|t|)    </w:t>
      </w:r>
      <w:r>
        <w:br/>
      </w:r>
      <w:r>
        <w:rPr>
          <w:rStyle w:val="VerbatimChar"/>
        </w:rPr>
        <w:t xml:space="preserve">## (Intercept) 16023.796   1226.667 13.0629 &lt; 2.2e-16 ***</w:t>
      </w:r>
      <w:r>
        <w:br/>
      </w:r>
      <w:r>
        <w:rPr>
          <w:rStyle w:val="VerbatimChar"/>
        </w:rPr>
        <w:t xml:space="preserve">## sex          9507.860    697.591 13.6296 &lt; 2.2e-16 ***</w:t>
      </w:r>
      <w:r>
        <w:br/>
      </w:r>
      <w:r>
        <w:rPr>
          <w:rStyle w:val="VerbatimChar"/>
        </w:rPr>
        <w:t xml:space="preserve">## age           -67.601     20.889 -3.2361  0.001225 ** </w:t>
      </w:r>
      <w:r>
        <w:br/>
      </w:r>
      <w:r>
        <w:rPr>
          <w:rStyle w:val="VerbatimChar"/>
        </w:rPr>
        <w:t xml:space="preserve">## educ_m       2255.566    787.792  2.8631  0.004224 ** </w:t>
      </w:r>
      <w:r>
        <w:br/>
      </w:r>
      <w:r>
        <w:rPr>
          <w:rStyle w:val="VerbatimChar"/>
        </w:rPr>
        <w:t xml:space="preserve">## educ_ms      4588.679    860.370  5.3334 1.036e-07 ***</w:t>
      </w:r>
      <w:r>
        <w:br/>
      </w:r>
      <w:r>
        <w:rPr>
          <w:rStyle w:val="VerbatimChar"/>
        </w:rPr>
        <w:t xml:space="preserve">## educ_h      11796.249    968.000 12.1862 &lt; 2.2e-16 ***</w:t>
      </w:r>
      <w:r>
        <w:br/>
      </w:r>
      <w:r>
        <w:rPr>
          <w:rStyle w:val="VerbatimChar"/>
        </w:rPr>
        <w:t xml:space="preserve">## city        -2803.148    602.689 -4.6511 3.446e-06 ***</w:t>
      </w:r>
      <w:r>
        <w:br/>
      </w:r>
      <w:r>
        <w:rPr>
          <w:rStyle w:val="VerbatimChar"/>
        </w:rPr>
        <w:t xml:space="preserve">## satisf       1326.236    759.892  1.7453  0.081037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Compact"/>
        <w:numPr>
          <w:numId w:val="1013"/>
          <w:ilvl w:val="0"/>
        </w:numPr>
      </w:pPr>
      <w:r>
        <w:t xml:space="preserve">Те, у кого удовлетворённость выше, получают заработную плату на 1326.24 рублей выше.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47261bad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1">
    <w:nsid w:val="b3cbbdee"/>
    <w:multiLevelType w:val="multilevel"/>
    <w:lvl w:ilvl="0">
      <w:start w:val="1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2">
    <w:nsid w:val="4fbe019a"/>
    <w:multiLevelType w:val="multilevel"/>
    <w:lvl w:ilvl="0">
      <w:start w:val="1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91a27d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615f1ed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da4300bd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6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реальных данных на примере РЛМС</dc:title>
  <dc:creator>AleevaV</dc:creator>
  <cp:keywords/>
  <dcterms:created xsi:type="dcterms:W3CDTF">2020-01-22T13:44:04Z</dcterms:created>
  <dcterms:modified xsi:type="dcterms:W3CDTF">2020-01-22T13:44:04Z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22 01 2020</vt:lpwstr>
  </property>
  <property fmtid="{D5CDD505-2E9C-101B-9397-08002B2CF9AE}" pid="3" name="output">
    <vt:lpwstr/>
  </property>
</Properties>
</file>