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96DCB" w14:textId="78FB1B8F" w:rsidR="005A56D7" w:rsidRPr="005A56D7" w:rsidRDefault="005A56D7">
      <w:r>
        <w:t>EX 1.1</w:t>
      </w:r>
    </w:p>
    <w:p w14:paraId="61CCB673" w14:textId="7B7E6A1A" w:rsidR="005D0A96" w:rsidRDefault="005D0A96">
      <w:proofErr w:type="spellStart"/>
      <w:r>
        <w:t>Invoice</w:t>
      </w:r>
      <w:proofErr w:type="spellEnd"/>
      <w:r>
        <w:t xml:space="preserve"> – quando há transferência entre uma atividade e a outra, 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gramStart"/>
      <w:r>
        <w:t>acontece</w:t>
      </w:r>
      <w:proofErr w:type="gramEnd"/>
      <w:r>
        <w:t xml:space="preserve"> mas acontece depois de haver um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Invoice</w:t>
      </w:r>
      <w:proofErr w:type="spellEnd"/>
      <w:r>
        <w:t>, as atividades são dependentes</w:t>
      </w:r>
    </w:p>
    <w:p w14:paraId="45D213E1" w14:textId="1FAB986F" w:rsidR="005D0A96" w:rsidRDefault="00D65E2E">
      <w:r>
        <w:t>Bola preta inicial – Inicio</w:t>
      </w:r>
    </w:p>
    <w:p w14:paraId="37E07998" w14:textId="5FF21252" w:rsidR="00D65E2E" w:rsidRDefault="00D65E2E">
      <w:r>
        <w:t>Bola preta final – fim</w:t>
      </w:r>
    </w:p>
    <w:p w14:paraId="3F10B5B2" w14:textId="6DB1F131" w:rsidR="005F1EA1" w:rsidRDefault="007830C2" w:rsidP="005F1EA1">
      <w:r>
        <w:t>Barras verticais – Demonstram atividades que acontecem paralelament</w:t>
      </w:r>
      <w:r w:rsidR="005F1EA1">
        <w:t>e</w:t>
      </w:r>
    </w:p>
    <w:p w14:paraId="5E7ECFDF" w14:textId="03E8B480" w:rsidR="005F1EA1" w:rsidRDefault="009842CF" w:rsidP="005F1EA1">
      <w:r>
        <w:t>Hexágonos – permitem decidir qual será a atividade seguinte</w:t>
      </w:r>
    </w:p>
    <w:p w14:paraId="5498EBAC" w14:textId="16AC72F1" w:rsidR="009842CF" w:rsidRDefault="009842CF" w:rsidP="005F1EA1">
      <w:r>
        <w:t xml:space="preserve">Retângulos arredondados – Atividades </w:t>
      </w:r>
    </w:p>
    <w:p w14:paraId="785631C5" w14:textId="3F605C5E" w:rsidR="00EA475A" w:rsidRPr="002E588D" w:rsidRDefault="005A56D7" w:rsidP="005F1EA1">
      <w:r>
        <w:t>Setas – indicam o fluxo do diagrama</w:t>
      </w:r>
    </w:p>
    <w:sectPr w:rsidR="00EA475A" w:rsidRPr="002E5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DB"/>
    <w:rsid w:val="002E588D"/>
    <w:rsid w:val="004149DB"/>
    <w:rsid w:val="005A56D7"/>
    <w:rsid w:val="005A6920"/>
    <w:rsid w:val="005D0885"/>
    <w:rsid w:val="005D0A96"/>
    <w:rsid w:val="005F1EA1"/>
    <w:rsid w:val="007830C2"/>
    <w:rsid w:val="009842CF"/>
    <w:rsid w:val="00D65E2E"/>
    <w:rsid w:val="00EA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2215"/>
  <w15:chartTrackingRefBased/>
  <w15:docId w15:val="{15D4F077-87B9-4B46-9257-EB7789F9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Cardoso</dc:creator>
  <cp:keywords/>
  <dc:description/>
  <cp:lastModifiedBy>Patricia Cardoso</cp:lastModifiedBy>
  <cp:revision>9</cp:revision>
  <dcterms:created xsi:type="dcterms:W3CDTF">2023-02-13T14:45:00Z</dcterms:created>
  <dcterms:modified xsi:type="dcterms:W3CDTF">2023-02-13T20:59:00Z</dcterms:modified>
</cp:coreProperties>
</file>