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CD0A" w14:textId="48C353C7" w:rsidR="002C0773" w:rsidRPr="00BA68FC" w:rsidRDefault="00BA68FC">
      <w:pPr>
        <w:rPr>
          <w:rFonts w:ascii="Segoe UI Semilight" w:hAnsi="Segoe UI Semilight" w:cs="Segoe UI Semilight"/>
          <w:noProof/>
          <w:sz w:val="24"/>
          <w:szCs w:val="24"/>
        </w:rPr>
      </w:pPr>
      <w:r w:rsidRPr="00BA68FC">
        <w:rPr>
          <w:rFonts w:ascii="Segoe UI Semilight" w:hAnsi="Segoe UI Semilight" w:cs="Segoe UI Semilight"/>
          <w:sz w:val="24"/>
          <w:szCs w:val="24"/>
          <w:shd w:val="clear" w:color="auto" w:fill="444654"/>
        </w:rPr>
        <w:t xml:space="preserve">15) </w:t>
      </w:r>
      <w:r w:rsidRPr="00BA68FC">
        <w:rPr>
          <w:rFonts w:ascii="Segoe UI Semilight" w:hAnsi="Segoe UI Semilight" w:cs="Segoe UI Semilight"/>
          <w:sz w:val="24"/>
          <w:szCs w:val="24"/>
          <w:shd w:val="clear" w:color="auto" w:fill="444654"/>
        </w:rPr>
        <w:t>A resposta correta é A) Quando o dentista cria um diagnóstico, pode consultar exames de imagiologia que existam. A seta "</w:t>
      </w:r>
      <w:proofErr w:type="spellStart"/>
      <w:r w:rsidRPr="00BA68FC">
        <w:rPr>
          <w:rFonts w:ascii="Segoe UI Semilight" w:hAnsi="Segoe UI Semilight" w:cs="Segoe UI Semilight"/>
          <w:sz w:val="24"/>
          <w:szCs w:val="24"/>
          <w:shd w:val="clear" w:color="auto" w:fill="444654"/>
        </w:rPr>
        <w:t>extend</w:t>
      </w:r>
      <w:proofErr w:type="spellEnd"/>
      <w:r w:rsidRPr="00BA68FC">
        <w:rPr>
          <w:rFonts w:ascii="Segoe UI Semilight" w:hAnsi="Segoe UI Semilight" w:cs="Segoe UI Semilight"/>
          <w:sz w:val="24"/>
          <w:szCs w:val="24"/>
          <w:shd w:val="clear" w:color="auto" w:fill="444654"/>
        </w:rPr>
        <w:t xml:space="preserve">" indica que consultar exames de imagiologia é uma </w:t>
      </w:r>
      <w:r w:rsidRPr="00C712DF">
        <w:rPr>
          <w:rFonts w:ascii="Segoe UI Semilight" w:hAnsi="Segoe UI Semilight" w:cs="Segoe UI Semilight"/>
          <w:sz w:val="24"/>
          <w:szCs w:val="24"/>
          <w:shd w:val="clear" w:color="auto" w:fill="444654"/>
        </w:rPr>
        <w:t>opção</w:t>
      </w:r>
      <w:r w:rsidRPr="00BA68FC">
        <w:rPr>
          <w:rFonts w:ascii="Segoe UI Semilight" w:hAnsi="Segoe UI Semilight" w:cs="Segoe UI Semilight"/>
          <w:sz w:val="24"/>
          <w:szCs w:val="24"/>
          <w:shd w:val="clear" w:color="auto" w:fill="444654"/>
        </w:rPr>
        <w:t xml:space="preserve"> adicional disponível para o dentista durante o processo de criar diagnóstico, mas não é uma ação obrigatória. Portanto, o dentista pode ou não consultar exames de imagiologia ao criar um diagnóstico, dependendo da situação clínica e das necessidades do paciente.</w:t>
      </w:r>
    </w:p>
    <w:p w14:paraId="5239E13E" w14:textId="1182F79F" w:rsidR="00BA68FC" w:rsidRPr="00BA68FC" w:rsidRDefault="00BA68FC">
      <w:pPr>
        <w:rPr>
          <w:rFonts w:ascii="Segoe UI Semilight" w:hAnsi="Segoe UI Semilight" w:cs="Segoe UI Semilight"/>
          <w:noProof/>
          <w:sz w:val="24"/>
          <w:szCs w:val="24"/>
        </w:rPr>
      </w:pPr>
    </w:p>
    <w:p w14:paraId="241345B1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  <w:noProof/>
        </w:rPr>
        <w:t xml:space="preserve">16) </w:t>
      </w:r>
      <w:r w:rsidRPr="00BA68FC">
        <w:rPr>
          <w:rFonts w:ascii="Segoe UI Semilight" w:hAnsi="Segoe UI Semilight" w:cs="Segoe UI Semilight"/>
        </w:rPr>
        <w:t>A resposta correta é A) Podem ser usados para detalhar/suplementar os conceitos identificados no modelo do domínio.</w:t>
      </w:r>
    </w:p>
    <w:p w14:paraId="12655B1D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</w:rPr>
        <w:t>Os diagramas de caso de uso são uma ferramenta importante para descrever os requisitos de um sistema e podem ser usados em várias etapas do SDLC (Ciclo de Vida de Desenvolvimento de Software). Eles ajudam a definir os objetivos do sistema e a descrever as interações entre o sistema e seus usuários (atores). Além disso, eles podem ser usados para detalhar e suplementar os conceitos identificados no modelo do domínio.</w:t>
      </w:r>
    </w:p>
    <w:p w14:paraId="556529C5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</w:rPr>
        <w:t>Embora os diagramas de sequência possam ser usados em conjunto com os diagramas de caso de uso para fornecer uma visão mais detalhada das interações entre os atores e o sistema, a resposta B não é totalmente precisa, pois os diagramas de sequência não substituem os diagramas de caso de uso.</w:t>
      </w:r>
    </w:p>
    <w:p w14:paraId="25005A49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</w:rPr>
        <w:t>A resposta C não é precisa, pois os diagramas de atividades não substituem os diagramas de caso de uso e não são necessariamente usados com partições correspondentes aos atores.</w:t>
      </w:r>
    </w:p>
    <w:p w14:paraId="199475B1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</w:rPr>
        <w:t>A resposta D é incorreta, pois, embora os métodos ágeis enfatizem a comunicação sobre a documentação, os diagramas de caso de uso ainda podem ser usados como uma ferramenta importante de comunicação e compreensão de requisitos em equipes ágeis.</w:t>
      </w:r>
    </w:p>
    <w:p w14:paraId="6F73D29A" w14:textId="77777777" w:rsidR="00BA68FC" w:rsidRPr="00BA68FC" w:rsidRDefault="00BA68FC" w:rsidP="00BA68F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 Semilight" w:hAnsi="Segoe UI Semilight" w:cs="Segoe UI Semilight"/>
        </w:rPr>
      </w:pPr>
      <w:r w:rsidRPr="00BA68FC">
        <w:rPr>
          <w:rFonts w:ascii="Segoe UI Semilight" w:hAnsi="Segoe UI Semilight" w:cs="Segoe UI Semilight"/>
        </w:rPr>
        <w:t>A resposta E é incorreta, pois os diagramas de caso de uso podem ser usados em várias fases do SDLC, incluindo análise, projeto, implementação e testes.</w:t>
      </w:r>
    </w:p>
    <w:p w14:paraId="6862380C" w14:textId="54FFA702" w:rsidR="00BA68FC" w:rsidRDefault="00BA68FC">
      <w:pPr>
        <w:rPr>
          <w:rFonts w:ascii="Segoe UI Semilight" w:hAnsi="Segoe UI Semilight" w:cs="Segoe UI Semilight"/>
          <w:sz w:val="24"/>
          <w:szCs w:val="24"/>
        </w:rPr>
      </w:pPr>
    </w:p>
    <w:p w14:paraId="6EB6CE6B" w14:textId="03687804" w:rsidR="00BA68FC" w:rsidRDefault="00BA68FC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17)c?</w:t>
      </w:r>
    </w:p>
    <w:p w14:paraId="59D0F4AA" w14:textId="2A379E0E" w:rsidR="00BA68FC" w:rsidRDefault="00BA68FC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18)c?</w:t>
      </w:r>
    </w:p>
    <w:p w14:paraId="32B74239" w14:textId="637703A2" w:rsidR="00C712DF" w:rsidRDefault="00C712DF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19)d</w:t>
      </w:r>
    </w:p>
    <w:p w14:paraId="6A15D77D" w14:textId="4A8902CC" w:rsidR="00C712DF" w:rsidRDefault="00C712DF" w:rsidP="00C712D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 Semilight" w:hAnsi="Segoe UI Semilight" w:cs="Segoe UI Semilight"/>
        </w:rPr>
        <w:t>20)</w:t>
      </w:r>
      <w:r w:rsidRPr="00C712DF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Resposta: A) O analista prepara estes diagramas para mostrar a realização dos casos de utilização.</w:t>
      </w:r>
    </w:p>
    <w:p w14:paraId="62F8D15E" w14:textId="77777777" w:rsidR="00C712DF" w:rsidRDefault="00C712DF" w:rsidP="00C712D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Os diagramas de sequência são comumente utilizados pelo analista para descrever a interação entre objetos e classes em um cenário de uso específico. Esses diagramas são usados para modelar e documentar a interação entre os componentes de um sistema em um nível alto de abstração, permitindo que os analistas e desenvolvedores visualizem e compreendam o comportamento dinâmico do sistema. Eles são particularmente úteis para ilustrar a execução de casos de uso, mostrando as mensagens trocadas entre os objetos e a ordem em que essas mensagens são trocadas.</w:t>
      </w:r>
    </w:p>
    <w:p w14:paraId="67D3427A" w14:textId="7E84DFC2" w:rsidR="00C712DF" w:rsidRPr="00BA68FC" w:rsidRDefault="00C712DF">
      <w:pPr>
        <w:rPr>
          <w:rFonts w:ascii="Segoe UI Semilight" w:hAnsi="Segoe UI Semilight" w:cs="Segoe UI Semilight"/>
          <w:sz w:val="24"/>
          <w:szCs w:val="24"/>
        </w:rPr>
      </w:pPr>
    </w:p>
    <w:p w14:paraId="55F8590E" w14:textId="77777777" w:rsidR="00BA68FC" w:rsidRPr="00BA68FC" w:rsidRDefault="00BA68FC">
      <w:pPr>
        <w:rPr>
          <w:rFonts w:ascii="Segoe UI Semilight" w:hAnsi="Segoe UI Semilight" w:cs="Segoe UI Semilight"/>
          <w:sz w:val="24"/>
          <w:szCs w:val="24"/>
        </w:rPr>
      </w:pPr>
    </w:p>
    <w:sectPr w:rsidR="00BA68FC" w:rsidRPr="00BA6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B"/>
    <w:rsid w:val="002C0773"/>
    <w:rsid w:val="00905B3B"/>
    <w:rsid w:val="00BA68FC"/>
    <w:rsid w:val="00C712DF"/>
    <w:rsid w:val="00F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6CC6"/>
  <w15:chartTrackingRefBased/>
  <w15:docId w15:val="{4346B833-6167-4041-B8F0-5803F3F8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2023-03-26T13:45:00Z</dcterms:created>
  <dcterms:modified xsi:type="dcterms:W3CDTF">2023-03-26T15:33:00Z</dcterms:modified>
</cp:coreProperties>
</file>