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9CB19" w14:textId="77777777" w:rsidR="00275680" w:rsidRDefault="00275680"/>
    <w:p w14:paraId="435C505C" w14:textId="77777777" w:rsidR="007F235B" w:rsidRDefault="007F235B">
      <w:r>
        <w:t>REAL ESTATE DATA</w:t>
      </w:r>
    </w:p>
    <w:p w14:paraId="1F75E610" w14:textId="77777777" w:rsidR="007F235B" w:rsidRDefault="007F235B">
      <w:r>
        <w:t>============================================================</w:t>
      </w:r>
    </w:p>
    <w:p w14:paraId="063C2CF6" w14:textId="77777777" w:rsidR="007F235B" w:rsidRDefault="007F235B"/>
    <w:p w14:paraId="00374A64" w14:textId="77777777" w:rsidR="007F235B" w:rsidRDefault="007F235B">
      <w:r>
        <w:t>Descriere</w:t>
      </w:r>
    </w:p>
    <w:p w14:paraId="42F780BE" w14:textId="77777777" w:rsidR="007F235B" w:rsidRDefault="007F235B">
      <w:r>
        <w:t>LINK</w:t>
      </w:r>
    </w:p>
    <w:p w14:paraId="697816B9" w14:textId="77777777" w:rsidR="007F235B" w:rsidRDefault="007F235B">
      <w:r>
        <w:t>Camere</w:t>
      </w:r>
    </w:p>
    <w:p w14:paraId="61E2D6FC" w14:textId="77777777" w:rsidR="007F235B" w:rsidRDefault="007F235B">
      <w:r>
        <w:t>Suprafata</w:t>
      </w:r>
    </w:p>
    <w:p w14:paraId="7ED60043" w14:textId="77777777" w:rsidR="007F235B" w:rsidRDefault="007F235B">
      <w:r>
        <w:t>Etaj</w:t>
      </w:r>
    </w:p>
    <w:p w14:paraId="6E958FC2" w14:textId="77777777" w:rsidR="007F235B" w:rsidRDefault="007F235B">
      <w:r>
        <w:t>AnConstructie</w:t>
      </w:r>
    </w:p>
    <w:p w14:paraId="45A129E0" w14:textId="77777777" w:rsidR="007F235B" w:rsidRDefault="007F235B">
      <w:r>
        <w:t>PROPRIETAR vand apartament 3 camere 4/4 sector 4</w:t>
      </w:r>
      <w:r>
        <w:tab/>
        <w:t>https://www.olx.ro/d/oferta/proprietar-vand-apartament-3-camere-4-4-sector-4-IDjJrMM.html</w:t>
      </w:r>
      <w:r>
        <w:tab/>
      </w:r>
      <w:r>
        <w:tab/>
      </w:r>
      <w:r>
        <w:tab/>
      </w:r>
      <w:r>
        <w:tab/>
      </w:r>
    </w:p>
    <w:p w14:paraId="1EB027FD" w14:textId="77777777" w:rsidR="007F235B" w:rsidRDefault="007F235B">
      <w:r>
        <w:t>Apartament,</w:t>
      </w:r>
      <w:r>
        <w:tab/>
        <w:t>https://www.storia.ro/ro/oferta/-IDFQVf.html</w:t>
      </w:r>
      <w:r>
        <w:tab/>
      </w:r>
      <w:r>
        <w:tab/>
      </w:r>
      <w:r>
        <w:tab/>
      </w:r>
      <w:r>
        <w:tab/>
      </w:r>
    </w:p>
    <w:p w14:paraId="3FCC19C8" w14:textId="77777777" w:rsidR="007F235B" w:rsidRDefault="007F235B">
      <w:r>
        <w:t>Apartament 3 (modif. in 2) camere Unirii - Mitropolie</w:t>
      </w:r>
      <w:r>
        <w:tab/>
        <w:t>https://www.storia.ro/ro/oferta/apartament-3-modif-in-2-camere-unirii-mitropolie-IDFiu4.html</w:t>
      </w:r>
      <w:r>
        <w:tab/>
      </w:r>
      <w:r>
        <w:tab/>
      </w:r>
      <w:r>
        <w:tab/>
      </w:r>
      <w:r>
        <w:tab/>
      </w:r>
    </w:p>
    <w:p w14:paraId="7FBFE9E1" w14:textId="77777777" w:rsidR="007F235B" w:rsidRDefault="007F235B">
      <w:r>
        <w:t>GORJULUI-metrou 6 min-ap.cochet complet mobilat si utilat cu CENTRALA</w:t>
      </w:r>
      <w:r>
        <w:tab/>
        <w:t>https://www.olx.ro/d/oferta/gorjului-metrou-6-min-ap-cochet-complet-mobilat-si-utilat-cu-centrala-IDk8VYG.html</w:t>
      </w:r>
      <w:r>
        <w:tab/>
      </w:r>
      <w:r>
        <w:tab/>
      </w:r>
      <w:r>
        <w:tab/>
      </w:r>
      <w:r>
        <w:tab/>
      </w:r>
    </w:p>
    <w:p w14:paraId="4A353267" w14:textId="77777777" w:rsidR="007F235B" w:rsidRDefault="007F235B">
      <w:r>
        <w:t>Apartament 3 camere Drumul Taberei - Bulevardul 1 Mai - Titel Petrescu</w:t>
      </w:r>
      <w:r>
        <w:tab/>
        <w:t>https://www.storia.ro/ro/oferta/apartament-3-camere-drumul-taberei-bulevardul-1-mai-titel-petrescu-IDFRnB.html</w:t>
      </w:r>
      <w:r>
        <w:tab/>
      </w:r>
      <w:r>
        <w:tab/>
      </w:r>
      <w:r>
        <w:tab/>
      </w:r>
      <w:r>
        <w:tab/>
      </w:r>
    </w:p>
    <w:p w14:paraId="35195732" w14:textId="77777777" w:rsidR="007F235B" w:rsidRDefault="007F235B">
      <w:r>
        <w:t>Vanzare apartament 3 camere modern, 62 mp, mobilat și utilat complet</w:t>
      </w:r>
      <w:r>
        <w:tab/>
        <w:t>https://www.storia.ro/ro/oferta/vanzare-apartament-3-camere-modern-62-mp-mobilat-i-utilat-complet-IDEBap.html</w:t>
      </w:r>
      <w:r>
        <w:tab/>
      </w:r>
      <w:r>
        <w:tab/>
      </w:r>
      <w:r>
        <w:tab/>
      </w:r>
      <w:r>
        <w:tab/>
      </w:r>
    </w:p>
    <w:p w14:paraId="45A42D4B" w14:textId="77777777" w:rsidR="007F235B" w:rsidRDefault="007F235B">
      <w:r>
        <w:t>Apartament 3 Camere Piața Romană lângă Metrou</w:t>
      </w:r>
      <w:r>
        <w:tab/>
        <w:t>https://www.storia.ro/ro/oferta/apartament-3-camere-piaa-roman-lng-metrou-IDEpZc.html</w:t>
      </w:r>
      <w:r>
        <w:tab/>
      </w:r>
      <w:r>
        <w:tab/>
      </w:r>
      <w:r>
        <w:tab/>
      </w:r>
      <w:r>
        <w:tab/>
      </w:r>
    </w:p>
    <w:p w14:paraId="6A2F17D0" w14:textId="77777777" w:rsidR="007F235B" w:rsidRDefault="007F235B">
      <w:r>
        <w:t>Drumul Taberei - Bld. Timisoara Sector 6 Ap. 3 camere, Imobil Premium</w:t>
      </w:r>
      <w:r>
        <w:tab/>
        <w:t>https://www.olx.ro/d/oferta/drumul-taberei-bld-timisoara-sector-6-ap-3-camere-imobil-premium-IDiUG8G.html</w:t>
      </w:r>
      <w:r>
        <w:tab/>
      </w:r>
      <w:r>
        <w:tab/>
      </w:r>
      <w:r>
        <w:tab/>
      </w:r>
      <w:r>
        <w:tab/>
      </w:r>
    </w:p>
    <w:p w14:paraId="51898189" w14:textId="77777777" w:rsidR="007F235B" w:rsidRDefault="007F235B">
      <w:r>
        <w:t>Proprietar vand ap 3 camere</w:t>
      </w:r>
      <w:r>
        <w:tab/>
        <w:t>https://www.olx.ro/d/oferta/proprietar-vand-ap-3-camere-IDk6kgI.html</w:t>
      </w:r>
      <w:r>
        <w:tab/>
      </w:r>
      <w:r>
        <w:tab/>
      </w:r>
      <w:r>
        <w:tab/>
      </w:r>
      <w:r>
        <w:tab/>
      </w:r>
    </w:p>
    <w:p w14:paraId="31960717" w14:textId="77777777" w:rsidR="007F235B" w:rsidRDefault="007F235B">
      <w:r>
        <w:t>Apartament,</w:t>
      </w:r>
      <w:r>
        <w:tab/>
        <w:t>https://www.storia.ro/ro/oferta/-IDFMJK.html</w:t>
      </w:r>
      <w:r>
        <w:tab/>
      </w:r>
      <w:r>
        <w:tab/>
      </w:r>
      <w:r>
        <w:tab/>
      </w:r>
      <w:r>
        <w:tab/>
      </w:r>
    </w:p>
    <w:p w14:paraId="07C347FF" w14:textId="77777777" w:rsidR="007F235B" w:rsidRDefault="007F235B">
      <w:r>
        <w:tab/>
        <w:t>https://www.imobiliare.ro/oferta/apartament-de-vanzare-sector-6-drumul-taberei-3-camere-254783896</w:t>
      </w:r>
      <w:r>
        <w:tab/>
        <w:t>3 camere</w:t>
      </w:r>
      <w:r>
        <w:tab/>
        <w:t>82,9 mp</w:t>
      </w:r>
      <w:r>
        <w:tab/>
        <w:t>Etaj 4 / 11</w:t>
      </w:r>
      <w:r>
        <w:tab/>
        <w:t>2025 (În construcție)</w:t>
      </w:r>
    </w:p>
    <w:p w14:paraId="632372F8" w14:textId="77777777" w:rsidR="007F235B" w:rsidRDefault="007F235B">
      <w:r>
        <w:tab/>
        <w:t>https://www.imobiliare.ro/oferta/apartament-de-vanzare-sector-6-drumul-taberei-3-camere-270997867</w:t>
      </w:r>
      <w:r>
        <w:tab/>
        <w:t>3 camere</w:t>
      </w:r>
      <w:r>
        <w:tab/>
        <w:t>62 mp</w:t>
      </w:r>
      <w:r>
        <w:tab/>
        <w:t>Etaj 3 / 4</w:t>
      </w:r>
      <w:r>
        <w:tab/>
        <w:t>4E</w:t>
      </w:r>
    </w:p>
    <w:p w14:paraId="790B78A6" w14:textId="77777777" w:rsidR="007F235B" w:rsidRDefault="007F235B">
      <w:r>
        <w:tab/>
        <w:t>https://www.imobiliare.ro/oferta/apartament-de-vanzare-sector-6-militari-3-camere-270859799</w:t>
      </w:r>
      <w:r>
        <w:tab/>
        <w:t>3 camere</w:t>
      </w:r>
      <w:r>
        <w:tab/>
        <w:t>81 mp</w:t>
      </w:r>
      <w:r>
        <w:tab/>
        <w:t>Etaj 2 / 10</w:t>
      </w:r>
      <w:r>
        <w:tab/>
        <w:t>2025 (În construcție)</w:t>
      </w:r>
    </w:p>
    <w:p w14:paraId="2E7C99CF" w14:textId="77777777" w:rsidR="007F235B" w:rsidRDefault="007F235B">
      <w:r>
        <w:tab/>
        <w:t>https://www.imobiliare.ro/oferta/apartament-de-vanzare-sector-6-drumul-taberei-3-camere-273929365</w:t>
      </w:r>
      <w:r>
        <w:tab/>
        <w:t>3 camere</w:t>
      </w:r>
      <w:r>
        <w:tab/>
        <w:t>70 mp</w:t>
      </w:r>
      <w:r>
        <w:tab/>
        <w:t>Etaj 6 / 8</w:t>
      </w:r>
      <w:r>
        <w:tab/>
        <w:t>1968 (Finalizată)</w:t>
      </w:r>
    </w:p>
    <w:p w14:paraId="1F3DC830" w14:textId="77777777" w:rsidR="007F235B" w:rsidRDefault="007F235B">
      <w:r>
        <w:tab/>
        <w:t>https://www.imobiliare.ro/oferta/apartament-de-vanzare-sector-6-drumul-taberei-3-camere-260843685</w:t>
      </w:r>
      <w:r>
        <w:tab/>
        <w:t>3 camere</w:t>
      </w:r>
      <w:r>
        <w:tab/>
        <w:t>74,83 mp</w:t>
      </w:r>
      <w:r>
        <w:tab/>
        <w:t>Etaj 5 / 5</w:t>
      </w:r>
      <w:r>
        <w:tab/>
        <w:t>2025</w:t>
      </w:r>
    </w:p>
    <w:p w14:paraId="0C1D3CFE" w14:textId="77777777" w:rsidR="007F235B" w:rsidRDefault="007F235B">
      <w:r>
        <w:tab/>
        <w:t>https://www.imobiliare.ro/oferta/apartament-de-vanzare-sector-6-drumul-taberei-3-camere-260844250</w:t>
      </w:r>
      <w:r>
        <w:tab/>
        <w:t>3 camere</w:t>
      </w:r>
      <w:r>
        <w:tab/>
        <w:t>73,09 mp</w:t>
      </w:r>
      <w:r>
        <w:tab/>
        <w:t>Etaj 1 / 5</w:t>
      </w:r>
      <w:r>
        <w:tab/>
        <w:t>2025</w:t>
      </w:r>
    </w:p>
    <w:p w14:paraId="621FE6AB" w14:textId="77777777" w:rsidR="007F235B" w:rsidRDefault="007F235B">
      <w:r>
        <w:lastRenderedPageBreak/>
        <w:tab/>
        <w:t>https://www.imobiliare.ro/oferta/apartament-de-vanzare-sector-6-militari-3-camere-1031395</w:t>
      </w:r>
      <w:r>
        <w:tab/>
        <w:t>3 camere</w:t>
      </w:r>
      <w:r>
        <w:tab/>
        <w:t>64 mp</w:t>
      </w:r>
      <w:r>
        <w:tab/>
        <w:t>Etaj 2 / 7</w:t>
      </w:r>
      <w:r>
        <w:tab/>
        <w:t>2024 (În construcție)</w:t>
      </w:r>
    </w:p>
    <w:p w14:paraId="50E15039" w14:textId="77777777" w:rsidR="007F235B" w:rsidRDefault="007F235B">
      <w:r>
        <w:tab/>
        <w:t>https://www.imobiliare.ro/oferta/apartament-de-vanzare-sector-6-drumul-taberei-mobilat-3-camere-273880698</w:t>
      </w:r>
      <w:r>
        <w:tab/>
        <w:t>3 camere</w:t>
      </w:r>
      <w:r>
        <w:tab/>
        <w:t>72 mp</w:t>
      </w:r>
      <w:r>
        <w:tab/>
        <w:t>Etaj 1 / 4</w:t>
      </w:r>
      <w:r>
        <w:tab/>
        <w:t>1978 (Finalizată)</w:t>
      </w:r>
    </w:p>
    <w:p w14:paraId="291E405E" w14:textId="77777777" w:rsidR="007F235B" w:rsidRDefault="007F235B">
      <w:r>
        <w:tab/>
        <w:t>https://www.imobiliare.ro/oferta/apartament-de-vanzare-sector-6-drumul-taberei-3-camere-271060255</w:t>
      </w:r>
      <w:r>
        <w:tab/>
        <w:t>3 camere</w:t>
      </w:r>
      <w:r>
        <w:tab/>
        <w:t>75,93 mp</w:t>
      </w:r>
      <w:r>
        <w:tab/>
        <w:t>Etaj 1 / 11</w:t>
      </w:r>
      <w:r>
        <w:tab/>
        <w:t>2028</w:t>
      </w:r>
    </w:p>
    <w:p w14:paraId="31E65C03" w14:textId="77777777" w:rsidR="007F235B" w:rsidRDefault="007F235B">
      <w:r>
        <w:tab/>
        <w:t>https://www.imobiliare.ro/oferta/apartament-de-vanzare-sector-6-timisoara-mobilat-3-camere-270911951</w:t>
      </w:r>
      <w:r>
        <w:tab/>
        <w:t>3 camere</w:t>
      </w:r>
      <w:r>
        <w:tab/>
        <w:t>95 mp</w:t>
      </w:r>
      <w:r>
        <w:tab/>
        <w:t>Etaj 4 / 4</w:t>
      </w:r>
      <w:r>
        <w:tab/>
        <w:t>1970 (Finalizată)</w:t>
      </w:r>
    </w:p>
    <w:p w14:paraId="4945D498" w14:textId="77777777" w:rsidR="007F235B" w:rsidRDefault="007F235B">
      <w:r>
        <w:t>Apartament 3 camere decomandat, Gorjului, sector 6</w:t>
      </w:r>
      <w:r>
        <w:tab/>
        <w:t>https://www.storia.ro/ro/oferta/apartament-3-camere-decomandat-gorjului-sector-6-IDFTa4</w:t>
      </w:r>
      <w:r>
        <w:tab/>
      </w:r>
      <w:r>
        <w:tab/>
      </w:r>
      <w:r>
        <w:tab/>
      </w:r>
      <w:r>
        <w:tab/>
      </w:r>
    </w:p>
    <w:p w14:paraId="494A4B46" w14:textId="77777777" w:rsidR="007F235B" w:rsidRDefault="007F235B">
      <w:r>
        <w:t>Apartament 3 camere | 3 min Metrou Valea Ialomitei | Comision 0%</w:t>
      </w:r>
      <w:r>
        <w:tab/>
        <w:t>https://www.storia.ro/ro/oferta/apartament-3-camere-3-min-metrou-valea-ialomitei-comision-0-IDFQFj</w:t>
      </w:r>
      <w:r>
        <w:tab/>
      </w:r>
      <w:r>
        <w:tab/>
      </w:r>
      <w:r>
        <w:tab/>
      </w:r>
      <w:r>
        <w:tab/>
      </w:r>
    </w:p>
    <w:p w14:paraId="30BEFA6F" w14:textId="77777777" w:rsidR="007F235B" w:rsidRDefault="007F235B">
      <w:r>
        <w:t>Comision 0% Cumpărător|Bucla Drumul Taberei|Bloc 4 etaje reabilitat</w:t>
      </w:r>
      <w:r>
        <w:tab/>
        <w:t>https://www.storia.ro/ro/oferta/comision-0-cumprtor-bucla-drumul-taberei-bloc-4-etaje-reabilitat-IDFYtM</w:t>
      </w:r>
      <w:r>
        <w:tab/>
      </w:r>
      <w:r>
        <w:tab/>
      </w:r>
      <w:r>
        <w:tab/>
      </w:r>
      <w:r>
        <w:tab/>
      </w:r>
    </w:p>
    <w:p w14:paraId="1FE650BC" w14:textId="77777777" w:rsidR="007F235B" w:rsidRDefault="007F235B"/>
    <w:p w14:paraId="4FF0E5DE" w14:textId="77777777" w:rsidR="007F235B" w:rsidRDefault="007F235B">
      <w:r>
        <w:t>AI SUMMARY</w:t>
      </w:r>
    </w:p>
    <w:p w14:paraId="4BF39B4C" w14:textId="77777777" w:rsidR="007F235B" w:rsidRDefault="007F235B">
      <w:r>
        <w:t>============================================================</w:t>
      </w:r>
    </w:p>
    <w:p w14:paraId="2CC2088C" w14:textId="77777777" w:rsidR="007F235B" w:rsidRDefault="007F235B"/>
    <w:p w14:paraId="593F70A2" w14:textId="77777777" w:rsidR="007F235B" w:rsidRDefault="007F235B">
      <w:r>
        <w:t>Anunțuri de vânzare pentru apartamente cu 3 camere, situate în diverse zone din București, inclusiv Sector 4, Drumul Taberei, Militari, Gorjului și Piața Romană. Proprietățile au suprafețe cuprinse între 62 mp și 95 mp, situate la etaje variate (de la etaj 1 la etaj 11), și includ apartamente finalizate, mobilate sau aflate în construcție. Multe oferte includ avantajul lipsirii de comision pentru cumpărător, iar locațiile sunt în zone bine conectate, în apropierea metroului. Proprietățile sunt potrivite pentru diverse preferințe, de la apartamente decomandate la cele modern mobilate și utilate complet.</w:t>
      </w:r>
    </w:p>
    <w:p w14:paraId="1EDD9C09" w14:textId="71D0CA2B" w:rsidR="007F235B" w:rsidRDefault="007F235B">
      <w:r>
        <w:t>============================================================</w:t>
      </w:r>
    </w:p>
    <w:sectPr w:rsidR="007F2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0EE"/>
    <w:rsid w:val="000906ED"/>
    <w:rsid w:val="00207691"/>
    <w:rsid w:val="00275680"/>
    <w:rsid w:val="002833F0"/>
    <w:rsid w:val="00390263"/>
    <w:rsid w:val="003910EE"/>
    <w:rsid w:val="007F235B"/>
    <w:rsid w:val="00E52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6F91F"/>
  <w15:chartTrackingRefBased/>
  <w15:docId w15:val="{1648B7C9-F498-439E-A38F-60D268E20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6ED"/>
    <w:pPr>
      <w:spacing w:after="0" w:line="240" w:lineRule="auto"/>
    </w:pPr>
    <w:rPr>
      <w:rFonts w:ascii="Times New Roman" w:hAnsi="Times New Roman"/>
      <w:kern w:val="0"/>
      <w:sz w:val="24"/>
      <w:szCs w:val="24"/>
      <w:lang w:val="ro-RO"/>
      <w14:ligatures w14:val="none"/>
    </w:rPr>
  </w:style>
  <w:style w:type="paragraph" w:styleId="Titlu1">
    <w:name w:val="heading 1"/>
    <w:basedOn w:val="Normal"/>
    <w:next w:val="Normal"/>
    <w:link w:val="Titlu1Caracter"/>
    <w:uiPriority w:val="9"/>
    <w:qFormat/>
    <w:rsid w:val="003910E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lu2">
    <w:name w:val="heading 2"/>
    <w:basedOn w:val="Normal"/>
    <w:next w:val="Normal"/>
    <w:link w:val="Titlu2Caracter"/>
    <w:uiPriority w:val="9"/>
    <w:semiHidden/>
    <w:unhideWhenUsed/>
    <w:qFormat/>
    <w:rsid w:val="003910E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lu3">
    <w:name w:val="heading 3"/>
    <w:basedOn w:val="Normal"/>
    <w:next w:val="Normal"/>
    <w:link w:val="Titlu3Caracter"/>
    <w:uiPriority w:val="9"/>
    <w:semiHidden/>
    <w:unhideWhenUsed/>
    <w:qFormat/>
    <w:rsid w:val="003910EE"/>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Titlu4">
    <w:name w:val="heading 4"/>
    <w:basedOn w:val="Normal"/>
    <w:next w:val="Normal"/>
    <w:link w:val="Titlu4Caracter"/>
    <w:uiPriority w:val="9"/>
    <w:semiHidden/>
    <w:unhideWhenUsed/>
    <w:qFormat/>
    <w:rsid w:val="003910EE"/>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Titlu5">
    <w:name w:val="heading 5"/>
    <w:basedOn w:val="Normal"/>
    <w:next w:val="Normal"/>
    <w:link w:val="Titlu5Caracter"/>
    <w:uiPriority w:val="9"/>
    <w:semiHidden/>
    <w:unhideWhenUsed/>
    <w:qFormat/>
    <w:rsid w:val="003910EE"/>
    <w:pPr>
      <w:keepNext/>
      <w:keepLines/>
      <w:spacing w:before="80" w:after="40"/>
      <w:outlineLvl w:val="4"/>
    </w:pPr>
    <w:rPr>
      <w:rFonts w:asciiTheme="minorHAnsi" w:eastAsiaTheme="majorEastAsia" w:hAnsiTheme="minorHAnsi" w:cstheme="majorBidi"/>
      <w:color w:val="365F91" w:themeColor="accent1" w:themeShade="BF"/>
    </w:rPr>
  </w:style>
  <w:style w:type="paragraph" w:styleId="Titlu6">
    <w:name w:val="heading 6"/>
    <w:basedOn w:val="Normal"/>
    <w:next w:val="Normal"/>
    <w:link w:val="Titlu6Caracter"/>
    <w:uiPriority w:val="9"/>
    <w:semiHidden/>
    <w:unhideWhenUsed/>
    <w:qFormat/>
    <w:rsid w:val="003910EE"/>
    <w:pPr>
      <w:keepNext/>
      <w:keepLines/>
      <w:spacing w:before="40"/>
      <w:outlineLvl w:val="5"/>
    </w:pPr>
    <w:rPr>
      <w:rFonts w:asciiTheme="minorHAnsi" w:eastAsiaTheme="majorEastAsia" w:hAnsiTheme="minorHAnsi" w:cstheme="majorBidi"/>
      <w:i/>
      <w:iCs/>
      <w:color w:val="595959" w:themeColor="text1" w:themeTint="A6"/>
    </w:rPr>
  </w:style>
  <w:style w:type="paragraph" w:styleId="Titlu7">
    <w:name w:val="heading 7"/>
    <w:basedOn w:val="Normal"/>
    <w:next w:val="Normal"/>
    <w:link w:val="Titlu7Caracter"/>
    <w:uiPriority w:val="9"/>
    <w:semiHidden/>
    <w:unhideWhenUsed/>
    <w:qFormat/>
    <w:rsid w:val="003910EE"/>
    <w:pPr>
      <w:keepNext/>
      <w:keepLines/>
      <w:spacing w:before="40"/>
      <w:outlineLvl w:val="6"/>
    </w:pPr>
    <w:rPr>
      <w:rFonts w:asciiTheme="minorHAnsi" w:eastAsiaTheme="majorEastAsia" w:hAnsiTheme="minorHAnsi" w:cstheme="majorBidi"/>
      <w:color w:val="595959" w:themeColor="text1" w:themeTint="A6"/>
    </w:rPr>
  </w:style>
  <w:style w:type="paragraph" w:styleId="Titlu8">
    <w:name w:val="heading 8"/>
    <w:basedOn w:val="Normal"/>
    <w:next w:val="Normal"/>
    <w:link w:val="Titlu8Caracter"/>
    <w:uiPriority w:val="9"/>
    <w:semiHidden/>
    <w:unhideWhenUsed/>
    <w:qFormat/>
    <w:rsid w:val="003910EE"/>
    <w:pPr>
      <w:keepNext/>
      <w:keepLines/>
      <w:outlineLvl w:val="7"/>
    </w:pPr>
    <w:rPr>
      <w:rFonts w:asciiTheme="minorHAnsi" w:eastAsiaTheme="majorEastAsia" w:hAnsiTheme="minorHAnsi" w:cstheme="majorBidi"/>
      <w:i/>
      <w:iCs/>
      <w:color w:val="272727" w:themeColor="text1" w:themeTint="D8"/>
    </w:rPr>
  </w:style>
  <w:style w:type="paragraph" w:styleId="Titlu9">
    <w:name w:val="heading 9"/>
    <w:basedOn w:val="Normal"/>
    <w:next w:val="Normal"/>
    <w:link w:val="Titlu9Caracter"/>
    <w:uiPriority w:val="9"/>
    <w:semiHidden/>
    <w:unhideWhenUsed/>
    <w:qFormat/>
    <w:rsid w:val="003910EE"/>
    <w:pPr>
      <w:keepNext/>
      <w:keepLines/>
      <w:outlineLvl w:val="8"/>
    </w:pPr>
    <w:rPr>
      <w:rFonts w:asciiTheme="minorHAnsi" w:eastAsiaTheme="majorEastAsia" w:hAnsiTheme="minorHAnsi"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3910EE"/>
    <w:rPr>
      <w:rFonts w:asciiTheme="majorHAnsi" w:eastAsiaTheme="majorEastAsia" w:hAnsiTheme="majorHAnsi" w:cstheme="majorBidi"/>
      <w:color w:val="365F91" w:themeColor="accent1" w:themeShade="BF"/>
      <w:kern w:val="0"/>
      <w:sz w:val="40"/>
      <w:szCs w:val="40"/>
      <w:lang w:val="ro-RO"/>
      <w14:ligatures w14:val="none"/>
    </w:rPr>
  </w:style>
  <w:style w:type="character" w:customStyle="1" w:styleId="Titlu2Caracter">
    <w:name w:val="Titlu 2 Caracter"/>
    <w:basedOn w:val="Fontdeparagrafimplicit"/>
    <w:link w:val="Titlu2"/>
    <w:uiPriority w:val="9"/>
    <w:semiHidden/>
    <w:rsid w:val="003910EE"/>
    <w:rPr>
      <w:rFonts w:asciiTheme="majorHAnsi" w:eastAsiaTheme="majorEastAsia" w:hAnsiTheme="majorHAnsi" w:cstheme="majorBidi"/>
      <w:color w:val="365F91" w:themeColor="accent1" w:themeShade="BF"/>
      <w:kern w:val="0"/>
      <w:sz w:val="32"/>
      <w:szCs w:val="32"/>
      <w:lang w:val="ro-RO"/>
      <w14:ligatures w14:val="none"/>
    </w:rPr>
  </w:style>
  <w:style w:type="character" w:customStyle="1" w:styleId="Titlu3Caracter">
    <w:name w:val="Titlu 3 Caracter"/>
    <w:basedOn w:val="Fontdeparagrafimplicit"/>
    <w:link w:val="Titlu3"/>
    <w:uiPriority w:val="9"/>
    <w:semiHidden/>
    <w:rsid w:val="003910EE"/>
    <w:rPr>
      <w:rFonts w:eastAsiaTheme="majorEastAsia" w:cstheme="majorBidi"/>
      <w:color w:val="365F91" w:themeColor="accent1" w:themeShade="BF"/>
      <w:kern w:val="0"/>
      <w:sz w:val="28"/>
      <w:szCs w:val="28"/>
      <w:lang w:val="ro-RO"/>
      <w14:ligatures w14:val="none"/>
    </w:rPr>
  </w:style>
  <w:style w:type="character" w:customStyle="1" w:styleId="Titlu4Caracter">
    <w:name w:val="Titlu 4 Caracter"/>
    <w:basedOn w:val="Fontdeparagrafimplicit"/>
    <w:link w:val="Titlu4"/>
    <w:uiPriority w:val="9"/>
    <w:semiHidden/>
    <w:rsid w:val="003910EE"/>
    <w:rPr>
      <w:rFonts w:eastAsiaTheme="majorEastAsia" w:cstheme="majorBidi"/>
      <w:i/>
      <w:iCs/>
      <w:color w:val="365F91" w:themeColor="accent1" w:themeShade="BF"/>
      <w:kern w:val="0"/>
      <w:sz w:val="24"/>
      <w:szCs w:val="24"/>
      <w:lang w:val="ro-RO"/>
      <w14:ligatures w14:val="none"/>
    </w:rPr>
  </w:style>
  <w:style w:type="character" w:customStyle="1" w:styleId="Titlu5Caracter">
    <w:name w:val="Titlu 5 Caracter"/>
    <w:basedOn w:val="Fontdeparagrafimplicit"/>
    <w:link w:val="Titlu5"/>
    <w:uiPriority w:val="9"/>
    <w:semiHidden/>
    <w:rsid w:val="003910EE"/>
    <w:rPr>
      <w:rFonts w:eastAsiaTheme="majorEastAsia" w:cstheme="majorBidi"/>
      <w:color w:val="365F91" w:themeColor="accent1" w:themeShade="BF"/>
      <w:kern w:val="0"/>
      <w:sz w:val="24"/>
      <w:szCs w:val="24"/>
      <w:lang w:val="ro-RO"/>
      <w14:ligatures w14:val="none"/>
    </w:rPr>
  </w:style>
  <w:style w:type="character" w:customStyle="1" w:styleId="Titlu6Caracter">
    <w:name w:val="Titlu 6 Caracter"/>
    <w:basedOn w:val="Fontdeparagrafimplicit"/>
    <w:link w:val="Titlu6"/>
    <w:uiPriority w:val="9"/>
    <w:semiHidden/>
    <w:rsid w:val="003910EE"/>
    <w:rPr>
      <w:rFonts w:eastAsiaTheme="majorEastAsia" w:cstheme="majorBidi"/>
      <w:i/>
      <w:iCs/>
      <w:color w:val="595959" w:themeColor="text1" w:themeTint="A6"/>
      <w:kern w:val="0"/>
      <w:sz w:val="24"/>
      <w:szCs w:val="24"/>
      <w:lang w:val="ro-RO"/>
      <w14:ligatures w14:val="none"/>
    </w:rPr>
  </w:style>
  <w:style w:type="character" w:customStyle="1" w:styleId="Titlu7Caracter">
    <w:name w:val="Titlu 7 Caracter"/>
    <w:basedOn w:val="Fontdeparagrafimplicit"/>
    <w:link w:val="Titlu7"/>
    <w:uiPriority w:val="9"/>
    <w:semiHidden/>
    <w:rsid w:val="003910EE"/>
    <w:rPr>
      <w:rFonts w:eastAsiaTheme="majorEastAsia" w:cstheme="majorBidi"/>
      <w:color w:val="595959" w:themeColor="text1" w:themeTint="A6"/>
      <w:kern w:val="0"/>
      <w:sz w:val="24"/>
      <w:szCs w:val="24"/>
      <w:lang w:val="ro-RO"/>
      <w14:ligatures w14:val="none"/>
    </w:rPr>
  </w:style>
  <w:style w:type="character" w:customStyle="1" w:styleId="Titlu8Caracter">
    <w:name w:val="Titlu 8 Caracter"/>
    <w:basedOn w:val="Fontdeparagrafimplicit"/>
    <w:link w:val="Titlu8"/>
    <w:uiPriority w:val="9"/>
    <w:semiHidden/>
    <w:rsid w:val="003910EE"/>
    <w:rPr>
      <w:rFonts w:eastAsiaTheme="majorEastAsia" w:cstheme="majorBidi"/>
      <w:i/>
      <w:iCs/>
      <w:color w:val="272727" w:themeColor="text1" w:themeTint="D8"/>
      <w:kern w:val="0"/>
      <w:sz w:val="24"/>
      <w:szCs w:val="24"/>
      <w:lang w:val="ro-RO"/>
      <w14:ligatures w14:val="none"/>
    </w:rPr>
  </w:style>
  <w:style w:type="character" w:customStyle="1" w:styleId="Titlu9Caracter">
    <w:name w:val="Titlu 9 Caracter"/>
    <w:basedOn w:val="Fontdeparagrafimplicit"/>
    <w:link w:val="Titlu9"/>
    <w:uiPriority w:val="9"/>
    <w:semiHidden/>
    <w:rsid w:val="003910EE"/>
    <w:rPr>
      <w:rFonts w:eastAsiaTheme="majorEastAsia" w:cstheme="majorBidi"/>
      <w:color w:val="272727" w:themeColor="text1" w:themeTint="D8"/>
      <w:kern w:val="0"/>
      <w:sz w:val="24"/>
      <w:szCs w:val="24"/>
      <w:lang w:val="ro-RO"/>
      <w14:ligatures w14:val="none"/>
    </w:rPr>
  </w:style>
  <w:style w:type="paragraph" w:styleId="Titlu">
    <w:name w:val="Title"/>
    <w:basedOn w:val="Normal"/>
    <w:next w:val="Normal"/>
    <w:link w:val="TitluCaracter"/>
    <w:uiPriority w:val="10"/>
    <w:qFormat/>
    <w:rsid w:val="003910EE"/>
    <w:pPr>
      <w:spacing w:after="80"/>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3910EE"/>
    <w:rPr>
      <w:rFonts w:asciiTheme="majorHAnsi" w:eastAsiaTheme="majorEastAsia" w:hAnsiTheme="majorHAnsi" w:cstheme="majorBidi"/>
      <w:spacing w:val="-10"/>
      <w:kern w:val="28"/>
      <w:sz w:val="56"/>
      <w:szCs w:val="56"/>
      <w:lang w:val="ro-RO"/>
      <w14:ligatures w14:val="none"/>
    </w:rPr>
  </w:style>
  <w:style w:type="paragraph" w:styleId="Subtitlu">
    <w:name w:val="Subtitle"/>
    <w:basedOn w:val="Normal"/>
    <w:next w:val="Normal"/>
    <w:link w:val="SubtitluCaracter"/>
    <w:uiPriority w:val="11"/>
    <w:qFormat/>
    <w:rsid w:val="003910E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3910EE"/>
    <w:rPr>
      <w:rFonts w:eastAsiaTheme="majorEastAsia" w:cstheme="majorBidi"/>
      <w:color w:val="595959" w:themeColor="text1" w:themeTint="A6"/>
      <w:spacing w:val="15"/>
      <w:kern w:val="0"/>
      <w:sz w:val="28"/>
      <w:szCs w:val="28"/>
      <w:lang w:val="ro-RO"/>
      <w14:ligatures w14:val="none"/>
    </w:rPr>
  </w:style>
  <w:style w:type="paragraph" w:styleId="Citat">
    <w:name w:val="Quote"/>
    <w:basedOn w:val="Normal"/>
    <w:next w:val="Normal"/>
    <w:link w:val="CitatCaracter"/>
    <w:uiPriority w:val="29"/>
    <w:qFormat/>
    <w:rsid w:val="003910EE"/>
    <w:pPr>
      <w:spacing w:before="160" w:after="160"/>
      <w:jc w:val="center"/>
    </w:pPr>
    <w:rPr>
      <w:i/>
      <w:iCs/>
      <w:color w:val="404040" w:themeColor="text1" w:themeTint="BF"/>
    </w:rPr>
  </w:style>
  <w:style w:type="character" w:customStyle="1" w:styleId="CitatCaracter">
    <w:name w:val="Citat Caracter"/>
    <w:basedOn w:val="Fontdeparagrafimplicit"/>
    <w:link w:val="Citat"/>
    <w:uiPriority w:val="29"/>
    <w:rsid w:val="003910EE"/>
    <w:rPr>
      <w:rFonts w:ascii="Times New Roman" w:hAnsi="Times New Roman"/>
      <w:i/>
      <w:iCs/>
      <w:color w:val="404040" w:themeColor="text1" w:themeTint="BF"/>
      <w:kern w:val="0"/>
      <w:sz w:val="24"/>
      <w:szCs w:val="24"/>
      <w:lang w:val="ro-RO"/>
      <w14:ligatures w14:val="none"/>
    </w:rPr>
  </w:style>
  <w:style w:type="paragraph" w:styleId="Listparagraf">
    <w:name w:val="List Paragraph"/>
    <w:basedOn w:val="Normal"/>
    <w:uiPriority w:val="34"/>
    <w:qFormat/>
    <w:rsid w:val="003910EE"/>
    <w:pPr>
      <w:ind w:left="720"/>
      <w:contextualSpacing/>
    </w:pPr>
  </w:style>
  <w:style w:type="character" w:styleId="Accentuareintens">
    <w:name w:val="Intense Emphasis"/>
    <w:basedOn w:val="Fontdeparagrafimplicit"/>
    <w:uiPriority w:val="21"/>
    <w:qFormat/>
    <w:rsid w:val="003910EE"/>
    <w:rPr>
      <w:i/>
      <w:iCs/>
      <w:color w:val="365F91" w:themeColor="accent1" w:themeShade="BF"/>
    </w:rPr>
  </w:style>
  <w:style w:type="paragraph" w:styleId="Citatintens">
    <w:name w:val="Intense Quote"/>
    <w:basedOn w:val="Normal"/>
    <w:next w:val="Normal"/>
    <w:link w:val="CitatintensCaracter"/>
    <w:uiPriority w:val="30"/>
    <w:qFormat/>
    <w:rsid w:val="003910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ntensCaracter">
    <w:name w:val="Citat intens Caracter"/>
    <w:basedOn w:val="Fontdeparagrafimplicit"/>
    <w:link w:val="Citatintens"/>
    <w:uiPriority w:val="30"/>
    <w:rsid w:val="003910EE"/>
    <w:rPr>
      <w:rFonts w:ascii="Times New Roman" w:hAnsi="Times New Roman"/>
      <w:i/>
      <w:iCs/>
      <w:color w:val="365F91" w:themeColor="accent1" w:themeShade="BF"/>
      <w:kern w:val="0"/>
      <w:sz w:val="24"/>
      <w:szCs w:val="24"/>
      <w:lang w:val="ro-RO"/>
      <w14:ligatures w14:val="none"/>
    </w:rPr>
  </w:style>
  <w:style w:type="character" w:styleId="Referireintens">
    <w:name w:val="Intense Reference"/>
    <w:basedOn w:val="Fontdeparagrafimplicit"/>
    <w:uiPriority w:val="32"/>
    <w:qFormat/>
    <w:rsid w:val="003910E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619</Words>
  <Characters>3530</Characters>
  <Application>Microsoft Office Word</Application>
  <DocSecurity>0</DocSecurity>
  <Lines>29</Lines>
  <Paragraphs>8</Paragraphs>
  <ScaleCrop>false</ScaleCrop>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GHEORGHE-DANIEL   BIRSAN</dc:creator>
  <cp:keywords/>
  <dc:description/>
  <cp:lastModifiedBy>GHEORGHE-DANIEL   BIRSAN</cp:lastModifiedBy>
  <cp:revision>2</cp:revision>
  <dcterms:created xsi:type="dcterms:W3CDTF">2026-01-09T00:50:00Z</dcterms:created>
  <dcterms:modified xsi:type="dcterms:W3CDTF">2026-01-09T00:50:00Z</dcterms:modified>
</cp:coreProperties>
</file>