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D3E6C7" w14:textId="77777777" w:rsidR="00026634" w:rsidRDefault="00026634">
      <w:pPr>
        <w:divId w:val="1171946472"/>
        <w:rPr>
          <w:rFonts w:eastAsia="Times New Roman"/>
          <w:lang w:val="ro-RO"/>
        </w:rPr>
      </w:pPr>
      <w:r>
        <w:rPr>
          <w:rFonts w:eastAsia="Times New Roman"/>
          <w:noProof/>
          <w:lang w:val="ro-RO"/>
        </w:rPr>
        <w:drawing>
          <wp:inline distT="0" distB="0" distL="0" distR="0" wp14:anchorId="011EC0DC" wp14:editId="13D96615">
            <wp:extent cx="7924800" cy="3562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924800" cy="3562350"/>
                    </a:xfrm>
                    <a:prstGeom prst="rect">
                      <a:avLst/>
                    </a:prstGeom>
                    <a:noFill/>
                    <a:ln>
                      <a:noFill/>
                    </a:ln>
                  </pic:spPr>
                </pic:pic>
              </a:graphicData>
            </a:graphic>
          </wp:inline>
        </w:drawing>
      </w:r>
    </w:p>
    <w:p w14:paraId="454953FB" w14:textId="77777777" w:rsidR="00026634" w:rsidRDefault="00026634">
      <w:pPr>
        <w:pStyle w:val="Heading2"/>
        <w:rPr>
          <w:rFonts w:ascii="Calibri" w:eastAsia="Times New Roman" w:hAnsi="Calibri" w:cs="Calibri"/>
          <w:lang w:val="ro-RO"/>
        </w:rPr>
      </w:pPr>
      <w:r>
        <w:rPr>
          <w:rFonts w:ascii="Calibri" w:eastAsia="Times New Roman" w:hAnsi="Calibri" w:cs="Calibri"/>
          <w:lang w:val="ro-RO"/>
        </w:rPr>
        <w:t>AI Recommendations</w:t>
      </w:r>
    </w:p>
    <w:p w14:paraId="2927AF68" w14:textId="77777777" w:rsidR="00026634" w:rsidRDefault="00026634">
      <w:pPr>
        <w:pStyle w:val="NormalWeb"/>
        <w:rPr>
          <w:rFonts w:ascii="Calibri" w:hAnsi="Calibri" w:cs="Calibri"/>
          <w:sz w:val="22"/>
          <w:szCs w:val="22"/>
          <w:lang w:val="ro-RO"/>
        </w:rPr>
      </w:pPr>
      <w:r>
        <w:rPr>
          <w:rFonts w:ascii="Calibri" w:hAnsi="Calibri" w:cs="Calibri"/>
          <w:sz w:val="22"/>
          <w:szCs w:val="22"/>
          <w:lang w:val="ro-RO"/>
        </w:rPr>
        <w:t>Anunțuri de vânzare apartamente cu 2 camere situate în diverse zone din București, inclusiv Hils Republica, Berceni, Sisești, Pallady, Ispirescu, Jiului Pajura, Aviatorilor Herăstrău, și Bd. Metalurgiei. Apartamentele sunt oferite în blocuri noi, finalizate sau în construcție, cu suprafețe variind între 50 mp și 70 mp, având diverse facilități precum curte proprie, parcare, mobilat complet sau grădină privată. Anii de construcție includ 2025 și 2026, iar apartamentele se află la diferite etaje, de la parter</w:t>
      </w:r>
      <w:r>
        <w:rPr>
          <w:rFonts w:ascii="Calibri" w:hAnsi="Calibri" w:cs="Calibri"/>
          <w:sz w:val="22"/>
          <w:szCs w:val="22"/>
          <w:lang w:val="ro-RO"/>
        </w:rPr>
        <w:t xml:space="preserve"> până la etaje superioare. Ofertele includ apartamente premium și comision 0%, destinate achizițiilor fără intermediari.</w:t>
      </w:r>
    </w:p>
    <w:p w14:paraId="7280FFD8" w14:textId="77777777" w:rsidR="00026634" w:rsidRDefault="00026634">
      <w:pPr>
        <w:pStyle w:val="Heading2"/>
        <w:rPr>
          <w:rFonts w:ascii="Calibri" w:eastAsia="Times New Roman" w:hAnsi="Calibri" w:cs="Calibri"/>
          <w:lang w:val="ro-RO"/>
        </w:rPr>
      </w:pPr>
      <w:r>
        <w:rPr>
          <w:rFonts w:ascii="Calibri" w:eastAsia="Times New Roman" w:hAnsi="Calibri" w:cs="Calibri"/>
          <w:lang w:val="ro-RO"/>
        </w:rPr>
        <w:t>OLX</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8609"/>
        <w:gridCol w:w="735"/>
      </w:tblGrid>
      <w:tr w:rsidR="00000000" w14:paraId="7FC6C912"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59E40438"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Descriere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1B82B0D6"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79CC6B4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81CB4BF"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Vand apartament 2 camere Hils Republica, Metrou, Basarabia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ECAF1" w14:textId="77777777" w:rsidR="00026634" w:rsidRDefault="00026634">
            <w:pPr>
              <w:rPr>
                <w:rFonts w:ascii="Calibri" w:eastAsia="Times New Roman" w:hAnsi="Calibri" w:cs="Calibri"/>
                <w:sz w:val="22"/>
                <w:szCs w:val="22"/>
              </w:rPr>
            </w:pPr>
            <w:hyperlink r:id="rId5" w:history="1">
              <w:r>
                <w:rPr>
                  <w:rStyle w:val="Hyperlink"/>
                  <w:rFonts w:ascii="Calibri" w:eastAsia="Times New Roman" w:hAnsi="Calibri" w:cs="Calibri"/>
                  <w:sz w:val="22"/>
                  <w:szCs w:val="22"/>
                </w:rPr>
                <w:t>Open</w:t>
              </w:r>
            </w:hyperlink>
          </w:p>
        </w:tc>
      </w:tr>
      <w:tr w:rsidR="00000000" w14:paraId="4EAEDAE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23D2418"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Metrou Berceni - 2x2 camere 53mp + curte proprie 50mp + parcare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6C55" w14:textId="77777777" w:rsidR="00026634" w:rsidRDefault="00026634">
            <w:pPr>
              <w:rPr>
                <w:rFonts w:ascii="Calibri" w:eastAsia="Times New Roman" w:hAnsi="Calibri" w:cs="Calibri"/>
                <w:sz w:val="22"/>
                <w:szCs w:val="22"/>
              </w:rPr>
            </w:pPr>
            <w:hyperlink r:id="rId6" w:history="1">
              <w:r>
                <w:rPr>
                  <w:rStyle w:val="Hyperlink"/>
                  <w:rFonts w:ascii="Calibri" w:eastAsia="Times New Roman" w:hAnsi="Calibri" w:cs="Calibri"/>
                  <w:sz w:val="22"/>
                  <w:szCs w:val="22"/>
                </w:rPr>
                <w:t>Open</w:t>
              </w:r>
            </w:hyperlink>
          </w:p>
        </w:tc>
      </w:tr>
      <w:tr w:rsidR="00000000" w14:paraId="295D3F4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510006C"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BLOC NOU 2025 - S.M.E Residence SISEȘTI - 2 Camere - Tip PENTHOUSE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ED6C" w14:textId="77777777" w:rsidR="00026634" w:rsidRDefault="00026634">
            <w:pPr>
              <w:rPr>
                <w:rFonts w:ascii="Calibri" w:eastAsia="Times New Roman" w:hAnsi="Calibri" w:cs="Calibri"/>
                <w:sz w:val="22"/>
                <w:szCs w:val="22"/>
              </w:rPr>
            </w:pPr>
            <w:hyperlink r:id="rId7" w:history="1">
              <w:r>
                <w:rPr>
                  <w:rStyle w:val="Hyperlink"/>
                  <w:rFonts w:ascii="Calibri" w:eastAsia="Times New Roman" w:hAnsi="Calibri" w:cs="Calibri"/>
                  <w:sz w:val="22"/>
                  <w:szCs w:val="22"/>
                </w:rPr>
                <w:t>Open</w:t>
              </w:r>
            </w:hyperlink>
          </w:p>
        </w:tc>
      </w:tr>
      <w:tr w:rsidR="00000000" w14:paraId="55CF56F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521235"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Pallady-IKEA-Metrou - Parcare Bonus - Dezvoltator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18605" w14:textId="77777777" w:rsidR="00026634" w:rsidRDefault="00026634">
            <w:pPr>
              <w:rPr>
                <w:rFonts w:ascii="Calibri" w:eastAsia="Times New Roman" w:hAnsi="Calibri" w:cs="Calibri"/>
                <w:sz w:val="22"/>
                <w:szCs w:val="22"/>
              </w:rPr>
            </w:pPr>
            <w:hyperlink r:id="rId8" w:history="1">
              <w:r>
                <w:rPr>
                  <w:rStyle w:val="Hyperlink"/>
                  <w:rFonts w:ascii="Calibri" w:eastAsia="Times New Roman" w:hAnsi="Calibri" w:cs="Calibri"/>
                  <w:sz w:val="22"/>
                  <w:szCs w:val="22"/>
                </w:rPr>
                <w:t>Open</w:t>
              </w:r>
            </w:hyperlink>
          </w:p>
        </w:tc>
      </w:tr>
      <w:tr w:rsidR="00000000" w14:paraId="037CCB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E472F53"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13 Septembrie Petre Ispirescu 2 Camere Mobilat utilat Complet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F3979" w14:textId="77777777" w:rsidR="00026634" w:rsidRDefault="00026634">
            <w:pPr>
              <w:rPr>
                <w:rFonts w:ascii="Calibri" w:eastAsia="Times New Roman" w:hAnsi="Calibri" w:cs="Calibri"/>
                <w:sz w:val="22"/>
                <w:szCs w:val="22"/>
              </w:rPr>
            </w:pPr>
            <w:hyperlink r:id="rId9" w:history="1">
              <w:r>
                <w:rPr>
                  <w:rStyle w:val="Hyperlink"/>
                  <w:rFonts w:ascii="Calibri" w:eastAsia="Times New Roman" w:hAnsi="Calibri" w:cs="Calibri"/>
                  <w:sz w:val="22"/>
                  <w:szCs w:val="22"/>
                </w:rPr>
                <w:t>Open</w:t>
              </w:r>
            </w:hyperlink>
          </w:p>
        </w:tc>
      </w:tr>
      <w:tr w:rsidR="00000000" w14:paraId="261AA72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8E0621"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Apartament 2 camere, modern, bloc nou, fara comision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DFC74" w14:textId="77777777" w:rsidR="00026634" w:rsidRDefault="00026634">
            <w:pPr>
              <w:rPr>
                <w:rFonts w:ascii="Calibri" w:eastAsia="Times New Roman" w:hAnsi="Calibri" w:cs="Calibri"/>
                <w:sz w:val="22"/>
                <w:szCs w:val="22"/>
              </w:rPr>
            </w:pPr>
            <w:hyperlink r:id="rId10" w:history="1">
              <w:r>
                <w:rPr>
                  <w:rStyle w:val="Hyperlink"/>
                  <w:rFonts w:ascii="Calibri" w:eastAsia="Times New Roman" w:hAnsi="Calibri" w:cs="Calibri"/>
                  <w:sz w:val="22"/>
                  <w:szCs w:val="22"/>
                </w:rPr>
                <w:t>Open</w:t>
              </w:r>
            </w:hyperlink>
          </w:p>
        </w:tc>
      </w:tr>
      <w:tr w:rsidR="00000000" w14:paraId="743F02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78BB280"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 Jiului Metrou, Pajura, blocul turn Kaufland.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BB3D6" w14:textId="77777777" w:rsidR="00026634" w:rsidRDefault="00026634">
            <w:pPr>
              <w:rPr>
                <w:rFonts w:ascii="Calibri" w:eastAsia="Times New Roman" w:hAnsi="Calibri" w:cs="Calibri"/>
                <w:sz w:val="22"/>
                <w:szCs w:val="22"/>
              </w:rPr>
            </w:pPr>
            <w:hyperlink r:id="rId11" w:history="1">
              <w:r>
                <w:rPr>
                  <w:rStyle w:val="Hyperlink"/>
                  <w:rFonts w:ascii="Calibri" w:eastAsia="Times New Roman" w:hAnsi="Calibri" w:cs="Calibri"/>
                  <w:sz w:val="22"/>
                  <w:szCs w:val="22"/>
                </w:rPr>
                <w:t>Open</w:t>
              </w:r>
            </w:hyperlink>
          </w:p>
        </w:tc>
      </w:tr>
      <w:tr w:rsidR="00000000" w14:paraId="57626FC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0571426"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 - BILCIURESTI, Aviatiei, Herastrau, Promenada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B32C" w14:textId="77777777" w:rsidR="00026634" w:rsidRDefault="00026634">
            <w:pPr>
              <w:rPr>
                <w:rFonts w:ascii="Calibri" w:eastAsia="Times New Roman" w:hAnsi="Calibri" w:cs="Calibri"/>
                <w:sz w:val="22"/>
                <w:szCs w:val="22"/>
              </w:rPr>
            </w:pPr>
            <w:hyperlink r:id="rId12" w:history="1">
              <w:r>
                <w:rPr>
                  <w:rStyle w:val="Hyperlink"/>
                  <w:rFonts w:ascii="Calibri" w:eastAsia="Times New Roman" w:hAnsi="Calibri" w:cs="Calibri"/>
                  <w:sz w:val="22"/>
                  <w:szCs w:val="22"/>
                </w:rPr>
                <w:t>Open</w:t>
              </w:r>
            </w:hyperlink>
          </w:p>
        </w:tc>
      </w:tr>
      <w:tr w:rsidR="00000000" w14:paraId="6455872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6637F8"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lastRenderedPageBreak/>
              <w:t>Apartament modern 2 camere, aproape de parc si metrou, Bd. Metalurgiei</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E24C5" w14:textId="77777777" w:rsidR="00026634" w:rsidRDefault="00026634">
            <w:pPr>
              <w:rPr>
                <w:rFonts w:ascii="Calibri" w:eastAsia="Times New Roman" w:hAnsi="Calibri" w:cs="Calibri"/>
                <w:sz w:val="22"/>
                <w:szCs w:val="22"/>
              </w:rPr>
            </w:pPr>
            <w:hyperlink r:id="rId13" w:history="1">
              <w:r>
                <w:rPr>
                  <w:rStyle w:val="Hyperlink"/>
                  <w:rFonts w:ascii="Calibri" w:eastAsia="Times New Roman" w:hAnsi="Calibri" w:cs="Calibri"/>
                  <w:sz w:val="22"/>
                  <w:szCs w:val="22"/>
                </w:rPr>
                <w:t>Open</w:t>
              </w:r>
            </w:hyperlink>
          </w:p>
        </w:tc>
      </w:tr>
      <w:tr w:rsidR="00000000" w14:paraId="736C722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0300C50"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Apartament spatios | 2 camere | ansamblu nou</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24AB" w14:textId="77777777" w:rsidR="00026634" w:rsidRDefault="00026634">
            <w:pPr>
              <w:rPr>
                <w:rFonts w:ascii="Calibri" w:eastAsia="Times New Roman" w:hAnsi="Calibri" w:cs="Calibri"/>
                <w:sz w:val="22"/>
                <w:szCs w:val="22"/>
              </w:rPr>
            </w:pPr>
            <w:hyperlink r:id="rId14" w:history="1">
              <w:r>
                <w:rPr>
                  <w:rStyle w:val="Hyperlink"/>
                  <w:rFonts w:ascii="Calibri" w:eastAsia="Times New Roman" w:hAnsi="Calibri" w:cs="Calibri"/>
                  <w:sz w:val="22"/>
                  <w:szCs w:val="22"/>
                </w:rPr>
                <w:t>Open</w:t>
              </w:r>
            </w:hyperlink>
          </w:p>
        </w:tc>
      </w:tr>
    </w:tbl>
    <w:p w14:paraId="22647805" w14:textId="77777777" w:rsidR="00026634" w:rsidRDefault="00026634">
      <w:pPr>
        <w:pStyle w:val="Heading2"/>
        <w:rPr>
          <w:rFonts w:ascii="Calibri" w:eastAsia="Times New Roman" w:hAnsi="Calibri" w:cs="Calibri"/>
          <w:lang w:val="ro-RO"/>
        </w:rPr>
      </w:pPr>
      <w:r>
        <w:rPr>
          <w:rFonts w:ascii="Calibri" w:eastAsia="Times New Roman" w:hAnsi="Calibri" w:cs="Calibri"/>
          <w:lang w:val="ro-RO"/>
        </w:rPr>
        <w:t>Storia</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8461"/>
        <w:gridCol w:w="883"/>
      </w:tblGrid>
      <w:tr w:rsidR="00000000" w14:paraId="26007A87"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035D2BAA"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Descriere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2860D60D"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3355651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B6963A8"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Apartament Premium 2 Camere Titan-Pallady Comision 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12356" w14:textId="77777777" w:rsidR="00026634" w:rsidRDefault="00026634">
            <w:pPr>
              <w:rPr>
                <w:rFonts w:ascii="Calibri" w:eastAsia="Times New Roman" w:hAnsi="Calibri" w:cs="Calibri"/>
                <w:sz w:val="22"/>
                <w:szCs w:val="22"/>
              </w:rPr>
            </w:pPr>
            <w:hyperlink r:id="rId15" w:history="1">
              <w:r>
                <w:rPr>
                  <w:rStyle w:val="Hyperlink"/>
                  <w:rFonts w:ascii="Calibri" w:eastAsia="Times New Roman" w:hAnsi="Calibri" w:cs="Calibri"/>
                  <w:sz w:val="22"/>
                  <w:szCs w:val="22"/>
                </w:rPr>
                <w:t>Open</w:t>
              </w:r>
            </w:hyperlink>
          </w:p>
        </w:tc>
      </w:tr>
      <w:tr w:rsidR="00000000" w14:paraId="2F393F8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14352A"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Apartament 2 Camere Spatios-Finalizat-Theodor Pallady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8783B" w14:textId="77777777" w:rsidR="00026634" w:rsidRDefault="00026634">
            <w:pPr>
              <w:rPr>
                <w:rFonts w:ascii="Calibri" w:eastAsia="Times New Roman" w:hAnsi="Calibri" w:cs="Calibri"/>
                <w:sz w:val="22"/>
                <w:szCs w:val="22"/>
              </w:rPr>
            </w:pPr>
            <w:hyperlink r:id="rId16" w:history="1">
              <w:r>
                <w:rPr>
                  <w:rStyle w:val="Hyperlink"/>
                  <w:rFonts w:ascii="Calibri" w:eastAsia="Times New Roman" w:hAnsi="Calibri" w:cs="Calibri"/>
                  <w:sz w:val="22"/>
                  <w:szCs w:val="22"/>
                </w:rPr>
                <w:t>Open</w:t>
              </w:r>
            </w:hyperlink>
          </w:p>
        </w:tc>
      </w:tr>
      <w:tr w:rsidR="00000000" w14:paraId="037B9F9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4724EA"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Apartament modern 2 camere Gradina Proprie Metrou Teclu</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FFD0D" w14:textId="77777777" w:rsidR="00026634" w:rsidRDefault="00026634">
            <w:pPr>
              <w:rPr>
                <w:rFonts w:ascii="Calibri" w:eastAsia="Times New Roman" w:hAnsi="Calibri" w:cs="Calibri"/>
                <w:sz w:val="22"/>
                <w:szCs w:val="22"/>
              </w:rPr>
            </w:pPr>
            <w:hyperlink r:id="rId17" w:history="1">
              <w:r>
                <w:rPr>
                  <w:rStyle w:val="Hyperlink"/>
                  <w:rFonts w:ascii="Calibri" w:eastAsia="Times New Roman" w:hAnsi="Calibri" w:cs="Calibri"/>
                  <w:sz w:val="22"/>
                  <w:szCs w:val="22"/>
                </w:rPr>
                <w:t>Open</w:t>
              </w:r>
            </w:hyperlink>
          </w:p>
        </w:tc>
      </w:tr>
    </w:tbl>
    <w:p w14:paraId="38A6ECE1" w14:textId="77777777" w:rsidR="00026634" w:rsidRDefault="00026634">
      <w:pPr>
        <w:pStyle w:val="Heading2"/>
        <w:rPr>
          <w:rFonts w:ascii="Calibri" w:eastAsia="Times New Roman" w:hAnsi="Calibri" w:cs="Calibri"/>
          <w:lang w:val="ro-RO"/>
        </w:rPr>
      </w:pPr>
      <w:r>
        <w:rPr>
          <w:rFonts w:ascii="Calibri" w:eastAsia="Times New Roman" w:hAnsi="Calibri" w:cs="Calibri"/>
          <w:lang w:val="ro-RO"/>
        </w:rPr>
        <w:t>Imobiliare</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557"/>
        <w:gridCol w:w="1655"/>
        <w:gridCol w:w="1875"/>
        <w:gridCol w:w="3283"/>
        <w:gridCol w:w="974"/>
      </w:tblGrid>
      <w:tr w:rsidR="00000000" w14:paraId="4278E7F4"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76DA38F8"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Camere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2CC87C01"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Suprafata</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2249FA39"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Etaj</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0B11179B"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An</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29C33FF2" w14:textId="77777777" w:rsidR="00026634" w:rsidRDefault="00026634">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06B177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3674898"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8B79A"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54,92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85442"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8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51C21"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4E1A6" w14:textId="77777777" w:rsidR="00026634" w:rsidRDefault="00026634">
            <w:pPr>
              <w:rPr>
                <w:rFonts w:ascii="Calibri" w:eastAsia="Times New Roman" w:hAnsi="Calibri" w:cs="Calibri"/>
                <w:sz w:val="22"/>
                <w:szCs w:val="22"/>
              </w:rPr>
            </w:pPr>
            <w:hyperlink r:id="rId18" w:history="1">
              <w:r>
                <w:rPr>
                  <w:rStyle w:val="Hyperlink"/>
                  <w:rFonts w:ascii="Calibri" w:eastAsia="Times New Roman" w:hAnsi="Calibri" w:cs="Calibri"/>
                  <w:sz w:val="22"/>
                  <w:szCs w:val="22"/>
                </w:rPr>
                <w:t>Open</w:t>
              </w:r>
            </w:hyperlink>
          </w:p>
        </w:tc>
      </w:tr>
      <w:tr w:rsidR="00000000" w14:paraId="1E5966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5436B0"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2F6B8"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56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E98E"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3 / 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FB80A"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 (Finalizată)</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42E19" w14:textId="77777777" w:rsidR="00026634" w:rsidRDefault="00026634">
            <w:pPr>
              <w:rPr>
                <w:rFonts w:ascii="Calibri" w:eastAsia="Times New Roman" w:hAnsi="Calibri" w:cs="Calibri"/>
                <w:sz w:val="22"/>
                <w:szCs w:val="22"/>
              </w:rPr>
            </w:pPr>
            <w:hyperlink r:id="rId19" w:history="1">
              <w:r>
                <w:rPr>
                  <w:rStyle w:val="Hyperlink"/>
                  <w:rFonts w:ascii="Calibri" w:eastAsia="Times New Roman" w:hAnsi="Calibri" w:cs="Calibri"/>
                  <w:sz w:val="22"/>
                  <w:szCs w:val="22"/>
                </w:rPr>
                <w:t>Open</w:t>
              </w:r>
            </w:hyperlink>
          </w:p>
        </w:tc>
      </w:tr>
      <w:tr w:rsidR="00000000" w14:paraId="3ABB2DC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6BC1CCC"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A1D6"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62,7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285E0"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2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DB3B"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661C" w14:textId="77777777" w:rsidR="00026634" w:rsidRDefault="00026634">
            <w:pPr>
              <w:rPr>
                <w:rFonts w:ascii="Calibri" w:eastAsia="Times New Roman" w:hAnsi="Calibri" w:cs="Calibri"/>
                <w:sz w:val="22"/>
                <w:szCs w:val="22"/>
              </w:rPr>
            </w:pPr>
            <w:hyperlink r:id="rId20" w:history="1">
              <w:r>
                <w:rPr>
                  <w:rStyle w:val="Hyperlink"/>
                  <w:rFonts w:ascii="Calibri" w:eastAsia="Times New Roman" w:hAnsi="Calibri" w:cs="Calibri"/>
                  <w:sz w:val="22"/>
                  <w:szCs w:val="22"/>
                </w:rPr>
                <w:t>Open</w:t>
              </w:r>
            </w:hyperlink>
          </w:p>
        </w:tc>
      </w:tr>
      <w:tr w:rsidR="00000000" w14:paraId="42302B5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D8949F"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A635D"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51,45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2CB31"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10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9D990"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C3D15" w14:textId="77777777" w:rsidR="00026634" w:rsidRDefault="00026634">
            <w:pPr>
              <w:rPr>
                <w:rFonts w:ascii="Calibri" w:eastAsia="Times New Roman" w:hAnsi="Calibri" w:cs="Calibri"/>
                <w:sz w:val="22"/>
                <w:szCs w:val="22"/>
              </w:rPr>
            </w:pPr>
            <w:hyperlink r:id="rId21" w:history="1">
              <w:r>
                <w:rPr>
                  <w:rStyle w:val="Hyperlink"/>
                  <w:rFonts w:ascii="Calibri" w:eastAsia="Times New Roman" w:hAnsi="Calibri" w:cs="Calibri"/>
                  <w:sz w:val="22"/>
                  <w:szCs w:val="22"/>
                </w:rPr>
                <w:t>Open</w:t>
              </w:r>
            </w:hyperlink>
          </w:p>
        </w:tc>
      </w:tr>
      <w:tr w:rsidR="00000000" w14:paraId="2ED501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FA905A"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A2F0"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70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8F7ADA6"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2 / 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D98B1"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2026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77A8B" w14:textId="77777777" w:rsidR="00026634" w:rsidRDefault="00026634">
            <w:pPr>
              <w:rPr>
                <w:rFonts w:ascii="Calibri" w:eastAsia="Times New Roman" w:hAnsi="Calibri" w:cs="Calibri"/>
                <w:sz w:val="22"/>
                <w:szCs w:val="22"/>
              </w:rPr>
            </w:pPr>
            <w:hyperlink r:id="rId22" w:history="1">
              <w:r>
                <w:rPr>
                  <w:rStyle w:val="Hyperlink"/>
                  <w:rFonts w:ascii="Calibri" w:eastAsia="Times New Roman" w:hAnsi="Calibri" w:cs="Calibri"/>
                  <w:sz w:val="22"/>
                  <w:szCs w:val="22"/>
                </w:rPr>
                <w:t>Open</w:t>
              </w:r>
            </w:hyperlink>
          </w:p>
        </w:tc>
      </w:tr>
      <w:tr w:rsidR="00000000" w14:paraId="2132F3B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B43254"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B9435"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60,6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1B156"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1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D024A"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2026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3DA6C0" w14:textId="77777777" w:rsidR="00026634" w:rsidRDefault="00026634">
            <w:pPr>
              <w:rPr>
                <w:rFonts w:ascii="Calibri" w:eastAsia="Times New Roman" w:hAnsi="Calibri" w:cs="Calibri"/>
                <w:sz w:val="22"/>
                <w:szCs w:val="22"/>
              </w:rPr>
            </w:pPr>
            <w:hyperlink r:id="rId23" w:history="1">
              <w:r>
                <w:rPr>
                  <w:rStyle w:val="Hyperlink"/>
                  <w:rFonts w:ascii="Calibri" w:eastAsia="Times New Roman" w:hAnsi="Calibri" w:cs="Calibri"/>
                  <w:sz w:val="22"/>
                  <w:szCs w:val="22"/>
                </w:rPr>
                <w:t>Open</w:t>
              </w:r>
            </w:hyperlink>
          </w:p>
        </w:tc>
      </w:tr>
      <w:tr w:rsidR="00000000" w14:paraId="7AEF78A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ABD40EC"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07E78"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63,8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882D"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1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5043B"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03C21" w14:textId="77777777" w:rsidR="00026634" w:rsidRDefault="00026634">
            <w:pPr>
              <w:rPr>
                <w:rFonts w:ascii="Calibri" w:eastAsia="Times New Roman" w:hAnsi="Calibri" w:cs="Calibri"/>
                <w:sz w:val="22"/>
                <w:szCs w:val="22"/>
              </w:rPr>
            </w:pPr>
            <w:hyperlink r:id="rId24" w:history="1">
              <w:r>
                <w:rPr>
                  <w:rStyle w:val="Hyperlink"/>
                  <w:rFonts w:ascii="Calibri" w:eastAsia="Times New Roman" w:hAnsi="Calibri" w:cs="Calibri"/>
                  <w:sz w:val="22"/>
                  <w:szCs w:val="22"/>
                </w:rPr>
                <w:t>Open</w:t>
              </w:r>
            </w:hyperlink>
          </w:p>
        </w:tc>
      </w:tr>
      <w:tr w:rsidR="00000000" w14:paraId="11CF5E3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FF4A77D"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A33F5"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67,65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3E22"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Parter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46935"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 (Finalizată)</w:t>
            </w:r>
          </w:p>
        </w:tc>
        <w:tc>
          <w:tcPr>
            <w:tcW w:w="0" w:type="auto"/>
            <w:tcBorders>
              <w:top w:val="outset" w:sz="6" w:space="0" w:color="auto"/>
              <w:left w:val="outset" w:sz="6" w:space="0" w:color="auto"/>
              <w:bottom w:val="outset" w:sz="6" w:space="0" w:color="auto"/>
              <w:right w:val="outset" w:sz="6" w:space="0" w:color="auto"/>
            </w:tcBorders>
            <w:vAlign w:val="center"/>
            <w:hideMark/>
          </w:tcPr>
          <w:p w14:paraId="0734DB57" w14:textId="77777777" w:rsidR="00026634" w:rsidRDefault="00026634">
            <w:pPr>
              <w:rPr>
                <w:rFonts w:ascii="Calibri" w:eastAsia="Times New Roman" w:hAnsi="Calibri" w:cs="Calibri"/>
                <w:sz w:val="22"/>
                <w:szCs w:val="22"/>
              </w:rPr>
            </w:pPr>
            <w:hyperlink r:id="rId25" w:history="1">
              <w:r>
                <w:rPr>
                  <w:rStyle w:val="Hyperlink"/>
                  <w:rFonts w:ascii="Calibri" w:eastAsia="Times New Roman" w:hAnsi="Calibri" w:cs="Calibri"/>
                  <w:sz w:val="22"/>
                  <w:szCs w:val="22"/>
                </w:rPr>
                <w:t>Open</w:t>
              </w:r>
            </w:hyperlink>
          </w:p>
        </w:tc>
      </w:tr>
      <w:tr w:rsidR="00000000" w14:paraId="736C0B8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B5E3401"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E3E7"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61,51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CF114"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1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97623"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0FE2" w14:textId="77777777" w:rsidR="00026634" w:rsidRDefault="00026634">
            <w:pPr>
              <w:rPr>
                <w:rFonts w:ascii="Calibri" w:eastAsia="Times New Roman" w:hAnsi="Calibri" w:cs="Calibri"/>
                <w:sz w:val="22"/>
                <w:szCs w:val="22"/>
              </w:rPr>
            </w:pPr>
            <w:hyperlink r:id="rId26" w:history="1">
              <w:r>
                <w:rPr>
                  <w:rStyle w:val="Hyperlink"/>
                  <w:rFonts w:ascii="Calibri" w:eastAsia="Times New Roman" w:hAnsi="Calibri" w:cs="Calibri"/>
                  <w:sz w:val="22"/>
                  <w:szCs w:val="22"/>
                </w:rPr>
                <w:t>Open</w:t>
              </w:r>
            </w:hyperlink>
          </w:p>
        </w:tc>
      </w:tr>
      <w:tr w:rsidR="00000000" w14:paraId="4326606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03C76A"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5E0FD"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65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4F538"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Etaj 2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03EBB" w14:textId="77777777" w:rsidR="00026634" w:rsidRDefault="00026634">
            <w:pPr>
              <w:rPr>
                <w:rFonts w:ascii="Calibri" w:eastAsia="Times New Roman" w:hAnsi="Calibri" w:cs="Calibri"/>
                <w:sz w:val="22"/>
                <w:szCs w:val="22"/>
              </w:rPr>
            </w:pPr>
            <w:r>
              <w:rPr>
                <w:rFonts w:ascii="Calibri" w:eastAsia="Times New Roman" w:hAnsi="Calibri" w:cs="Calibri"/>
                <w:sz w:val="22"/>
                <w:szCs w:val="22"/>
              </w:rPr>
              <w:t>2025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38087" w14:textId="77777777" w:rsidR="00026634" w:rsidRDefault="00026634">
            <w:pPr>
              <w:rPr>
                <w:rFonts w:ascii="Calibri" w:eastAsia="Times New Roman" w:hAnsi="Calibri" w:cs="Calibri"/>
                <w:sz w:val="22"/>
                <w:szCs w:val="22"/>
              </w:rPr>
            </w:pPr>
            <w:hyperlink r:id="rId27" w:history="1">
              <w:r>
                <w:rPr>
                  <w:rStyle w:val="Hyperlink"/>
                  <w:rFonts w:ascii="Calibri" w:eastAsia="Times New Roman" w:hAnsi="Calibri" w:cs="Calibri"/>
                  <w:sz w:val="22"/>
                  <w:szCs w:val="22"/>
                </w:rPr>
                <w:t>Open</w:t>
              </w:r>
            </w:hyperlink>
          </w:p>
        </w:tc>
      </w:tr>
    </w:tbl>
    <w:p w14:paraId="324E4E4D" w14:textId="77777777" w:rsidR="00026634" w:rsidRDefault="00026634">
      <w:pPr>
        <w:rPr>
          <w:rFonts w:eastAsia="Times New Roman"/>
        </w:rPr>
      </w:pPr>
    </w:p>
    <w:sectPr w:rsidR="00000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26634"/>
    <w:rsid w:val="00026634"/>
    <w:rsid w:val="00E256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F50257"/>
  <w15:chartTrackingRefBased/>
  <w15:docId w15:val="{B33ACD5A-5CF4-4878-B528-21F7C234C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946472">
      <w:marLeft w:val="0"/>
      <w:marRight w:val="0"/>
      <w:marTop w:val="0"/>
      <w:marBottom w:val="18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oria.ro/ro/oferta/pallady-ikea-metrou-parcare-bonus-dezvoltator-IDFZPZ.html" TargetMode="External"/><Relationship Id="rId13" Type="http://schemas.openxmlformats.org/officeDocument/2006/relationships/hyperlink" Target="https://www.storia.ro/ro/oferta/apartament-modern-2-camere-aproape-de-parc-si-metrou-bd-metalurgiei-IDBTMK.html" TargetMode="External"/><Relationship Id="rId18" Type="http://schemas.openxmlformats.org/officeDocument/2006/relationships/hyperlink" Target="https://www.imobiliare.ro/oferta/apartament-de-vanzare-sector-3-industriilor-2-camere-269322014" TargetMode="External"/><Relationship Id="rId26" Type="http://schemas.openxmlformats.org/officeDocument/2006/relationships/hyperlink" Target="https://www.imobiliare.ro/oferta/apartament-de-vanzare-sector-3-theodor-pallady-2-camere-272729685" TargetMode="External"/><Relationship Id="rId3" Type="http://schemas.openxmlformats.org/officeDocument/2006/relationships/webSettings" Target="webSettings.xml"/><Relationship Id="rId21" Type="http://schemas.openxmlformats.org/officeDocument/2006/relationships/hyperlink" Target="https://www.imobiliare.ro/oferta/apartament-de-vanzare-sector-3-theodor-pallady-2-camere-273834769" TargetMode="External"/><Relationship Id="rId7" Type="http://schemas.openxmlformats.org/officeDocument/2006/relationships/hyperlink" Target="https://www.olx.ro/d/oferta/bloc-nou-2025-s-m-e-residence-sisesti-2-camere-tip-penthouse-IDka0ov.html" TargetMode="External"/><Relationship Id="rId12" Type="http://schemas.openxmlformats.org/officeDocument/2006/relationships/hyperlink" Target="https://www.storia.ro/ro/oferta/2-camere-bilciuresti-aviatiei-herastrau-promenada-IDFNDr.html" TargetMode="External"/><Relationship Id="rId17" Type="http://schemas.openxmlformats.org/officeDocument/2006/relationships/hyperlink" Target="https://www.storia.ro/ro/oferta/apartament-modern-2-camere-gradina-proprie-metrou-teclu-IDFUCA" TargetMode="External"/><Relationship Id="rId25" Type="http://schemas.openxmlformats.org/officeDocument/2006/relationships/hyperlink" Target="https://www.imobiliare.ro/oferta/apartament-de-vanzare-sector-3-theodor-pallady-2-camere-273815415" TargetMode="External"/><Relationship Id="rId2" Type="http://schemas.openxmlformats.org/officeDocument/2006/relationships/settings" Target="settings.xml"/><Relationship Id="rId16" Type="http://schemas.openxmlformats.org/officeDocument/2006/relationships/hyperlink" Target="https://www.storia.ro/ro/oferta/apartament-2-camere-spatios-finalizat-theodor-pallady-IDFZQq" TargetMode="External"/><Relationship Id="rId20" Type="http://schemas.openxmlformats.org/officeDocument/2006/relationships/hyperlink" Target="https://www.imobiliare.ro/oferta/apartament-de-vanzare-sector-3-theodor-pallady-2-camere-272830803"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storia.ro/ro/oferta/metrou-berceni-2x2-camere-53mp-curte-proprie-50mp-parcare-IDFH0L.html" TargetMode="External"/><Relationship Id="rId11" Type="http://schemas.openxmlformats.org/officeDocument/2006/relationships/hyperlink" Target="https://www.olx.ro/d/oferta/2-camere-jiului-metrou-pajura-blocul-turn-kaufland-IDk8d5l.html" TargetMode="External"/><Relationship Id="rId24" Type="http://schemas.openxmlformats.org/officeDocument/2006/relationships/hyperlink" Target="https://www.imobiliare.ro/oferta/apartament-de-vanzare-sector-3-theodor-pallady-2-camere-273079997" TargetMode="External"/><Relationship Id="rId5" Type="http://schemas.openxmlformats.org/officeDocument/2006/relationships/hyperlink" Target="https://www.storia.ro/ro/oferta/vand-apartament-2-camere-hils-republica-metrou-basarabia-IDF7Zp.html" TargetMode="External"/><Relationship Id="rId15" Type="http://schemas.openxmlformats.org/officeDocument/2006/relationships/hyperlink" Target="https://www.storia.ro/ro/oferta/apartament-premium-2-camere-titan-pallady-comision-0-IDFU5k" TargetMode="External"/><Relationship Id="rId23" Type="http://schemas.openxmlformats.org/officeDocument/2006/relationships/hyperlink" Target="https://www.imobiliare.ro/oferta/apartament-de-vanzare-sector-3-titan-2-camere-260948227" TargetMode="External"/><Relationship Id="rId28" Type="http://schemas.openxmlformats.org/officeDocument/2006/relationships/fontTable" Target="fontTable.xml"/><Relationship Id="rId10" Type="http://schemas.openxmlformats.org/officeDocument/2006/relationships/hyperlink" Target="https://www.storia.ro/ro/oferta/apartament-2-camere-modern-bloc-nou-fara-comision-IDFC09.html" TargetMode="External"/><Relationship Id="rId19" Type="http://schemas.openxmlformats.org/officeDocument/2006/relationships/hyperlink" Target="https://www.imobiliare.ro/oferta/apartament-de-vanzare-sector-3-theodor-pallady-2-camere-269445807" TargetMode="External"/><Relationship Id="rId4" Type="http://schemas.openxmlformats.org/officeDocument/2006/relationships/image" Target="media/image1.png"/><Relationship Id="rId9" Type="http://schemas.openxmlformats.org/officeDocument/2006/relationships/hyperlink" Target="https://www.storia.ro/ro/oferta/13-septembrie-petre-ispirescu-2-camere-mobilat-utilat-complet-IDFZkZ.html" TargetMode="External"/><Relationship Id="rId14" Type="http://schemas.openxmlformats.org/officeDocument/2006/relationships/hyperlink" Target="https://www.storia.ro/ro/oferta/apartament-spatios-2-camere-ansamblu-nou-IDFNfN.html" TargetMode="External"/><Relationship Id="rId22" Type="http://schemas.openxmlformats.org/officeDocument/2006/relationships/hyperlink" Target="https://www.imobiliare.ro/oferta/apartament-de-vanzare-sector-3-theodor-pallady-2-camere-268749122" TargetMode="External"/><Relationship Id="rId27" Type="http://schemas.openxmlformats.org/officeDocument/2006/relationships/hyperlink" Target="https://www.imobiliare.ro/oferta/apartament-de-vanzare-sector-3-theodor-pallady-2-camere-271645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698</Words>
  <Characters>3980</Characters>
  <Application>Microsoft Office Word</Application>
  <DocSecurity>0</DocSecurity>
  <Lines>33</Lines>
  <Paragraphs>9</Paragraphs>
  <ScaleCrop>false</ScaleCrop>
  <Company/>
  <LinksUpToDate>false</LinksUpToDate>
  <CharactersWithSpaces>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Report</dc:title>
  <dc:subject/>
  <dc:creator>IOANA-ALEXANDRA TUNARU</dc:creator>
  <cp:keywords/>
  <dc:description/>
  <cp:lastModifiedBy>IOANA-ALEXANDRA TUNARU</cp:lastModifiedBy>
  <cp:revision>2</cp:revision>
  <dcterms:created xsi:type="dcterms:W3CDTF">2026-01-12T10:19:00Z</dcterms:created>
  <dcterms:modified xsi:type="dcterms:W3CDTF">2026-01-12T10:19:00Z</dcterms:modified>
</cp:coreProperties>
</file>