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AD4" w14:textId="77777777" w:rsidR="008524CF" w:rsidRPr="008524CF" w:rsidRDefault="008524CF" w:rsidP="008524CF">
      <w:pPr>
        <w:rPr>
          <w:b/>
          <w:bCs/>
        </w:rPr>
      </w:pPr>
      <w:r w:rsidRPr="008524CF">
        <w:rPr>
          <w:b/>
          <w:bCs/>
        </w:rPr>
        <w:t>6.3.2.1 (ref. página ~225) – Entradas (na verdade 6.4.1 no padrão oficial da 6ª edição)</w:t>
      </w:r>
    </w:p>
    <w:p w14:paraId="0CC8DBCE" w14:textId="77777777" w:rsidR="008524CF" w:rsidRPr="008524CF" w:rsidRDefault="008524CF" w:rsidP="008524CF">
      <w:r w:rsidRPr="008524CF">
        <w:t>As entradas principais para estimar as durações das atividades incluem:</w:t>
      </w:r>
    </w:p>
    <w:p w14:paraId="10A51793" w14:textId="77777777" w:rsidR="008524CF" w:rsidRPr="008524CF" w:rsidRDefault="008524CF" w:rsidP="008524CF">
      <w:pPr>
        <w:numPr>
          <w:ilvl w:val="0"/>
          <w:numId w:val="1"/>
        </w:numPr>
      </w:pPr>
      <w:r w:rsidRPr="008524CF">
        <w:rPr>
          <w:b/>
          <w:bCs/>
        </w:rPr>
        <w:t>Plano de Gerenciamento do Projeto</w:t>
      </w:r>
      <w:r w:rsidRPr="008524CF">
        <w:t xml:space="preserve">: Componentes como o </w:t>
      </w:r>
      <w:r w:rsidRPr="008524CF">
        <w:rPr>
          <w:b/>
          <w:bCs/>
        </w:rPr>
        <w:t>Plano de Gerenciamento do Cronograma</w:t>
      </w:r>
      <w:r w:rsidRPr="008524CF">
        <w:t xml:space="preserve"> (métodos, níveis de precisão, unidades de medida, regras para estimativas) e o </w:t>
      </w:r>
      <w:r w:rsidRPr="008524CF">
        <w:rPr>
          <w:b/>
          <w:bCs/>
        </w:rPr>
        <w:t>Plano de Gerenciamento dos Recursos</w:t>
      </w:r>
      <w:r w:rsidRPr="008524CF">
        <w:t>.</w:t>
      </w:r>
    </w:p>
    <w:p w14:paraId="28861C8C" w14:textId="77777777" w:rsidR="008524CF" w:rsidRPr="008524CF" w:rsidRDefault="008524CF" w:rsidP="008524CF">
      <w:pPr>
        <w:numPr>
          <w:ilvl w:val="0"/>
          <w:numId w:val="1"/>
        </w:numPr>
      </w:pPr>
      <w:r w:rsidRPr="008524CF">
        <w:rPr>
          <w:b/>
          <w:bCs/>
        </w:rPr>
        <w:t>Documentos do Projeto</w:t>
      </w:r>
      <w:r w:rsidRPr="008524CF">
        <w:t>:</w:t>
      </w:r>
    </w:p>
    <w:p w14:paraId="3C01FEE7" w14:textId="77777777" w:rsidR="008524CF" w:rsidRPr="008524CF" w:rsidRDefault="008524CF" w:rsidP="008524CF">
      <w:pPr>
        <w:numPr>
          <w:ilvl w:val="1"/>
          <w:numId w:val="1"/>
        </w:numPr>
      </w:pPr>
      <w:r w:rsidRPr="008524CF">
        <w:t>Lista de atividades</w:t>
      </w:r>
    </w:p>
    <w:p w14:paraId="339CA7CE" w14:textId="77777777" w:rsidR="008524CF" w:rsidRPr="008524CF" w:rsidRDefault="008524CF" w:rsidP="008524CF">
      <w:pPr>
        <w:numPr>
          <w:ilvl w:val="1"/>
          <w:numId w:val="1"/>
        </w:numPr>
      </w:pPr>
      <w:r w:rsidRPr="008524CF">
        <w:t>Atributos das atividades (dependências, restrições, recursos necessários, etc.)</w:t>
      </w:r>
    </w:p>
    <w:p w14:paraId="1BDE530B" w14:textId="77777777" w:rsidR="008524CF" w:rsidRPr="008524CF" w:rsidRDefault="008524CF" w:rsidP="008524CF">
      <w:pPr>
        <w:numPr>
          <w:ilvl w:val="1"/>
          <w:numId w:val="1"/>
        </w:numPr>
      </w:pPr>
      <w:r w:rsidRPr="008524CF">
        <w:t>Log de premissas</w:t>
      </w:r>
    </w:p>
    <w:p w14:paraId="3B24923B" w14:textId="77777777" w:rsidR="008524CF" w:rsidRPr="008524CF" w:rsidRDefault="008524CF" w:rsidP="008524CF">
      <w:pPr>
        <w:numPr>
          <w:ilvl w:val="1"/>
          <w:numId w:val="1"/>
        </w:numPr>
      </w:pPr>
      <w:r w:rsidRPr="008524CF">
        <w:t>Log de restrições</w:t>
      </w:r>
    </w:p>
    <w:p w14:paraId="050AB4FC" w14:textId="77777777" w:rsidR="008524CF" w:rsidRPr="008524CF" w:rsidRDefault="008524CF" w:rsidP="008524CF">
      <w:pPr>
        <w:numPr>
          <w:ilvl w:val="1"/>
          <w:numId w:val="1"/>
        </w:numPr>
      </w:pPr>
      <w:r w:rsidRPr="008524CF">
        <w:t>Registro de riscos (riscos que podem afetar durações)</w:t>
      </w:r>
    </w:p>
    <w:p w14:paraId="06CDC8F8" w14:textId="77777777" w:rsidR="008524CF" w:rsidRPr="008524CF" w:rsidRDefault="008524CF" w:rsidP="008524CF">
      <w:pPr>
        <w:numPr>
          <w:ilvl w:val="1"/>
          <w:numId w:val="1"/>
        </w:numPr>
      </w:pPr>
      <w:r w:rsidRPr="008524CF">
        <w:t>Registro de lições aprendidas</w:t>
      </w:r>
    </w:p>
    <w:p w14:paraId="1FA38605" w14:textId="77777777" w:rsidR="008524CF" w:rsidRPr="008524CF" w:rsidRDefault="008524CF" w:rsidP="008524CF">
      <w:pPr>
        <w:numPr>
          <w:ilvl w:val="1"/>
          <w:numId w:val="1"/>
        </w:numPr>
      </w:pPr>
      <w:r w:rsidRPr="008524CF">
        <w:t>Calendários de recursos</w:t>
      </w:r>
    </w:p>
    <w:p w14:paraId="5F5942EF" w14:textId="77777777" w:rsidR="008524CF" w:rsidRPr="008524CF" w:rsidRDefault="008524CF" w:rsidP="008524CF">
      <w:pPr>
        <w:numPr>
          <w:ilvl w:val="1"/>
          <w:numId w:val="1"/>
        </w:numPr>
      </w:pPr>
      <w:r w:rsidRPr="008524CF">
        <w:t>Requisitos de recursos das atividades</w:t>
      </w:r>
    </w:p>
    <w:p w14:paraId="7E69B1D9" w14:textId="77777777" w:rsidR="008524CF" w:rsidRPr="008524CF" w:rsidRDefault="008524CF" w:rsidP="008524CF">
      <w:pPr>
        <w:numPr>
          <w:ilvl w:val="1"/>
          <w:numId w:val="1"/>
        </w:numPr>
      </w:pPr>
      <w:r w:rsidRPr="008524CF">
        <w:t>Linha de base do escopo (declaração do escopo, EAP e dicionário da EAP)</w:t>
      </w:r>
    </w:p>
    <w:p w14:paraId="37D8C8AB" w14:textId="77777777" w:rsidR="008524CF" w:rsidRPr="008524CF" w:rsidRDefault="008524CF" w:rsidP="008524CF">
      <w:pPr>
        <w:numPr>
          <w:ilvl w:val="0"/>
          <w:numId w:val="1"/>
        </w:numPr>
      </w:pPr>
      <w:r w:rsidRPr="008524CF">
        <w:rPr>
          <w:b/>
          <w:bCs/>
        </w:rPr>
        <w:t>Fatores Ambientais da Empresa (FAE)</w:t>
      </w:r>
      <w:r w:rsidRPr="008524CF">
        <w:t>: Dados publicados (bancos de dados comerciais), produtividade, localização dos recursos, cultura organizacional, regulamentações.</w:t>
      </w:r>
    </w:p>
    <w:p w14:paraId="12972543" w14:textId="77777777" w:rsidR="008524CF" w:rsidRPr="008524CF" w:rsidRDefault="008524CF" w:rsidP="008524CF">
      <w:pPr>
        <w:numPr>
          <w:ilvl w:val="0"/>
          <w:numId w:val="1"/>
        </w:numPr>
      </w:pPr>
      <w:r w:rsidRPr="008524CF">
        <w:rPr>
          <w:b/>
          <w:bCs/>
        </w:rPr>
        <w:t>Ativos de Processos Organizacionais</w:t>
      </w:r>
      <w:r w:rsidRPr="008524CF">
        <w:t>: Políticas e procedimentos de estimativa, dados históricos de projetos anteriores, modelos de estimativa, repositórios de conhecimento.</w:t>
      </w:r>
    </w:p>
    <w:p w14:paraId="4B7D2659" w14:textId="77777777" w:rsidR="008524CF" w:rsidRPr="008524CF" w:rsidRDefault="008524CF" w:rsidP="008524CF">
      <w:r w:rsidRPr="008524CF">
        <w:t>Essas entradas fornecem a base de informações históricas, restrições, riscos e requisitos de recursos para calcular durações realistas.</w:t>
      </w:r>
    </w:p>
    <w:p w14:paraId="1B350837" w14:textId="77777777" w:rsidR="008524CF" w:rsidRPr="008524CF" w:rsidRDefault="008524CF" w:rsidP="008524CF">
      <w:pPr>
        <w:rPr>
          <w:b/>
          <w:bCs/>
        </w:rPr>
      </w:pPr>
      <w:r w:rsidRPr="008524CF">
        <w:rPr>
          <w:b/>
          <w:bCs/>
        </w:rPr>
        <w:t>6.3.2.2 (ref. página ~227) – Ferramentas e Técnicas (na verdade 6.4.2)</w:t>
      </w:r>
    </w:p>
    <w:p w14:paraId="5C88DE53" w14:textId="77777777" w:rsidR="008524CF" w:rsidRPr="008524CF" w:rsidRDefault="008524CF" w:rsidP="008524CF">
      <w:r w:rsidRPr="008524CF">
        <w:t>As principais ferramentas e técnicas usadas para estimar as durações são:</w:t>
      </w:r>
    </w:p>
    <w:p w14:paraId="09C606C6" w14:textId="77777777" w:rsidR="008524CF" w:rsidRPr="008524CF" w:rsidRDefault="008524CF" w:rsidP="008524CF">
      <w:pPr>
        <w:numPr>
          <w:ilvl w:val="0"/>
          <w:numId w:val="2"/>
        </w:numPr>
      </w:pPr>
      <w:r w:rsidRPr="008524CF">
        <w:rPr>
          <w:b/>
          <w:bCs/>
        </w:rPr>
        <w:t>Opinião especializada</w:t>
      </w:r>
      <w:r w:rsidRPr="008524CF">
        <w:t xml:space="preserve"> — Consultar especialistas (equipe, gerentes funcionais, stakeholders) com experiência em projetos semelhantes; inclui técnicas como Delphi (consenso anônimo), brainstorming e entrevistas.</w:t>
      </w:r>
    </w:p>
    <w:p w14:paraId="0CFE8DA2" w14:textId="77777777" w:rsidR="008524CF" w:rsidRPr="008524CF" w:rsidRDefault="008524CF" w:rsidP="008524CF">
      <w:pPr>
        <w:numPr>
          <w:ilvl w:val="0"/>
          <w:numId w:val="2"/>
        </w:numPr>
      </w:pPr>
      <w:r w:rsidRPr="008524CF">
        <w:rPr>
          <w:b/>
          <w:bCs/>
        </w:rPr>
        <w:t>Estimativa análoga</w:t>
      </w:r>
      <w:r w:rsidRPr="008524CF">
        <w:t xml:space="preserve"> — Usar durações de atividades/projetos anteriores semelhantes como base; rápida e de baixo custo, mas menos precisa.</w:t>
      </w:r>
    </w:p>
    <w:p w14:paraId="1C8C4011" w14:textId="77777777" w:rsidR="008524CF" w:rsidRPr="008524CF" w:rsidRDefault="008524CF" w:rsidP="008524CF">
      <w:pPr>
        <w:numPr>
          <w:ilvl w:val="0"/>
          <w:numId w:val="2"/>
        </w:numPr>
      </w:pPr>
      <w:r w:rsidRPr="008524CF">
        <w:rPr>
          <w:b/>
          <w:bCs/>
        </w:rPr>
        <w:lastRenderedPageBreak/>
        <w:t>Estimativa paramétrica</w:t>
      </w:r>
      <w:r w:rsidRPr="008524CF">
        <w:t xml:space="preserve"> — Aplicar modelos estatísticos (ex.: horas por unidade de medida, produtividade × quantidade); mais precisa quando há dados confiáveis.</w:t>
      </w:r>
    </w:p>
    <w:p w14:paraId="4B829934" w14:textId="77777777" w:rsidR="008524CF" w:rsidRPr="008524CF" w:rsidRDefault="008524CF" w:rsidP="008524CF">
      <w:pPr>
        <w:numPr>
          <w:ilvl w:val="0"/>
          <w:numId w:val="2"/>
        </w:numPr>
      </w:pPr>
      <w:r w:rsidRPr="008524CF">
        <w:rPr>
          <w:b/>
          <w:bCs/>
        </w:rPr>
        <w:t>Estimativa de três pontos</w:t>
      </w:r>
      <w:r w:rsidRPr="008524CF">
        <w:t xml:space="preserve"> — Considera três cenários: otimista (O), mais provável (M) e pessimista (P). Fórmulas comuns: média ponderada (O + 4M + </w:t>
      </w:r>
      <w:proofErr w:type="gramStart"/>
      <w:r w:rsidRPr="008524CF">
        <w:t>P)/</w:t>
      </w:r>
      <w:proofErr w:type="gramEnd"/>
      <w:r w:rsidRPr="008524CF">
        <w:t xml:space="preserve">6 (distribuição beta) ou média simples (O + M + </w:t>
      </w:r>
      <w:proofErr w:type="gramStart"/>
      <w:r w:rsidRPr="008524CF">
        <w:t>P)/</w:t>
      </w:r>
      <w:proofErr w:type="gramEnd"/>
      <w:r w:rsidRPr="008524CF">
        <w:t>3; lida bem com incertezas.</w:t>
      </w:r>
    </w:p>
    <w:p w14:paraId="6C3C2F3D" w14:textId="77777777" w:rsidR="008524CF" w:rsidRPr="008524CF" w:rsidRDefault="008524CF" w:rsidP="008524CF">
      <w:pPr>
        <w:numPr>
          <w:ilvl w:val="0"/>
          <w:numId w:val="2"/>
        </w:numPr>
      </w:pPr>
      <w:r w:rsidRPr="008524CF">
        <w:rPr>
          <w:b/>
          <w:bCs/>
        </w:rPr>
        <w:t xml:space="preserve">Estimativa </w:t>
      </w:r>
      <w:proofErr w:type="spellStart"/>
      <w:r w:rsidRPr="008524CF">
        <w:rPr>
          <w:b/>
          <w:bCs/>
        </w:rPr>
        <w:t>bottom-up</w:t>
      </w:r>
      <w:proofErr w:type="spellEnd"/>
      <w:r w:rsidRPr="008524CF">
        <w:t xml:space="preserve"> — Decompor atividades em componentes menores, estimar cada um e somar; detalhada e precisa.</w:t>
      </w:r>
    </w:p>
    <w:p w14:paraId="5BED1EB6" w14:textId="77777777" w:rsidR="008524CF" w:rsidRPr="008524CF" w:rsidRDefault="008524CF" w:rsidP="008524CF">
      <w:pPr>
        <w:numPr>
          <w:ilvl w:val="0"/>
          <w:numId w:val="2"/>
        </w:numPr>
      </w:pPr>
      <w:r w:rsidRPr="008524CF">
        <w:rPr>
          <w:b/>
          <w:bCs/>
        </w:rPr>
        <w:t>Análise de dados</w:t>
      </w:r>
      <w:r w:rsidRPr="008524CF">
        <w:t xml:space="preserve"> — Inclui análise de alternativas, análise de reservas (buffers para incertezas), análise de premissas, etc.</w:t>
      </w:r>
    </w:p>
    <w:p w14:paraId="32C00728" w14:textId="77777777" w:rsidR="008524CF" w:rsidRPr="008524CF" w:rsidRDefault="008524CF" w:rsidP="008524CF">
      <w:pPr>
        <w:numPr>
          <w:ilvl w:val="0"/>
          <w:numId w:val="2"/>
        </w:numPr>
      </w:pPr>
      <w:r w:rsidRPr="008524CF">
        <w:rPr>
          <w:b/>
          <w:bCs/>
        </w:rPr>
        <w:t>Tomada de decisão</w:t>
      </w:r>
      <w:r w:rsidRPr="008524CF">
        <w:t xml:space="preserve"> — Votação ou consenso em grupo.</w:t>
      </w:r>
    </w:p>
    <w:p w14:paraId="0BDF579C" w14:textId="77777777" w:rsidR="008524CF" w:rsidRPr="008524CF" w:rsidRDefault="008524CF" w:rsidP="008524CF">
      <w:pPr>
        <w:numPr>
          <w:ilvl w:val="0"/>
          <w:numId w:val="2"/>
        </w:numPr>
      </w:pPr>
      <w:r w:rsidRPr="008524CF">
        <w:rPr>
          <w:b/>
          <w:bCs/>
        </w:rPr>
        <w:t>Reuniões</w:t>
      </w:r>
      <w:r w:rsidRPr="008524CF">
        <w:t xml:space="preserve"> — Workshops ou sessões de estimativa com a equipe.</w:t>
      </w:r>
    </w:p>
    <w:p w14:paraId="1230B97E" w14:textId="77777777" w:rsidR="008524CF" w:rsidRPr="008524CF" w:rsidRDefault="008524CF" w:rsidP="008524CF">
      <w:r w:rsidRPr="008524CF">
        <w:t>Essas técnicas combinam julgamento qualitativo, dados quantitativos e análise de incertezas.</w:t>
      </w:r>
    </w:p>
    <w:p w14:paraId="7248C4A0" w14:textId="77777777" w:rsidR="008524CF" w:rsidRPr="008524CF" w:rsidRDefault="008524CF" w:rsidP="008524CF">
      <w:pPr>
        <w:rPr>
          <w:b/>
          <w:bCs/>
        </w:rPr>
      </w:pPr>
      <w:r w:rsidRPr="008524CF">
        <w:rPr>
          <w:b/>
          <w:bCs/>
        </w:rPr>
        <w:t>6.3.2.3 (ref. página ~228) – Saídas (na verdade 6.4.3)</w:t>
      </w:r>
    </w:p>
    <w:p w14:paraId="6CAC349E" w14:textId="77777777" w:rsidR="008524CF" w:rsidRPr="008524CF" w:rsidRDefault="008524CF" w:rsidP="008524CF">
      <w:r w:rsidRPr="008524CF">
        <w:t>As saídas principais do processo são:</w:t>
      </w:r>
    </w:p>
    <w:p w14:paraId="256B9367" w14:textId="77777777" w:rsidR="008524CF" w:rsidRPr="008524CF" w:rsidRDefault="008524CF" w:rsidP="008524CF">
      <w:pPr>
        <w:numPr>
          <w:ilvl w:val="0"/>
          <w:numId w:val="3"/>
        </w:numPr>
      </w:pPr>
      <w:r w:rsidRPr="008524CF">
        <w:rPr>
          <w:b/>
          <w:bCs/>
        </w:rPr>
        <w:t>Estimativas de duração das atividades</w:t>
      </w:r>
      <w:r w:rsidRPr="008524CF">
        <w:t xml:space="preserve"> — Número de períodos de trabalho necessários para cada atividade (ex.: 5 dias úteis), incluindo faixas de variação (ex.: 4–7 dias) e níveis de confiança; registradas nos atributos das atividades e no dicionário da EAP.</w:t>
      </w:r>
    </w:p>
    <w:p w14:paraId="2B028F97" w14:textId="77777777" w:rsidR="008524CF" w:rsidRPr="008524CF" w:rsidRDefault="008524CF" w:rsidP="008524CF">
      <w:pPr>
        <w:numPr>
          <w:ilvl w:val="0"/>
          <w:numId w:val="3"/>
        </w:numPr>
      </w:pPr>
      <w:r w:rsidRPr="008524CF">
        <w:rPr>
          <w:b/>
          <w:bCs/>
        </w:rPr>
        <w:t>Base das estimativas</w:t>
      </w:r>
      <w:r w:rsidRPr="008524CF">
        <w:t xml:space="preserve"> — Documentação de suporte: método usado, premissas, restrições, fontes de dados, intervalos de confiança, riscos considerados e justificativas; permite auditoria e refinamento futuro.</w:t>
      </w:r>
    </w:p>
    <w:p w14:paraId="1C4B5E09" w14:textId="77777777" w:rsidR="008524CF" w:rsidRPr="008524CF" w:rsidRDefault="008524CF" w:rsidP="008524CF">
      <w:pPr>
        <w:numPr>
          <w:ilvl w:val="0"/>
          <w:numId w:val="3"/>
        </w:numPr>
      </w:pPr>
      <w:r w:rsidRPr="008524CF">
        <w:rPr>
          <w:b/>
          <w:bCs/>
        </w:rPr>
        <w:t>Atualizações dos documentos do projeto</w:t>
      </w:r>
      <w:r w:rsidRPr="008524CF">
        <w:t xml:space="preserve"> — Atualizações em: atributos das atividades (incluindo as novas durações), log de premissas/</w:t>
      </w:r>
      <w:proofErr w:type="spellStart"/>
      <w:r w:rsidRPr="008524CF">
        <w:t>restricoes</w:t>
      </w:r>
      <w:proofErr w:type="spellEnd"/>
      <w:r w:rsidRPr="008524CF">
        <w:t>, registro de riscos, registro de lições aprendidas e outros documentos relacionados ao cronograma/recursos.</w:t>
      </w:r>
    </w:p>
    <w:p w14:paraId="1263525E" w14:textId="77777777" w:rsidR="008524CF" w:rsidRPr="008524CF" w:rsidRDefault="008524CF" w:rsidP="008524CF">
      <w:r w:rsidRPr="008524CF">
        <w:t>Essas saídas alimentam diretamente o processo seguinte (6.5 Desenvolver o Cronograma) e ajudam na integração com gerenciamento de riscos e recursos.</w:t>
      </w:r>
    </w:p>
    <w:p w14:paraId="3F5839CD" w14:textId="77777777" w:rsidR="008524CF" w:rsidRDefault="008524CF"/>
    <w:sectPr w:rsidR="008524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677D2"/>
    <w:multiLevelType w:val="multilevel"/>
    <w:tmpl w:val="0BD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63E7C"/>
    <w:multiLevelType w:val="multilevel"/>
    <w:tmpl w:val="A7B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F27C4"/>
    <w:multiLevelType w:val="multilevel"/>
    <w:tmpl w:val="8D6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507063">
    <w:abstractNumId w:val="2"/>
  </w:num>
  <w:num w:numId="2" w16cid:durableId="1341204511">
    <w:abstractNumId w:val="1"/>
  </w:num>
  <w:num w:numId="3" w16cid:durableId="86004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CF"/>
    <w:rsid w:val="00232408"/>
    <w:rsid w:val="0085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0F868"/>
  <w15:chartTrackingRefBased/>
  <w15:docId w15:val="{3400E21E-6883-41F2-AE66-F58EF155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2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2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2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2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2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24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24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24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24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24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24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24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24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24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2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24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2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Alef Figueiredo</dc:creator>
  <cp:keywords/>
  <dc:description/>
  <cp:lastModifiedBy>Alef Figueiredo</cp:lastModifiedBy>
  <cp:revision>1</cp:revision>
  <dcterms:created xsi:type="dcterms:W3CDTF">2026-03-17T17:44:00Z</dcterms:created>
  <dcterms:modified xsi:type="dcterms:W3CDTF">2026-03-17T17:45:00Z</dcterms:modified>
</cp:coreProperties>
</file>