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41F7753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76" w:lineRule="auto"/>
        <w:rPr>
          <w:rFonts w:ascii="Arial" w:hAnsi="Arial" w:eastAsia="Arial" w:cs="Arial"/>
          <w:color w:val="000000"/>
        </w:rPr>
      </w:pPr>
    </w:p>
    <w:tbl>
      <w:tblPr>
        <w:tblStyle w:val="23"/>
        <w:tblW w:w="111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3"/>
        <w:gridCol w:w="108"/>
        <w:gridCol w:w="2722"/>
      </w:tblGrid>
      <w:tr w14:paraId="41154B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4D57EC69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b/>
                <w:sz w:val="48"/>
                <w:szCs w:val="48"/>
              </w:rPr>
            </w:pPr>
            <w:r>
              <w:rPr>
                <w:rFonts w:ascii="STIX Two Text" w:hAnsi="STIX Two Text" w:eastAsia="STIX Two Text" w:cs="STIX Two Text"/>
                <w:b/>
                <w:sz w:val="48"/>
                <w:szCs w:val="48"/>
              </w:rPr>
              <w:t>Aleff Espinosa C</w:t>
            </w:r>
            <w:r>
              <w:rPr>
                <w:rFonts w:hint="default" w:ascii="STIX Two Text" w:hAnsi="STIX Two Text" w:eastAsia="STIX Two Text" w:cs="STIX Two Text"/>
                <w:b/>
                <w:sz w:val="48"/>
                <w:szCs w:val="48"/>
                <w:lang w:val="es-MX"/>
              </w:rPr>
              <w:t>ó</w:t>
            </w:r>
            <w:r>
              <w:rPr>
                <w:rFonts w:ascii="STIX Two Text" w:hAnsi="STIX Two Text" w:eastAsia="STIX Two Text" w:cs="STIX Two Text"/>
                <w:b/>
                <w:sz w:val="48"/>
                <w:szCs w:val="48"/>
              </w:rPr>
              <w:t>rdova</w:t>
            </w:r>
          </w:p>
        </w:tc>
      </w:tr>
      <w:tr w14:paraId="387565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1193" w:type="dxa"/>
            <w:gridSpan w:val="3"/>
            <w:tcBorders>
              <w:bottom w:val="single" w:color="000000" w:sz="4" w:space="0"/>
            </w:tcBorders>
            <w:vAlign w:val="center"/>
          </w:tcPr>
          <w:p w14:paraId="68FFCD57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color w:val="000000"/>
                <w:sz w:val="20"/>
                <w:szCs w:val="2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Chiapas, México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· </w:t>
            </w:r>
            <w:r>
              <w:fldChar w:fldCharType="begin"/>
            </w:r>
            <w:r>
              <w:instrText xml:space="preserve"> HYPERLINK "https://www.linkedin.com/in/aleff-espinosa-cordova/" </w:instrText>
            </w:r>
            <w:r>
              <w:fldChar w:fldCharType="separate"/>
            </w:r>
            <w:r>
              <w:rPr>
                <w:rStyle w:val="10"/>
                <w:lang w:val="es-MX"/>
              </w:rPr>
              <w:t>https://www.linkedin.com/in/aleff-espinosa-cordova/</w:t>
            </w:r>
            <w:r>
              <w:rPr>
                <w:rStyle w:val="10"/>
                <w:lang w:val="es-MX"/>
              </w:rPr>
              <w:fldChar w:fldCharType="end"/>
            </w:r>
            <w:r>
              <w:rPr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>· +52 961 292 4784 · dev.aleff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e</w:t>
            </w:r>
            <w:r>
              <w:rPr>
                <w:rFonts w:ascii="STIX Two Text" w:hAnsi="STIX Two Text" w:eastAsia="STIX Two Text" w:cs="STIX Two Text"/>
                <w:lang w:val="es-MX"/>
              </w:rPr>
              <w:t>c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@gmail.com</w:t>
            </w:r>
          </w:p>
        </w:tc>
      </w:tr>
      <w:tr w14:paraId="7A3047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" w:hRule="atLeast"/>
        </w:trPr>
        <w:tc>
          <w:tcPr>
            <w:tcW w:w="11193" w:type="dxa"/>
            <w:gridSpan w:val="3"/>
            <w:tcBorders>
              <w:top w:val="single" w:color="000000" w:sz="4" w:space="0"/>
            </w:tcBorders>
          </w:tcPr>
          <w:p w14:paraId="0AB5C416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sz w:val="10"/>
                <w:szCs w:val="10"/>
                <w:lang w:val="es-MX"/>
              </w:rPr>
            </w:pPr>
          </w:p>
        </w:tc>
      </w:tr>
      <w:tr w14:paraId="68783C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4" w:hRule="atLeast"/>
        </w:trPr>
        <w:tc>
          <w:tcPr>
            <w:tcW w:w="11193" w:type="dxa"/>
            <w:gridSpan w:val="3"/>
          </w:tcPr>
          <w:p w14:paraId="7A5F50F7">
            <w:pPr>
              <w:spacing w:after="0" w:line="276" w:lineRule="auto"/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</w:pP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Ingeniero de software Full Stack con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3 años de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experiencia en PHP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, 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Laravel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,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React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y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Next.js, Enfocado en desarrollar soluciones escalables del lado del servidor y crear interfaces dinámicas con CSS, Bootstrap y Tailwind. Priorizo el rendimiento, la accesibilidad y la seguridad. Con conocimientos en SEO, testing y gestión de servidores.</w:t>
            </w:r>
          </w:p>
          <w:p w14:paraId="015A7D72">
            <w:pPr>
              <w:spacing w:after="0" w:line="276" w:lineRule="auto"/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</w:pPr>
          </w:p>
          <w:p w14:paraId="293B7159">
            <w:pPr>
              <w:spacing w:after="0" w:line="276" w:lineRule="auto"/>
              <w:rPr>
                <w:rFonts w:ascii="STIX Two Text" w:hAnsi="STIX Two Text" w:eastAsia="STIX Two Text" w:cs="STIX Two Text"/>
                <w:i/>
                <w:lang w:val="es-MX"/>
              </w:rPr>
            </w:pPr>
            <w:r>
              <w:rPr>
                <w:rFonts w:ascii="STIX Two Text" w:hAnsi="STIX Two Text" w:eastAsia="STIX Two Text" w:cs="STIX Two Text"/>
                <w:iCs/>
                <w:lang w:val="es-MX"/>
              </w:rPr>
              <w:t xml:space="preserve">Conoce más sobre mis proyectos y habilidades visitando mi portafolio: </w:t>
            </w:r>
            <w:r>
              <w:fldChar w:fldCharType="begin"/>
            </w:r>
            <w:r>
              <w:instrText xml:space="preserve"> HYPERLINK "https://aleff.vercel.app" </w:instrText>
            </w:r>
            <w:r>
              <w:fldChar w:fldCharType="separate"/>
            </w:r>
            <w:r>
              <w:rPr>
                <w:rStyle w:val="10"/>
                <w:rFonts w:ascii="STIX Two Text" w:hAnsi="STIX Two Text" w:eastAsia="STIX Two Text" w:cs="STIX Two Text"/>
                <w:iCs/>
                <w:lang w:val="es-MX"/>
              </w:rPr>
              <w:t>https://aleff.vercel.app</w:t>
            </w:r>
            <w:r>
              <w:rPr>
                <w:rStyle w:val="10"/>
                <w:rFonts w:ascii="STIX Two Text" w:hAnsi="STIX Two Text" w:eastAsia="STIX Two Text" w:cs="STIX Two Text"/>
                <w:iCs/>
                <w:lang w:val="es-MX"/>
              </w:rPr>
              <w:fldChar w:fldCharType="end"/>
            </w:r>
            <w:r>
              <w:rPr>
                <w:rFonts w:ascii="STIX Two Text" w:hAnsi="STIX Two Text" w:eastAsia="STIX Two Text" w:cs="STIX Two Text"/>
                <w:i/>
                <w:lang w:val="es-MX"/>
              </w:rPr>
              <w:t xml:space="preserve"> </w:t>
            </w:r>
          </w:p>
        </w:tc>
      </w:tr>
      <w:tr w14:paraId="2F06C1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" w:hRule="atLeast"/>
        </w:trPr>
        <w:tc>
          <w:tcPr>
            <w:tcW w:w="11193" w:type="dxa"/>
            <w:gridSpan w:val="3"/>
          </w:tcPr>
          <w:p w14:paraId="67B893B0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  <w:lang w:val="es-MX"/>
              </w:rPr>
            </w:pPr>
          </w:p>
        </w:tc>
      </w:tr>
      <w:tr w14:paraId="71943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  <w:tcBorders>
              <w:bottom w:val="single" w:color="000000" w:sz="4" w:space="0"/>
            </w:tcBorders>
          </w:tcPr>
          <w:p w14:paraId="31324BD7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14:paraId="107AC0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  <w:tcBorders>
              <w:top w:val="single" w:color="000000" w:sz="4" w:space="0"/>
            </w:tcBorders>
          </w:tcPr>
          <w:p w14:paraId="5E4ECF7C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</w:rPr>
            </w:pPr>
          </w:p>
        </w:tc>
      </w:tr>
      <w:tr w14:paraId="3C0B29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8363" w:type="dxa"/>
          </w:tcPr>
          <w:p w14:paraId="50361E5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CYBAC TI</w:t>
            </w:r>
          </w:p>
          <w:p w14:paraId="4738027F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STIX Two Text" w:hAnsi="STIX Two Text" w:eastAsia="STIX Two Text" w:cs="STIX Two Text"/>
                <w:color w:val="000000"/>
              </w:rPr>
            </w:pPr>
            <w:r>
              <w:rPr>
                <w:rFonts w:ascii="STIX Two Text" w:hAnsi="STIX Two Text" w:eastAsia="STIX Two Text" w:cs="STIX Two Text"/>
              </w:rPr>
              <w:t>Desarrollador Full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</w:rPr>
              <w:t>Stack</w:t>
            </w:r>
          </w:p>
        </w:tc>
        <w:tc>
          <w:tcPr>
            <w:tcW w:w="2830" w:type="dxa"/>
            <w:gridSpan w:val="2"/>
          </w:tcPr>
          <w:p w14:paraId="4AC48FC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</w:t>
            </w:r>
            <w:r>
              <w:rPr>
                <w:rFonts w:ascii="STIX Two Text" w:hAnsi="STIX Two Text" w:eastAsia="STIX Two Text" w:cs="STIX Two Text"/>
                <w:b/>
                <w:color w:val="000000"/>
              </w:rPr>
              <w:t>,</w:t>
            </w:r>
            <w:r>
              <w:rPr>
                <w:rFonts w:ascii="STIX Two Text" w:hAnsi="STIX Two Text" w:eastAsia="STIX Two Text" w:cs="STIX Two Text"/>
                <w:b/>
              </w:rPr>
              <w:t xml:space="preserve"> M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eastAsia="STIX Two Text" w:cs="STIX Two Text" w:asciiTheme="minorHAnsi" w:hAnsiTheme="minorHAnsi"/>
                <w:b/>
                <w:lang w:val="en-US"/>
              </w:rPr>
              <w:t>xico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 xml:space="preserve"> </w:t>
            </w:r>
          </w:p>
          <w:p w14:paraId="71CC0C9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b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Julio 2024–</w:t>
            </w:r>
            <w:r>
              <w:rPr>
                <w:rFonts w:ascii="STIX Two Text" w:hAnsi="STIX Two Text" w:eastAsia="STIX Two Text" w:cs="STIX Two Text"/>
                <w:i/>
              </w:rPr>
              <w:t>Actualmente</w:t>
            </w:r>
            <w:r>
              <w:rPr>
                <w:rFonts w:ascii="STIX Two Text" w:hAnsi="STIX Two Text" w:eastAsia="STIX Two Text" w:cs="STIX Two Text"/>
                <w:b/>
                <w:i/>
                <w:color w:val="000000"/>
              </w:rPr>
              <w:t xml:space="preserve"> </w:t>
            </w:r>
          </w:p>
        </w:tc>
      </w:tr>
      <w:tr w14:paraId="53226B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8" w:hRule="atLeast"/>
        </w:trPr>
        <w:tc>
          <w:tcPr>
            <w:tcW w:w="11193" w:type="dxa"/>
            <w:gridSpan w:val="3"/>
          </w:tcPr>
          <w:p w14:paraId="0357C2CC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Lideré el desarrollo de proyectos web nacionales e internacionales, como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Reina Pepiada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DBeefMax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Reichstag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BNI Chiapas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logrando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duplicar el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tráfico web.</w:t>
            </w:r>
          </w:p>
          <w:p w14:paraId="4DC3DA39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Coordiné reunione</w:t>
            </w:r>
            <w:bookmarkStart w:id="0" w:name="_GoBack"/>
            <w:r>
              <w:rPr>
                <w:rFonts w:ascii="STIX Two Text" w:hAnsi="STIX Two Text" w:eastAsia="STIX Two Text" w:cs="STIX Two Text"/>
                <w:lang w:val="es-MX"/>
              </w:rPr>
              <w:t>s estratégicas con clientes, garantizando entregas puntuales y soluciones personalizadas que aumentaron su satisfacción.</w:t>
            </w:r>
          </w:p>
          <w:bookmarkEnd w:id="0"/>
          <w:p w14:paraId="77A1FB8E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Asesoré y supervisé a más de 15 pasantes, asegurando la calidad de las soluciones y su crecimiento profesional.</w:t>
            </w:r>
          </w:p>
          <w:p w14:paraId="70045978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Dirigí equipos multidisciplinarios, mejorando la eficiencia en un 35% mediante metodologías ágiles.</w:t>
            </w:r>
          </w:p>
          <w:p w14:paraId="1825913C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Desplegué y mantuve aplicaciones web, optimizando rendimiento, SEO y seguridad.</w:t>
            </w:r>
          </w:p>
          <w:p w14:paraId="2BD9F4B4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Implementé funcionalidades avanzadas en sistemas back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-</w:t>
            </w:r>
            <w:r>
              <w:rPr>
                <w:rFonts w:ascii="STIX Two Text" w:hAnsi="STIX Two Text" w:eastAsia="STIX Two Text" w:cs="STIX Two Text"/>
                <w:lang w:val="es-MX"/>
              </w:rPr>
              <w:t>end, mejorando el rendimiento en un 60% y corrigiendo errores críticos.</w:t>
            </w:r>
          </w:p>
          <w:p w14:paraId="1DC97BEA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Realicé pruebas y elaboré documentación técnica para facilitar mantenimiento y futuras actualizaciones.</w:t>
            </w:r>
          </w:p>
          <w:p w14:paraId="717C930E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Utilicé GitHub y Bitbucket para gestionar el código fuente y colaborar eficientemente con equipos de desarrollo.</w:t>
            </w:r>
          </w:p>
        </w:tc>
      </w:tr>
      <w:tr w14:paraId="20D6F7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6A7B8CD7">
            <w:pPr>
              <w:spacing w:after="0" w:line="240" w:lineRule="auto"/>
              <w:rPr>
                <w:rFonts w:ascii="STIX Two Text" w:hAnsi="STIX Two Text" w:eastAsia="STIX Two Text" w:cs="STIX Two Text"/>
                <w:lang w:val="es-MX"/>
              </w:rPr>
            </w:pPr>
          </w:p>
        </w:tc>
      </w:tr>
      <w:tr w14:paraId="324B27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8471" w:type="dxa"/>
            <w:gridSpan w:val="2"/>
          </w:tcPr>
          <w:p w14:paraId="71E03E29">
            <w:pPr>
              <w:spacing w:after="0" w:line="240" w:lineRule="auto"/>
              <w:rPr>
                <w:rFonts w:ascii="STIX Two Text" w:hAnsi="STIX Two Text" w:eastAsia="STIX Two Text" w:cs="STIX Two Text"/>
                <w:b/>
              </w:rPr>
            </w:pPr>
            <w:r>
              <w:rPr>
                <w:rFonts w:ascii="STIX Two Text" w:hAnsi="STIX Two Text" w:eastAsia="STIX Two Text" w:cs="STIX Two Text"/>
                <w:b/>
                <w:bCs/>
              </w:rPr>
              <w:t>HIGHTECH Process Counselors</w:t>
            </w:r>
            <w:r>
              <w:rPr>
                <w:rFonts w:ascii="STIX Two Text" w:hAnsi="STIX Two Text" w:eastAsia="STIX Two Text" w:cs="STIX Two Text"/>
                <w:b/>
              </w:rPr>
              <w:t xml:space="preserve"> </w:t>
            </w:r>
          </w:p>
          <w:p w14:paraId="42BD91FF">
            <w:pPr>
              <w:spacing w:after="0" w:line="240" w:lineRule="auto"/>
              <w:rPr>
                <w:rFonts w:ascii="STIX Two Text" w:hAnsi="STIX Two Text" w:eastAsia="STIX Two Text" w:cs="STIX Two Text"/>
              </w:rPr>
            </w:pPr>
            <w:r>
              <w:rPr>
                <w:rFonts w:ascii="STIX Two Text" w:hAnsi="STIX Two Text" w:eastAsia="STIX Two Text" w:cs="STIX Two Text"/>
              </w:rPr>
              <w:t>Desarrollador Backend</w:t>
            </w:r>
          </w:p>
        </w:tc>
        <w:tc>
          <w:tcPr>
            <w:tcW w:w="2722" w:type="dxa"/>
          </w:tcPr>
          <w:p w14:paraId="23B8096E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</w:t>
            </w:r>
            <w:r>
              <w:rPr>
                <w:rFonts w:ascii="STIX Two Text" w:hAnsi="STIX Two Text" w:eastAsia="STIX Two Text" w:cs="STIX Two Text"/>
                <w:b/>
                <w:color w:val="000000"/>
              </w:rPr>
              <w:t>,</w:t>
            </w:r>
            <w:r>
              <w:rPr>
                <w:rFonts w:ascii="STIX Two Text" w:hAnsi="STIX Two Text" w:eastAsia="STIX Two Text" w:cs="STIX Two Text"/>
                <w:b/>
              </w:rPr>
              <w:t xml:space="preserve"> M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eastAsia="STIX Two Text" w:cs="STIX Two Text" w:asciiTheme="minorHAnsi" w:hAnsiTheme="minorHAnsi"/>
                <w:b/>
                <w:lang w:val="en-US"/>
              </w:rPr>
              <w:t>xico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 xml:space="preserve"> </w:t>
            </w:r>
          </w:p>
          <w:p w14:paraId="1A93C722">
            <w:pPr>
              <w:spacing w:after="0" w:line="360" w:lineRule="auto"/>
              <w:jc w:val="right"/>
              <w:rPr>
                <w:rFonts w:ascii="STIX Two Text" w:hAnsi="STIX Two Text" w:eastAsia="STIX Two Text" w:cs="STIX Two Text"/>
                <w:i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Marzo 2024–</w:t>
            </w:r>
            <w:r>
              <w:rPr>
                <w:rFonts w:ascii="STIX Two Text" w:hAnsi="STIX Two Text" w:eastAsia="STIX Two Text" w:cs="STIX Two Text"/>
                <w:i/>
              </w:rPr>
              <w:t>Julio 2024</w:t>
            </w:r>
          </w:p>
        </w:tc>
      </w:tr>
      <w:tr w14:paraId="3C8A52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5" w:hRule="atLeast"/>
        </w:trPr>
        <w:tc>
          <w:tcPr>
            <w:tcW w:w="11193" w:type="dxa"/>
            <w:gridSpan w:val="3"/>
          </w:tcPr>
          <w:p w14:paraId="03ECC5A2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Lideré la entrega de las versiones 1 y 2 de 'Tareas Pro', cumpliendo plazos ajustados y superando las expectativas del cliente.</w:t>
            </w:r>
          </w:p>
          <w:p w14:paraId="2D6679CC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Diseñé e implementé 30+ funcionalidades, mejorando la experiencia de usuario en un 50% y aumentando la retención de clientes.</w:t>
            </w:r>
          </w:p>
          <w:p w14:paraId="4F5B4573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Solucioné errores críticos y optimicé el rendimiento del sistema en un 60%, garantizando una operación fluida.</w:t>
            </w:r>
          </w:p>
          <w:p w14:paraId="7B842B69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Desarrollé aplicaciones en entornos locales y dockerizados, aplicando MVC y arquitectura de tres capas para maximizar escalabilidad y mantenibilidad.</w:t>
            </w:r>
          </w:p>
          <w:p w14:paraId="188244CC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Realicé pruebas exhaustivas y documenté APIs con Postman, asegurando calidad y confiabilidad.</w:t>
            </w:r>
          </w:p>
          <w:p w14:paraId="5895FE14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Escribí código limpio, eficiente y escalable, siguiendo las mejores prácticas y estándares industriales.</w:t>
            </w:r>
          </w:p>
          <w:p w14:paraId="0D413968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Gestioné tareas con Trello, mejorando la eficiencia del equipo en un 40% y alcanzando objetivos diarios.</w:t>
            </w:r>
          </w:p>
          <w:p w14:paraId="11CB3A5A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Contribuí activamente en reuniones diarias, fomentando soluciones innovadoras y promoviendo la colaboración del equipo.</w:t>
            </w:r>
          </w:p>
        </w:tc>
      </w:tr>
      <w:tr w14:paraId="17378D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42216BF6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  <w:lang w:val="es-MX"/>
              </w:rPr>
            </w:pPr>
          </w:p>
        </w:tc>
      </w:tr>
    </w:tbl>
    <w:p w14:paraId="67C07BFC">
      <w:r>
        <w:br w:type="page"/>
      </w:r>
    </w:p>
    <w:tbl>
      <w:tblPr>
        <w:tblStyle w:val="23"/>
        <w:tblW w:w="111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9"/>
        <w:gridCol w:w="2694"/>
      </w:tblGrid>
      <w:tr w14:paraId="4EBB38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2"/>
            <w:tcBorders>
              <w:bottom w:val="single" w:color="000000" w:sz="4" w:space="0"/>
            </w:tcBorders>
          </w:tcPr>
          <w:p w14:paraId="4939F00E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EDUCACIÓN</w:t>
            </w:r>
          </w:p>
        </w:tc>
      </w:tr>
      <w:tr w14:paraId="43C2D4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2"/>
            <w:tcBorders>
              <w:top w:val="single" w:color="000000" w:sz="4" w:space="0"/>
            </w:tcBorders>
          </w:tcPr>
          <w:p w14:paraId="7F6AEAE8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14:paraId="5ED10D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4" w:hRule="atLeast"/>
        </w:trPr>
        <w:tc>
          <w:tcPr>
            <w:tcW w:w="8499" w:type="dxa"/>
          </w:tcPr>
          <w:p w14:paraId="246A5C2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STIX Two Text" w:cs="STIX Two Text" w:asciiTheme="minorHAnsi" w:hAnsiTheme="minorHAnsi"/>
                <w:b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b/>
                <w:lang w:val="es-MX"/>
              </w:rPr>
              <w:t>UNIVERSIDAD POLIT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ascii="STIX Two Text" w:hAnsi="STIX Two Text" w:eastAsia="STIX Two Text" w:cs="STIX Two Text"/>
                <w:b/>
                <w:lang w:val="es-MX"/>
              </w:rPr>
              <w:t>CNICA DE CHIAPAS</w:t>
            </w:r>
          </w:p>
          <w:p w14:paraId="0EBCA68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Ingeniería de Software</w:t>
            </w:r>
          </w:p>
        </w:tc>
        <w:tc>
          <w:tcPr>
            <w:tcW w:w="2694" w:type="dxa"/>
          </w:tcPr>
          <w:p w14:paraId="764D8DD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b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Chiapas, México</w:t>
            </w:r>
          </w:p>
          <w:p w14:paraId="18465FAC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360" w:lineRule="auto"/>
              <w:jc w:val="right"/>
              <w:rPr>
                <w:rFonts w:eastAsia="STIX Two Text" w:cs="STIX Two Text" w:asciiTheme="minorHAnsi" w:hAnsiTheme="minorHAnsi"/>
                <w:i/>
                <w:color w:val="000000"/>
                <w:lang w:val="en-US"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2020</w:t>
            </w:r>
            <w:r>
              <w:rPr>
                <w:rFonts w:eastAsia="STIX Two Text" w:cs="STIX Two Text" w:asciiTheme="minorHAnsi" w:hAnsiTheme="minorHAnsi"/>
                <w:i/>
                <w:color w:val="000000"/>
                <w:lang w:val="en-US"/>
              </w:rPr>
              <w:t>-2023</w:t>
            </w:r>
          </w:p>
        </w:tc>
      </w:tr>
      <w:tr w14:paraId="19D36F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11193" w:type="dxa"/>
            <w:gridSpan w:val="2"/>
          </w:tcPr>
          <w:p w14:paraId="4E6924CF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lang w:val="en-US"/>
              </w:rPr>
            </w:pPr>
            <w:r>
              <w:rPr>
                <w:rFonts w:ascii="STIX Two Text" w:hAnsi="STIX Two Text" w:eastAsia="STIX Two Text" w:cs="STIX Two Text"/>
                <w:b/>
                <w:lang w:val="en-US"/>
              </w:rPr>
              <w:t>Amazon Web Services Training and Certification</w:t>
            </w:r>
          </w:p>
          <w:p w14:paraId="4C88F49B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>AWS Academy Cloud Operations</w:t>
            </w:r>
          </w:p>
          <w:p w14:paraId="66C2F8A1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>AWS Academy Cloud Security Foundations</w:t>
            </w:r>
          </w:p>
          <w:p w14:paraId="6688647C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>AWS Academy Cloud Foundations</w:t>
            </w:r>
          </w:p>
          <w:p w14:paraId="269CB89A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</w:p>
          <w:p w14:paraId="7C165EF6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lang w:val="en-US"/>
              </w:rPr>
            </w:pPr>
            <w:r>
              <w:rPr>
                <w:rFonts w:ascii="STIX Two Text" w:hAnsi="STIX Two Text" w:eastAsia="STIX Two Text" w:cs="STIX Two Text"/>
                <w:b/>
                <w:lang w:val="en-US"/>
              </w:rPr>
              <w:t>Cisco</w:t>
            </w:r>
          </w:p>
          <w:p w14:paraId="26C112E5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Introduction to Cybersecurity </w:t>
            </w:r>
          </w:p>
          <w:p w14:paraId="1214A2A5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Endpoint Security </w:t>
            </w:r>
          </w:p>
          <w:p w14:paraId="3ABA0AA3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Cyber Threat Management </w:t>
            </w:r>
          </w:p>
          <w:p w14:paraId="15091E13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  <w:lang w:val="en-US"/>
              </w:rPr>
            </w:pPr>
          </w:p>
        </w:tc>
      </w:tr>
      <w:tr w14:paraId="153640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1193" w:type="dxa"/>
            <w:gridSpan w:val="2"/>
            <w:tcBorders>
              <w:bottom w:val="single" w:color="000000" w:sz="4" w:space="0"/>
            </w:tcBorders>
            <w:vAlign w:val="bottom"/>
          </w:tcPr>
          <w:p w14:paraId="5F6A89D3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14:paraId="61B9BE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11193" w:type="dxa"/>
            <w:gridSpan w:val="2"/>
            <w:tcBorders>
              <w:top w:val="single" w:color="000000" w:sz="4" w:space="0"/>
            </w:tcBorders>
          </w:tcPr>
          <w:p w14:paraId="5D4957CA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14:paraId="4DC0D3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1193" w:type="dxa"/>
            <w:gridSpan w:val="2"/>
          </w:tcPr>
          <w:p w14:paraId="7E19E3BB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Apasionado por la innovación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la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enseñanza. </w:t>
            </w:r>
          </w:p>
          <w:p w14:paraId="63835D8F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Español nativo y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fluidez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en inglés.</w:t>
            </w:r>
          </w:p>
          <w:p w14:paraId="5A0F0884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Amplia experiencia en desarrollo frontend y backend con conocimientos en múltiples lenguajes y tecnologías</w:t>
            </w:r>
          </w:p>
          <w:p w14:paraId="2CC8B408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Conocimiento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en frameworks y bibliotecas como React, Bootstrap, Laravel, Tailwind CSS y Next.js</w:t>
            </w:r>
          </w:p>
          <w:p w14:paraId="7BBB724B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Experiencia en control de versiones y colaboración con herramientas como GitHub, GitLab, Bitbucket, y uso de Postman para pruebas de API.</w:t>
            </w:r>
          </w:p>
          <w:p w14:paraId="647BA633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Conocimiento en Node.js, Docker, SQL, y CSS para desarrollo backend, entornos de contenedores, gestión de datos y diseño de interfaces.</w:t>
            </w:r>
          </w:p>
          <w:p w14:paraId="7968DB9D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Habilidad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para coordinar equipos y 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liderar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proyectos, fomentando la colaboración en entornos multidisciplinarios.</w:t>
            </w:r>
          </w:p>
          <w:p w14:paraId="6A5AF9BE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Fuerte habilidad para la resolución de problemas técnicos y la innovación en soluciones.</w:t>
            </w:r>
          </w:p>
          <w:p w14:paraId="7E749625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Compromiso con plazos, calidad y estándares.</w:t>
            </w:r>
          </w:p>
          <w:p w14:paraId="05E6744F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Comunicación clara y profesional, con enfoque en priorizar tareas, gestión de tiempo y flexibilidad ante cambios.</w:t>
            </w:r>
          </w:p>
          <w:p w14:paraId="2B958925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Enfoque analítico en la evaluación de decisiones y atención al detalle en tareas técnicas y de documentación.</w:t>
            </w:r>
          </w:p>
          <w:p w14:paraId="71B87DD9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Capacidad para trabajar de manera autónoma y organizada.</w:t>
            </w:r>
          </w:p>
        </w:tc>
      </w:tr>
    </w:tbl>
    <w:p w14:paraId="208E4C77">
      <w:pPr>
        <w:rPr>
          <w:rFonts w:ascii="Poppins" w:hAnsi="Poppins" w:eastAsia="Poppins" w:cs="Poppins"/>
          <w:sz w:val="2"/>
          <w:szCs w:val="2"/>
          <w:lang w:val="es-MX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567" w:right="567" w:bottom="284" w:left="567" w:header="0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74B3C4ED-B4DC-4317-BBA3-F45F5B6E10E6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80C8FA1F-25F8-453F-BD9D-12C315F69417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AAD491E6-D57D-4474-8D25-6CFF5AC0352D}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36582717-A9B2-4D18-8DFF-DB3ADCB5DF7A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5DCA7D4A-8C0F-4414-938C-6773FB13180A}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  <w:embedRegular r:id="rId6" w:fontKey="{91145F43-1ED5-461B-B7B1-40D69C857ACF}"/>
  </w:font>
  <w:font w:name="STIX Two Tex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ppins">
    <w:panose1 w:val="00000500000000000000"/>
    <w:charset w:val="00"/>
    <w:family w:val="auto"/>
    <w:pitch w:val="default"/>
    <w:sig w:usb0="00008007" w:usb1="00000000" w:usb2="00000000" w:usb3="00000000" w:csb0="20000093" w:csb1="00000000"/>
    <w:embedRegular r:id="rId7" w:fontKey="{B3BE5EB3-5029-4F5F-A349-C8E8CB24273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A021C4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23000F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C688B6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6DB27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11F10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53D145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A61C46"/>
    <w:multiLevelType w:val="multilevel"/>
    <w:tmpl w:val="25A61C4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758418A6"/>
    <w:multiLevelType w:val="multilevel"/>
    <w:tmpl w:val="758418A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7E0A2A4D"/>
    <w:multiLevelType w:val="multilevel"/>
    <w:tmpl w:val="7E0A2A4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5CC"/>
    <w:rsid w:val="00022C51"/>
    <w:rsid w:val="000235CC"/>
    <w:rsid w:val="000427AF"/>
    <w:rsid w:val="001B2985"/>
    <w:rsid w:val="002D49C5"/>
    <w:rsid w:val="00326547"/>
    <w:rsid w:val="00367A1F"/>
    <w:rsid w:val="00690A93"/>
    <w:rsid w:val="007673C6"/>
    <w:rsid w:val="009A38EA"/>
    <w:rsid w:val="009B1291"/>
    <w:rsid w:val="00B244CB"/>
    <w:rsid w:val="00E57CF1"/>
    <w:rsid w:val="00EA0198"/>
    <w:rsid w:val="00EA1298"/>
    <w:rsid w:val="2FEB52D1"/>
    <w:rsid w:val="395C3F3C"/>
    <w:rsid w:val="3A617AD4"/>
    <w:rsid w:val="537D75D5"/>
    <w:rsid w:val="7415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13">
    <w:name w:val="foot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5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styleId="16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8">
    <w:name w:val="Encabezado Car"/>
    <w:basedOn w:val="8"/>
    <w:link w:val="11"/>
    <w:qFormat/>
    <w:uiPriority w:val="99"/>
  </w:style>
  <w:style w:type="character" w:customStyle="1" w:styleId="19">
    <w:name w:val="Pie de página Car"/>
    <w:basedOn w:val="8"/>
    <w:link w:val="13"/>
    <w:qFormat/>
    <w:uiPriority w:val="99"/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22">
    <w:name w:val="_Style 22"/>
    <w:basedOn w:val="9"/>
    <w:qFormat/>
    <w:uiPriority w:val="0"/>
    <w:pPr>
      <w:spacing w:after="0" w:line="240" w:lineRule="auto"/>
    </w:pPr>
  </w:style>
  <w:style w:type="table" w:customStyle="1" w:styleId="23">
    <w:name w:val="_Style 23"/>
    <w:basedOn w:val="9"/>
    <w:qFormat/>
    <w:uiPriority w:val="0"/>
    <w:pPr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625</Words>
  <Characters>3569</Characters>
  <Lines>29</Lines>
  <Paragraphs>8</Paragraphs>
  <TotalTime>0</TotalTime>
  <ScaleCrop>false</ScaleCrop>
  <LinksUpToDate>false</LinksUpToDate>
  <CharactersWithSpaces>4186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2021-08-11T18:38:00Z</dcterms:created>
  <dc:creator>Banumathi Shinde</dc:creator>
  <cp:lastModifiedBy>McAfee DC</cp:lastModifiedBy>
  <cp:lastPrinted>2024-11-12T16:30:00Z</cp:lastPrinted>
  <dcterms:modified xsi:type="dcterms:W3CDTF">2024-12-07T06:46:28Z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2058-12.2.0.19307</vt:lpwstr>
  </property>
  <property fmtid="{D5CDD505-2E9C-101B-9397-08002B2CF9AE}" pid="3" name="ICV">
    <vt:lpwstr>E1F9AC2A475A4393817A5964B7D7DBFE_12</vt:lpwstr>
  </property>
</Properties>
</file>