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297980"/>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297981"/>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297982"/>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297983"/>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297984"/>
      <w:r>
        <w:rPr>
          <w:lang w:val="en-GB"/>
        </w:rPr>
        <w:lastRenderedPageBreak/>
        <w:t>Index</w:t>
      </w:r>
      <w:bookmarkEnd w:id="5"/>
    </w:p>
    <w:p w14:paraId="4FF0FDC6" w14:textId="0BB1CBEF" w:rsidR="007A62DB" w:rsidRDefault="007A62DB" w:rsidP="009B5C4E">
      <w:pPr>
        <w:pStyle w:val="Sommario1"/>
        <w:tabs>
          <w:tab w:val="right" w:leader="dot" w:pos="9628"/>
        </w:tabs>
        <w:jc w:val="both"/>
        <w:rPr>
          <w:noProof/>
        </w:rPr>
      </w:pPr>
      <w:r>
        <w:rPr>
          <w:lang w:val="en-GB"/>
        </w:rPr>
        <w:fldChar w:fldCharType="begin"/>
      </w:r>
      <w:r>
        <w:rPr>
          <w:lang w:val="en-GB"/>
        </w:rPr>
        <w:instrText xml:space="preserve"> TOC \o "1-3" \h \z \u </w:instrText>
      </w:r>
      <w:r>
        <w:rPr>
          <w:lang w:val="en-GB"/>
        </w:rPr>
        <w:fldChar w:fldCharType="separate"/>
      </w:r>
      <w:hyperlink w:anchor="_Toc144297980" w:history="1">
        <w:r w:rsidRPr="00550F19">
          <w:rPr>
            <w:rStyle w:val="Collegamentoipertestuale"/>
            <w:noProof/>
            <w:lang w:val="en-GB"/>
          </w:rPr>
          <w:t>Master of Science in Computer Engineering</w:t>
        </w:r>
        <w:r>
          <w:rPr>
            <w:noProof/>
            <w:webHidden/>
          </w:rPr>
          <w:tab/>
        </w:r>
        <w:r>
          <w:rPr>
            <w:noProof/>
            <w:webHidden/>
          </w:rPr>
          <w:fldChar w:fldCharType="begin"/>
        </w:r>
        <w:r>
          <w:rPr>
            <w:noProof/>
            <w:webHidden/>
          </w:rPr>
          <w:instrText xml:space="preserve"> PAGEREF _Toc144297980 \h </w:instrText>
        </w:r>
        <w:r>
          <w:rPr>
            <w:noProof/>
            <w:webHidden/>
          </w:rPr>
        </w:r>
        <w:r>
          <w:rPr>
            <w:noProof/>
            <w:webHidden/>
          </w:rPr>
          <w:fldChar w:fldCharType="separate"/>
        </w:r>
        <w:r>
          <w:rPr>
            <w:noProof/>
            <w:webHidden/>
          </w:rPr>
          <w:t>1</w:t>
        </w:r>
        <w:r>
          <w:rPr>
            <w:noProof/>
            <w:webHidden/>
          </w:rPr>
          <w:fldChar w:fldCharType="end"/>
        </w:r>
      </w:hyperlink>
    </w:p>
    <w:p w14:paraId="6B446780" w14:textId="26B9E4D7" w:rsidR="007A62DB" w:rsidRDefault="00000000" w:rsidP="009B5C4E">
      <w:pPr>
        <w:pStyle w:val="Sommario1"/>
        <w:tabs>
          <w:tab w:val="right" w:leader="dot" w:pos="9628"/>
        </w:tabs>
        <w:jc w:val="both"/>
        <w:rPr>
          <w:noProof/>
        </w:rPr>
      </w:pPr>
      <w:hyperlink w:anchor="_Toc144297981" w:history="1">
        <w:r w:rsidR="007A62DB" w:rsidRPr="00550F19">
          <w:rPr>
            <w:rStyle w:val="Collegamentoipertestuale"/>
            <w:noProof/>
            <w:lang w:val="en-GB"/>
          </w:rPr>
          <w:t>Machine learning and pattern recognition exam</w:t>
        </w:r>
        <w:r w:rsidR="007A62DB">
          <w:rPr>
            <w:noProof/>
            <w:webHidden/>
          </w:rPr>
          <w:tab/>
        </w:r>
        <w:r w:rsidR="007A62DB">
          <w:rPr>
            <w:noProof/>
            <w:webHidden/>
          </w:rPr>
          <w:fldChar w:fldCharType="begin"/>
        </w:r>
        <w:r w:rsidR="007A62DB">
          <w:rPr>
            <w:noProof/>
            <w:webHidden/>
          </w:rPr>
          <w:instrText xml:space="preserve"> PAGEREF _Toc144297981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3A4379C9" w14:textId="0D8C5A56" w:rsidR="007A62DB" w:rsidRDefault="00000000" w:rsidP="009B5C4E">
      <w:pPr>
        <w:pStyle w:val="Sommario1"/>
        <w:tabs>
          <w:tab w:val="right" w:leader="dot" w:pos="9628"/>
        </w:tabs>
        <w:jc w:val="both"/>
        <w:rPr>
          <w:noProof/>
        </w:rPr>
      </w:pPr>
      <w:hyperlink w:anchor="_Toc144297982" w:history="1">
        <w:r w:rsidR="007A62DB" w:rsidRPr="00550F19">
          <w:rPr>
            <w:rStyle w:val="Collegamentoipertestuale"/>
            <w:noProof/>
            <w:lang w:val="en-GB"/>
          </w:rPr>
          <w:t>2022/2023</w:t>
        </w:r>
        <w:r w:rsidR="007A62DB">
          <w:rPr>
            <w:noProof/>
            <w:webHidden/>
          </w:rPr>
          <w:tab/>
        </w:r>
        <w:r w:rsidR="007A62DB">
          <w:rPr>
            <w:noProof/>
            <w:webHidden/>
          </w:rPr>
          <w:fldChar w:fldCharType="begin"/>
        </w:r>
        <w:r w:rsidR="007A62DB">
          <w:rPr>
            <w:noProof/>
            <w:webHidden/>
          </w:rPr>
          <w:instrText xml:space="preserve"> PAGEREF _Toc144297982 \h </w:instrText>
        </w:r>
        <w:r w:rsidR="007A62DB">
          <w:rPr>
            <w:noProof/>
            <w:webHidden/>
          </w:rPr>
        </w:r>
        <w:r w:rsidR="007A62DB">
          <w:rPr>
            <w:noProof/>
            <w:webHidden/>
          </w:rPr>
          <w:fldChar w:fldCharType="separate"/>
        </w:r>
        <w:r w:rsidR="007A62DB">
          <w:rPr>
            <w:noProof/>
            <w:webHidden/>
          </w:rPr>
          <w:t>1</w:t>
        </w:r>
        <w:r w:rsidR="007A62DB">
          <w:rPr>
            <w:noProof/>
            <w:webHidden/>
          </w:rPr>
          <w:fldChar w:fldCharType="end"/>
        </w:r>
      </w:hyperlink>
    </w:p>
    <w:p w14:paraId="49A3D73B" w14:textId="3621F659" w:rsidR="007A62DB" w:rsidRDefault="00000000" w:rsidP="009B5C4E">
      <w:pPr>
        <w:pStyle w:val="Sommario1"/>
        <w:tabs>
          <w:tab w:val="right" w:leader="dot" w:pos="9628"/>
        </w:tabs>
        <w:jc w:val="both"/>
        <w:rPr>
          <w:noProof/>
        </w:rPr>
      </w:pPr>
      <w:hyperlink w:anchor="_Toc144297983" w:history="1">
        <w:r w:rsidR="007A62DB" w:rsidRPr="00550F19">
          <w:rPr>
            <w:rStyle w:val="Collegamentoipertestuale"/>
            <w:noProof/>
            <w:lang w:val="en-GB"/>
          </w:rPr>
          <w:t>Abstract</w:t>
        </w:r>
        <w:r w:rsidR="007A62DB">
          <w:rPr>
            <w:noProof/>
            <w:webHidden/>
          </w:rPr>
          <w:tab/>
        </w:r>
        <w:r w:rsidR="007A62DB">
          <w:rPr>
            <w:noProof/>
            <w:webHidden/>
          </w:rPr>
          <w:fldChar w:fldCharType="begin"/>
        </w:r>
        <w:r w:rsidR="007A62DB">
          <w:rPr>
            <w:noProof/>
            <w:webHidden/>
          </w:rPr>
          <w:instrText xml:space="preserve"> PAGEREF _Toc144297983 \h </w:instrText>
        </w:r>
        <w:r w:rsidR="007A62DB">
          <w:rPr>
            <w:noProof/>
            <w:webHidden/>
          </w:rPr>
        </w:r>
        <w:r w:rsidR="007A62DB">
          <w:rPr>
            <w:noProof/>
            <w:webHidden/>
          </w:rPr>
          <w:fldChar w:fldCharType="separate"/>
        </w:r>
        <w:r w:rsidR="007A62DB">
          <w:rPr>
            <w:noProof/>
            <w:webHidden/>
          </w:rPr>
          <w:t>2</w:t>
        </w:r>
        <w:r w:rsidR="007A62DB">
          <w:rPr>
            <w:noProof/>
            <w:webHidden/>
          </w:rPr>
          <w:fldChar w:fldCharType="end"/>
        </w:r>
      </w:hyperlink>
    </w:p>
    <w:p w14:paraId="2D84C9A7" w14:textId="1F31215D" w:rsidR="007A62DB" w:rsidRDefault="00000000" w:rsidP="009B5C4E">
      <w:pPr>
        <w:pStyle w:val="Sommario1"/>
        <w:tabs>
          <w:tab w:val="right" w:leader="dot" w:pos="9628"/>
        </w:tabs>
        <w:jc w:val="both"/>
        <w:rPr>
          <w:noProof/>
        </w:rPr>
      </w:pPr>
      <w:hyperlink w:anchor="_Toc144297984" w:history="1">
        <w:r w:rsidR="007A62DB" w:rsidRPr="00550F19">
          <w:rPr>
            <w:rStyle w:val="Collegamentoipertestuale"/>
            <w:noProof/>
            <w:lang w:val="en-GB"/>
          </w:rPr>
          <w:t>Index</w:t>
        </w:r>
        <w:r w:rsidR="007A62DB">
          <w:rPr>
            <w:noProof/>
            <w:webHidden/>
          </w:rPr>
          <w:tab/>
        </w:r>
        <w:r w:rsidR="007A62DB">
          <w:rPr>
            <w:noProof/>
            <w:webHidden/>
          </w:rPr>
          <w:fldChar w:fldCharType="begin"/>
        </w:r>
        <w:r w:rsidR="007A62DB">
          <w:rPr>
            <w:noProof/>
            <w:webHidden/>
          </w:rPr>
          <w:instrText xml:space="preserve"> PAGEREF _Toc144297984 \h </w:instrText>
        </w:r>
        <w:r w:rsidR="007A62DB">
          <w:rPr>
            <w:noProof/>
            <w:webHidden/>
          </w:rPr>
        </w:r>
        <w:r w:rsidR="007A62DB">
          <w:rPr>
            <w:noProof/>
            <w:webHidden/>
          </w:rPr>
          <w:fldChar w:fldCharType="separate"/>
        </w:r>
        <w:r w:rsidR="007A62DB">
          <w:rPr>
            <w:noProof/>
            <w:webHidden/>
          </w:rPr>
          <w:t>3</w:t>
        </w:r>
        <w:r w:rsidR="007A62DB">
          <w:rPr>
            <w:noProof/>
            <w:webHidden/>
          </w:rPr>
          <w:fldChar w:fldCharType="end"/>
        </w:r>
      </w:hyperlink>
    </w:p>
    <w:p w14:paraId="7ADE3A1C" w14:textId="030406FD"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r>
        <w:rPr>
          <w:lang w:val="en-GB"/>
        </w:rPr>
        <w:lastRenderedPageBreak/>
        <w:t xml:space="preserve">Dataset </w:t>
      </w:r>
      <w:r w:rsidR="00EC2600">
        <w:rPr>
          <w:lang w:val="en-GB"/>
        </w:rPr>
        <w:t>overview</w:t>
      </w:r>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492B35">
      <w:pPr>
        <w:jc w:val="center"/>
        <w:rPr>
          <w:rFonts w:eastAsia="Times New Roman"/>
          <w:lang w:val="en-GB" w:eastAsia="it-IT"/>
        </w:rPr>
      </w:pPr>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 xml:space="preserve">on the data-set to bring all the features on the same scale could be useful. Z-normalization </w:t>
      </w:r>
      <w:proofErr w:type="spellStart"/>
      <w:r w:rsidRPr="00492B35">
        <w:rPr>
          <w:sz w:val="22"/>
          <w:szCs w:val="22"/>
          <w:lang w:val="en-GB"/>
        </w:rPr>
        <w:t>centers</w:t>
      </w:r>
      <w:proofErr w:type="spellEnd"/>
      <w:r w:rsidRPr="00492B35">
        <w:rPr>
          <w:sz w:val="22"/>
          <w:szCs w:val="22"/>
          <w:lang w:val="en-GB"/>
        </w:rPr>
        <w:t xml:space="preserve"> the feature columns at mean 0 with standard deviation 1. Thus before applying any operation each sample of the training set has been transformed through the expression:</w:t>
      </w:r>
    </w:p>
    <w:p w14:paraId="332825A9" w14:textId="1625FFE0"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p>
    <w:p w14:paraId="4BB1E752" w14:textId="08A26133" w:rsidR="007A62DB" w:rsidRDefault="007A62DB" w:rsidP="00495155">
      <w:pPr>
        <w:pStyle w:val="Titolo1"/>
        <w:jc w:val="left"/>
        <w:rPr>
          <w:lang w:val="en-GB"/>
        </w:rPr>
      </w:pPr>
      <w:r>
        <w:rPr>
          <w:lang w:val="en-GB"/>
        </w:rPr>
        <w:t>Dataset Analysis</w:t>
      </w:r>
    </w:p>
    <w:p w14:paraId="7BA39552" w14:textId="0748ED80"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involve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 xml:space="preserve">e, by </w:t>
      </w:r>
      <w:proofErr w:type="spellStart"/>
      <w:r>
        <w:rPr>
          <w:sz w:val="22"/>
          <w:szCs w:val="22"/>
          <w:lang w:val="en-GB"/>
        </w:rPr>
        <w:t>centering</w:t>
      </w:r>
      <w:proofErr w:type="spellEnd"/>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6"/>
      <w:r w:rsidRPr="001E3288">
        <w:rPr>
          <w:rFonts w:eastAsia="Times New Roman"/>
          <w:lang w:val="en-GB" w:eastAsia="it-IT"/>
        </w:rPr>
        <w:lastRenderedPageBreak/>
        <w:t>Histograms</w:t>
      </w:r>
      <w:r w:rsidR="0014466B">
        <w:rPr>
          <w:rFonts w:eastAsia="Times New Roman"/>
          <w:lang w:val="en-GB" w:eastAsia="it-IT"/>
        </w:rPr>
        <w:t xml:space="preserve"> </w:t>
      </w:r>
      <w:commentRangeEnd w:id="6"/>
      <w:r w:rsidR="0014466B">
        <w:rPr>
          <w:rStyle w:val="Rimandocommento"/>
          <w:color w:val="auto"/>
        </w:rPr>
        <w:commentReference w:id="6"/>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2C068F" w:rsidRDefault="001E3288" w:rsidP="002C068F">
      <w:pPr>
        <w:pStyle w:val="Sottotitolo"/>
        <w:jc w:val="left"/>
        <w:rPr>
          <w:rFonts w:eastAsia="Times New Roman"/>
          <w:lang w:val="en-GB" w:eastAsia="it-IT"/>
        </w:rPr>
      </w:pPr>
      <w:r w:rsidRPr="001E3288">
        <w:rPr>
          <w:rFonts w:eastAsia="Times New Roman"/>
          <w:lang w:val="en-GB" w:eastAsia="it-IT"/>
        </w:rPr>
        <w:lastRenderedPageBreak/>
        <w:t>LDA</w:t>
      </w:r>
    </w:p>
    <w:p w14:paraId="1841C84B" w14:textId="77777777" w:rsidR="00B026F9" w:rsidRPr="00B026F9" w:rsidRDefault="00B026F9" w:rsidP="00B026F9">
      <w:pPr>
        <w:rPr>
          <w:lang w:val="en-GB" w:eastAsia="it-IT"/>
        </w:rPr>
      </w:pP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 xml:space="preserve">A way to </w:t>
      </w:r>
      <w:proofErr w:type="spellStart"/>
      <w:r w:rsidRPr="00AA127C">
        <w:rPr>
          <w:lang w:val="en-GB"/>
        </w:rPr>
        <w:t>anal</w:t>
      </w:r>
      <w:r>
        <w:rPr>
          <w:lang w:val="en-GB"/>
        </w:rPr>
        <w:t>yz</w:t>
      </w:r>
      <w:r w:rsidRPr="00AA127C">
        <w:rPr>
          <w:lang w:val="en-GB"/>
        </w:rPr>
        <w:t>e</w:t>
      </w:r>
      <w:proofErr w:type="spellEnd"/>
      <w:r w:rsidRPr="00AA127C">
        <w:rPr>
          <w:lang w:val="en-GB"/>
        </w:rPr>
        <w:t xml:space="preserv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xml:space="preserve">, darker </w:t>
      </w:r>
      <w:proofErr w:type="spellStart"/>
      <w:r w:rsidRPr="00AA127C">
        <w:rPr>
          <w:lang w:val="en-GB"/>
        </w:rPr>
        <w:t>colors</w:t>
      </w:r>
      <w:proofErr w:type="spellEnd"/>
      <w:r w:rsidRPr="00AA127C">
        <w:rPr>
          <w:lang w:val="en-GB"/>
        </w:rPr>
        <w:t xml:space="preserve"> indicate a strong correlation between two features, while lighter </w:t>
      </w:r>
      <w:proofErr w:type="spellStart"/>
      <w:r w:rsidRPr="00AA127C">
        <w:rPr>
          <w:lang w:val="en-GB"/>
        </w:rPr>
        <w:t>colors</w:t>
      </w:r>
      <w:proofErr w:type="spellEnd"/>
      <w:r w:rsidRPr="00AA127C">
        <w:rPr>
          <w:lang w:val="en-GB"/>
        </w:rPr>
        <w:t xml:space="preserve">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7"/>
      <w:r w:rsidRPr="00AC66A4">
        <w:rPr>
          <w:sz w:val="24"/>
          <w:szCs w:val="24"/>
          <w:lang w:val="en-GB"/>
        </w:rPr>
        <w:t xml:space="preserve">plot </w:t>
      </w:r>
      <w:commentRangeEnd w:id="7"/>
      <w:r w:rsidR="00AC66A4" w:rsidRPr="00AC66A4">
        <w:rPr>
          <w:rStyle w:val="Rimandocommento"/>
          <w:sz w:val="24"/>
          <w:szCs w:val="24"/>
        </w:rPr>
        <w:commentReference w:id="7"/>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8"/>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8"/>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8"/>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w:t>
      </w:r>
      <w:proofErr w:type="spellStart"/>
      <w:r w:rsidR="00287325" w:rsidRPr="00287325">
        <w:rPr>
          <w:rFonts w:ascii="Calibri" w:hAnsi="Calibri" w:cs="Calibri"/>
          <w:sz w:val="24"/>
          <w:szCs w:val="24"/>
          <w:lang w:val="en-GB"/>
        </w:rPr>
        <w:t>TiedMVG</w:t>
      </w:r>
      <w:proofErr w:type="spellEnd"/>
      <w:r w:rsidR="00287325" w:rsidRPr="00287325">
        <w:rPr>
          <w:rFonts w:ascii="Calibri" w:hAnsi="Calibri" w:cs="Calibri"/>
          <w:sz w:val="24"/>
          <w:szCs w:val="24"/>
          <w:lang w:val="en-GB"/>
        </w:rPr>
        <w:t xml:space="preserve">)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r>
        <w:rPr>
          <w:lang w:val="en-GB"/>
        </w:rPr>
        <w:t>Validation approach</w:t>
      </w:r>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7D6BCFBA" w14:textId="3FF39C86" w:rsidR="00B4343B"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r w:rsidRPr="009B05AC">
        <w:rPr>
          <w:lang w:val="en-GB"/>
        </w:rPr>
        <w:t>Multivariate Gaussian classifier (MVG)</w:t>
      </w:r>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w:t>
      </w:r>
      <w:proofErr w:type="spellStart"/>
      <w:r w:rsidRPr="001B17FF">
        <w:rPr>
          <w:sz w:val="24"/>
          <w:szCs w:val="24"/>
          <w:lang w:val="en-GB"/>
        </w:rPr>
        <w:t>i.i.d.</w:t>
      </w:r>
      <w:proofErr w:type="spellEnd"/>
      <w:r w:rsidRPr="001B17FF">
        <w:rPr>
          <w:sz w:val="24"/>
          <w:szCs w:val="24"/>
          <w:lang w:val="en-GB"/>
        </w:rPr>
        <w:t>)</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1B17FF">
        <w:rPr>
          <w:sz w:val="24"/>
          <w:szCs w:val="24"/>
          <w:lang w:val="en-GB"/>
        </w:rPr>
        <w:t>(</w:t>
      </w:r>
      <w:r w:rsidRPr="001B17FF">
        <w:rPr>
          <w:rFonts w:ascii="Cambria Math" w:hAnsi="Cambria Math" w:cs="Cambria Math"/>
          <w:sz w:val="24"/>
          <w:szCs w:val="24"/>
        </w:rPr>
        <w:t>𝑿𝑖</w:t>
      </w:r>
      <w:r w:rsidRPr="001B17FF">
        <w:rPr>
          <w:rFonts w:ascii="Cambria Math" w:hAnsi="Cambria Math" w:cs="Cambria Math"/>
          <w:sz w:val="24"/>
          <w:szCs w:val="24"/>
          <w:lang w:val="en-GB"/>
        </w:rPr>
        <w:t>∣</w:t>
      </w:r>
      <w:r w:rsidRPr="001B17FF">
        <w:rPr>
          <w:rFonts w:ascii="Cambria Math" w:hAnsi="Cambria Math" w:cs="Cambria Math"/>
          <w:sz w:val="24"/>
          <w:szCs w:val="24"/>
        </w:rPr>
        <w:t>𝐶𝑖</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𝑿𝑡</w:t>
      </w:r>
      <w:r w:rsidRPr="001B17FF">
        <w:rPr>
          <w:rFonts w:ascii="Cambria Math" w:hAnsi="Cambria Math" w:cs="Cambria Math"/>
          <w:sz w:val="24"/>
          <w:szCs w:val="24"/>
          <w:lang w:val="en-GB"/>
        </w:rPr>
        <w:t>∣</w:t>
      </w:r>
      <w:r w:rsidRPr="001B17FF">
        <w:rPr>
          <w:rFonts w:ascii="Cambria Math" w:hAnsi="Cambria Math" w:cs="Cambria Math"/>
          <w:sz w:val="24"/>
          <w:szCs w:val="24"/>
        </w:rPr>
        <w:t>𝐶𝑡</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𝑿</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𝜽</w:t>
      </w:r>
      <w:r w:rsidRPr="001B17FF">
        <w:rPr>
          <w:sz w:val="24"/>
          <w:szCs w:val="24"/>
          <w:lang w:val="en-GB"/>
        </w:rPr>
        <w:t>)</w:t>
      </w:r>
      <w:r w:rsidRPr="001B17FF">
        <w:rPr>
          <w:rFonts w:ascii="Cambria Math" w:hAnsi="Cambria Math" w:cs="Cambria Math"/>
          <w:sz w:val="24"/>
          <w:szCs w:val="24"/>
          <w:lang w:val="en-GB"/>
        </w:rPr>
        <w:t>∼</w:t>
      </w:r>
      <w:r w:rsidRPr="001B17FF">
        <w:rPr>
          <w:rFonts w:ascii="Cambria Math" w:hAnsi="Cambria Math" w:cs="Cambria Math"/>
          <w:sz w:val="24"/>
          <w:szCs w:val="24"/>
        </w:rPr>
        <w:t>𝒩</w:t>
      </w:r>
      <w:r w:rsidRPr="001B17FF">
        <w:rPr>
          <w:sz w:val="24"/>
          <w:szCs w:val="24"/>
          <w:lang w:val="en-GB"/>
        </w:rPr>
        <w:t>(</w:t>
      </w:r>
      <w:r w:rsidRPr="001B17FF">
        <w:rPr>
          <w:rFonts w:ascii="Cambria Math" w:hAnsi="Cambria Math" w:cs="Cambria Math"/>
          <w:sz w:val="24"/>
          <w:szCs w:val="24"/>
        </w:rPr>
        <w:t>𝝁𝑐</w:t>
      </w:r>
      <w:r w:rsidRPr="001B17FF">
        <w:rPr>
          <w:sz w:val="24"/>
          <w:szCs w:val="24"/>
          <w:lang w:val="en-GB"/>
        </w:rPr>
        <w:t>,</w:t>
      </w:r>
      <w:r w:rsidRPr="001B17FF">
        <w:rPr>
          <w:rFonts w:ascii="Cambria Math" w:hAnsi="Cambria Math" w:cs="Cambria Math"/>
          <w:sz w:val="24"/>
          <w:szCs w:val="24"/>
        </w:rPr>
        <w:t>𝚺𝑐</w:t>
      </w:r>
      <w:r w:rsidRPr="001B17FF">
        <w:rPr>
          <w:sz w:val="24"/>
          <w:szCs w:val="24"/>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=1</w:t>
      </w:r>
      <w:r w:rsidRPr="001B17FF">
        <w:rPr>
          <w:rFonts w:ascii="Cambria Math" w:hAnsi="Cambria Math" w:cs="Cambria Math"/>
          <w:sz w:val="24"/>
          <w:szCs w:val="24"/>
        </w:rPr>
        <w:t>𝑁𝑐</w:t>
      </w:r>
      <w:r w:rsidRPr="001B17FF">
        <w:rPr>
          <w:sz w:val="24"/>
          <w:szCs w:val="24"/>
        </w:rPr>
        <w:t>Σ</w:t>
      </w:r>
      <w:r w:rsidRPr="001B17FF">
        <w:rPr>
          <w:sz w:val="24"/>
          <w:szCs w:val="24"/>
          <w:lang w:val="en-GB"/>
        </w:rPr>
        <w:t xml:space="preserve"> </w:t>
      </w:r>
      <w:r w:rsidRPr="001B17FF">
        <w:rPr>
          <w:rFonts w:ascii="Cambria Math" w:hAnsi="Cambria Math" w:cs="Cambria Math"/>
          <w:sz w:val="24"/>
          <w:szCs w:val="24"/>
        </w:rPr>
        <w:t>𝑖</w:t>
      </w:r>
      <w:r w:rsidRPr="001B17FF">
        <w:rPr>
          <w:rFonts w:ascii="Cambria Math" w:hAnsi="Cambria Math" w:cs="Cambria Math"/>
          <w:sz w:val="24"/>
          <w:szCs w:val="24"/>
          <w:lang w:val="en-GB"/>
        </w:rPr>
        <w:t>∣</w:t>
      </w:r>
      <w:r w:rsidRPr="001B17FF">
        <w:rPr>
          <w:rFonts w:ascii="Cambria Math" w:hAnsi="Cambria Math" w:cs="Cambria Math"/>
          <w:sz w:val="24"/>
          <w:szCs w:val="24"/>
        </w:rPr>
        <w:t>𝑐𝑖</w:t>
      </w:r>
      <w:r w:rsidRPr="001B17FF">
        <w:rPr>
          <w:sz w:val="24"/>
          <w:szCs w:val="24"/>
          <w:lang w:val="en-GB"/>
        </w:rPr>
        <w:t>=</w:t>
      </w:r>
      <w:r w:rsidRPr="001B17FF">
        <w:rPr>
          <w:rFonts w:ascii="Cambria Math" w:hAnsi="Cambria Math" w:cs="Cambria Math"/>
          <w:sz w:val="24"/>
          <w:szCs w:val="24"/>
        </w:rPr>
        <w:t>𝑐𝑥𝑖</w:t>
      </w:r>
      <w:r w:rsidRPr="001B17FF">
        <w:rPr>
          <w:sz w:val="24"/>
          <w:szCs w:val="24"/>
          <w:lang w:val="en-GB"/>
        </w:rPr>
        <w:t xml:space="preserve">,       </w:t>
      </w:r>
      <w:r w:rsidRPr="001B17FF">
        <w:rPr>
          <w:sz w:val="24"/>
          <w:szCs w:val="24"/>
        </w:rPr>
        <w:t>Σ</w:t>
      </w:r>
      <w:r w:rsidRPr="001B17FF">
        <w:rPr>
          <w:rFonts w:ascii="Cambria Math" w:hAnsi="Cambria Math" w:cs="Cambria Math"/>
          <w:sz w:val="24"/>
          <w:szCs w:val="24"/>
        </w:rPr>
        <w:t>𝑐</w:t>
      </w:r>
      <w:r w:rsidRPr="001B17FF">
        <w:rPr>
          <w:rFonts w:ascii="Cambria Math" w:hAnsi="Cambria Math" w:cs="Cambria Math"/>
          <w:sz w:val="24"/>
          <w:szCs w:val="24"/>
          <w:lang w:val="en-GB"/>
        </w:rPr>
        <w:t>∗</w:t>
      </w:r>
      <w:r w:rsidRPr="001B17FF">
        <w:rPr>
          <w:sz w:val="24"/>
          <w:szCs w:val="24"/>
          <w:lang w:val="en-GB"/>
        </w:rPr>
        <w:t>=1</w:t>
      </w:r>
      <w:r w:rsidRPr="001B17FF">
        <w:rPr>
          <w:rFonts w:ascii="Cambria Math" w:hAnsi="Cambria Math" w:cs="Cambria Math"/>
          <w:sz w:val="24"/>
          <w:szCs w:val="24"/>
        </w:rPr>
        <w:t>𝑁𝑐</w:t>
      </w:r>
      <w:r w:rsidRPr="001B17FF">
        <w:rPr>
          <w:sz w:val="24"/>
          <w:szCs w:val="24"/>
        </w:rPr>
        <w:t>Σ</w:t>
      </w:r>
      <w:r w:rsidRPr="001B17FF">
        <w:rPr>
          <w:sz w:val="24"/>
          <w:szCs w:val="24"/>
          <w:lang w:val="en-GB"/>
        </w:rPr>
        <w:t xml:space="preserve"> </w:t>
      </w:r>
      <w:r w:rsidRPr="001B17FF">
        <w:rPr>
          <w:rFonts w:ascii="Cambria Math" w:hAnsi="Cambria Math" w:cs="Cambria Math"/>
          <w:sz w:val="24"/>
          <w:szCs w:val="24"/>
        </w:rPr>
        <w:t>𝑖</w:t>
      </w:r>
      <w:r w:rsidRPr="001B17FF">
        <w:rPr>
          <w:rFonts w:ascii="Cambria Math" w:hAnsi="Cambria Math" w:cs="Cambria Math"/>
          <w:sz w:val="24"/>
          <w:szCs w:val="24"/>
          <w:lang w:val="en-GB"/>
        </w:rPr>
        <w:t>∣</w:t>
      </w:r>
      <w:r w:rsidRPr="001B17FF">
        <w:rPr>
          <w:rFonts w:ascii="Cambria Math" w:hAnsi="Cambria Math" w:cs="Cambria Math"/>
          <w:sz w:val="24"/>
          <w:szCs w:val="24"/>
        </w:rPr>
        <w:t>𝑐𝑖</w:t>
      </w:r>
      <w:r w:rsidRPr="001B17FF">
        <w:rPr>
          <w:sz w:val="24"/>
          <w:szCs w:val="24"/>
          <w:lang w:val="en-GB"/>
        </w:rPr>
        <w:t>=</w:t>
      </w:r>
      <w:r w:rsidRPr="001B17FF">
        <w:rPr>
          <w:rFonts w:ascii="Cambria Math" w:hAnsi="Cambria Math" w:cs="Cambria Math"/>
          <w:sz w:val="24"/>
          <w:szCs w:val="24"/>
        </w:rPr>
        <w:t>𝑐</w:t>
      </w:r>
      <w:r w:rsidRPr="001B17FF">
        <w:rPr>
          <w:sz w:val="24"/>
          <w:szCs w:val="24"/>
          <w:lang w:val="en-GB"/>
        </w:rPr>
        <w:t>(</w:t>
      </w:r>
      <w:r w:rsidRPr="001B17FF">
        <w:rPr>
          <w:rFonts w:ascii="Cambria Math" w:hAnsi="Cambria Math" w:cs="Cambria Math"/>
          <w:sz w:val="24"/>
          <w:szCs w:val="24"/>
        </w:rPr>
        <w:t>𝑥𝑖</w:t>
      </w:r>
      <w:r w:rsidRPr="001B17FF">
        <w:rPr>
          <w:sz w:val="24"/>
          <w:szCs w:val="24"/>
          <w:lang w:val="en-GB"/>
        </w:rPr>
        <w:t>−</w:t>
      </w: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𝑥𝑖</w:t>
      </w:r>
      <w:r w:rsidRPr="001B17FF">
        <w:rPr>
          <w:sz w:val="24"/>
          <w:szCs w:val="24"/>
          <w:lang w:val="en-GB"/>
        </w:rPr>
        <w:t>−</w:t>
      </w:r>
      <w:r w:rsidRPr="001B17FF">
        <w:rPr>
          <w:rFonts w:ascii="Cambria Math" w:hAnsi="Cambria Math" w:cs="Cambria Math"/>
          <w:sz w:val="24"/>
          <w:szCs w:val="24"/>
        </w:rPr>
        <w:t>𝜇𝑐</w:t>
      </w:r>
      <w:r w:rsidRPr="001B17FF">
        <w:rPr>
          <w:rFonts w:ascii="Cambria Math" w:hAnsi="Cambria Math" w:cs="Cambria Math"/>
          <w:sz w:val="24"/>
          <w:szCs w:val="24"/>
          <w:lang w:val="en-GB"/>
        </w:rPr>
        <w:t>∗</w:t>
      </w:r>
      <w:r w:rsidRPr="001B17FF">
        <w:rPr>
          <w:sz w:val="24"/>
          <w:szCs w:val="24"/>
          <w:lang w:val="en-GB"/>
        </w:rPr>
        <w:t>)</w:t>
      </w:r>
      <w:r w:rsidRPr="001B17FF">
        <w:rPr>
          <w:rFonts w:ascii="Cambria Math" w:hAnsi="Cambria Math" w:cs="Cambria Math"/>
          <w:sz w:val="24"/>
          <w:szCs w:val="24"/>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proofErr w:type="spellStart"/>
      <w:r w:rsidRPr="001B17FF">
        <w:rPr>
          <w:b/>
          <w:bCs/>
          <w:sz w:val="24"/>
          <w:szCs w:val="24"/>
          <w:lang w:val="en-GB"/>
        </w:rPr>
        <w:t>llr</w:t>
      </w:r>
      <w:proofErr w:type="spellEnd"/>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1B17FF">
        <w:rPr>
          <w:rFonts w:ascii="Cambria Math" w:hAnsi="Cambria Math" w:cs="Cambria Math"/>
          <w:sz w:val="24"/>
          <w:szCs w:val="24"/>
          <w:lang w:val="en-GB"/>
        </w:rPr>
        <w:t>s(</w:t>
      </w:r>
      <w:r w:rsidRPr="001B17FF">
        <w:rPr>
          <w:rFonts w:ascii="Cambria Math" w:hAnsi="Cambria Math" w:cs="Cambria Math"/>
          <w:sz w:val="24"/>
          <w:szCs w:val="24"/>
        </w:rPr>
        <w:t>𝒙𝑡</w:t>
      </w:r>
      <w:r w:rsidRPr="001B17FF">
        <w:rPr>
          <w:rFonts w:ascii="Cambria Math" w:hAnsi="Cambria Math" w:cs="Cambria Math"/>
          <w:sz w:val="24"/>
          <w:szCs w:val="24"/>
          <w:lang w:val="en-GB"/>
        </w:rPr>
        <w:t xml:space="preserve">)= </w:t>
      </w:r>
      <w:proofErr w:type="spellStart"/>
      <w:r w:rsidRPr="001B17FF">
        <w:rPr>
          <w:rFonts w:ascii="Cambria Math" w:hAnsi="Cambria Math" w:cs="Cambria Math"/>
          <w:sz w:val="24"/>
          <w:szCs w:val="24"/>
          <w:lang w:val="en-GB"/>
        </w:rPr>
        <w:t>llr</w:t>
      </w:r>
      <w:proofErr w:type="spellEnd"/>
      <w:r w:rsidRPr="001B17FF">
        <w:rPr>
          <w:rFonts w:ascii="Cambria Math" w:hAnsi="Cambria Math" w:cs="Cambria Math"/>
          <w:sz w:val="24"/>
          <w:szCs w:val="24"/>
          <w:lang w:val="en-GB"/>
        </w:rPr>
        <w:t xml:space="preserve"> (</w:t>
      </w:r>
      <w:r w:rsidRPr="001B17FF">
        <w:rPr>
          <w:rFonts w:ascii="Cambria Math" w:hAnsi="Cambria Math" w:cs="Cambria Math"/>
          <w:sz w:val="24"/>
          <w:szCs w:val="24"/>
        </w:rPr>
        <w:t>𝒙𝑡</w:t>
      </w:r>
      <w:r w:rsidRPr="001B17FF">
        <w:rPr>
          <w:rFonts w:ascii="Cambria Math" w:hAnsi="Cambria Math" w:cs="Cambria Math"/>
          <w:sz w:val="24"/>
          <w:szCs w:val="24"/>
          <w:lang w:val="en-GB"/>
        </w:rPr>
        <w:t xml:space="preserve">)=log </w:t>
      </w:r>
      <w:r w:rsidRPr="001B17FF">
        <w:rPr>
          <w:rFonts w:ascii="Cambria Math" w:hAnsi="Cambria Math" w:cs="Cambria Math"/>
          <w:sz w:val="24"/>
          <w:szCs w:val="24"/>
        </w:rPr>
        <w:t>𝑓𝑋</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rFonts w:ascii="Cambria Math" w:hAnsi="Cambria Math" w:cs="Cambria Math"/>
          <w:sz w:val="24"/>
          <w:szCs w:val="24"/>
          <w:lang w:val="en-GB"/>
        </w:rPr>
        <w:t>(</w:t>
      </w:r>
      <w:r w:rsidRPr="001B17FF">
        <w:rPr>
          <w:rFonts w:ascii="Cambria Math" w:hAnsi="Cambria Math" w:cs="Cambria Math"/>
          <w:sz w:val="24"/>
          <w:szCs w:val="24"/>
        </w:rPr>
        <w:t>𝒙𝑡</w:t>
      </w:r>
      <w:r w:rsidRPr="001B17FF">
        <w:rPr>
          <w:rFonts w:ascii="Cambria Math" w:hAnsi="Cambria Math" w:cs="Cambria Math"/>
          <w:sz w:val="24"/>
          <w:szCs w:val="24"/>
          <w:lang w:val="en-GB"/>
        </w:rPr>
        <w:t>∣</w:t>
      </w:r>
      <w:r w:rsidRPr="001B17FF">
        <w:rPr>
          <w:rFonts w:ascii="Cambria Math" w:hAnsi="Cambria Math" w:cs="Cambria Math"/>
          <w:sz w:val="24"/>
          <w:szCs w:val="24"/>
        </w:rPr>
        <w:t>𝑐</w:t>
      </w:r>
      <w:r w:rsidRPr="001B17FF">
        <w:rPr>
          <w:rFonts w:ascii="Cambria Math" w:hAnsi="Cambria Math" w:cs="Cambria Math"/>
          <w:sz w:val="24"/>
          <w:szCs w:val="24"/>
          <w:lang w:val="en-GB"/>
        </w:rPr>
        <w:t>1)</w:t>
      </w:r>
      <w:r w:rsidRPr="001B17FF">
        <w:rPr>
          <w:rFonts w:ascii="Cambria Math" w:hAnsi="Cambria Math" w:cs="Cambria Math"/>
          <w:sz w:val="24"/>
          <w:szCs w:val="24"/>
        </w:rPr>
        <w:t>𝑓𝑋</w:t>
      </w:r>
      <w:r w:rsidRPr="001B17FF">
        <w:rPr>
          <w:rFonts w:ascii="Cambria Math" w:hAnsi="Cambria Math" w:cs="Cambria Math"/>
          <w:sz w:val="24"/>
          <w:szCs w:val="24"/>
          <w:lang w:val="en-GB"/>
        </w:rPr>
        <w:t>∣</w:t>
      </w:r>
      <w:r w:rsidRPr="001B17FF">
        <w:rPr>
          <w:rFonts w:ascii="Cambria Math" w:hAnsi="Cambria Math" w:cs="Cambria Math"/>
          <w:sz w:val="24"/>
          <w:szCs w:val="24"/>
        </w:rPr>
        <w:t>𝐶</w:t>
      </w:r>
      <w:r w:rsidRPr="001B17FF">
        <w:rPr>
          <w:rFonts w:ascii="Cambria Math" w:hAnsi="Cambria Math" w:cs="Cambria Math"/>
          <w:sz w:val="24"/>
          <w:szCs w:val="24"/>
          <w:lang w:val="en-GB"/>
        </w:rPr>
        <w:t>(</w:t>
      </w:r>
      <w:r w:rsidRPr="001B17FF">
        <w:rPr>
          <w:rFonts w:ascii="Cambria Math" w:hAnsi="Cambria Math" w:cs="Cambria Math"/>
          <w:sz w:val="24"/>
          <w:szCs w:val="24"/>
        </w:rPr>
        <w:t>𝒙𝑡</w:t>
      </w:r>
      <w:r w:rsidRPr="001B17FF">
        <w:rPr>
          <w:rFonts w:ascii="Cambria Math" w:hAnsi="Cambria Math" w:cs="Cambria Math"/>
          <w:sz w:val="24"/>
          <w:szCs w:val="24"/>
          <w:lang w:val="en-GB"/>
        </w:rPr>
        <w:t>∣</w:t>
      </w:r>
      <w:r w:rsidRPr="001B17FF">
        <w:rPr>
          <w:rFonts w:ascii="Cambria Math" w:hAnsi="Cambria Math" w:cs="Cambria Math"/>
          <w:sz w:val="24"/>
          <w:szCs w:val="24"/>
        </w:rPr>
        <w:t>𝑐</w:t>
      </w:r>
      <w:r w:rsidRPr="001B17FF">
        <w:rPr>
          <w:rFonts w:ascii="Cambria Math" w:hAnsi="Cambria Math" w:cs="Cambria Math"/>
          <w:sz w:val="24"/>
          <w:szCs w:val="24"/>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w:t>
      </w:r>
      <w:proofErr w:type="spellStart"/>
      <w:r w:rsidRPr="001B17FF">
        <w:rPr>
          <w:sz w:val="24"/>
          <w:szCs w:val="24"/>
          <w:lang w:val="en-GB"/>
        </w:rPr>
        <w:t>Cov</w:t>
      </w:r>
      <w:proofErr w:type="spellEnd"/>
      <w:r w:rsidRPr="001B17FF">
        <w:rPr>
          <w:sz w:val="24"/>
          <w:szCs w:val="24"/>
          <w:lang w:val="en-GB"/>
        </w:rPr>
        <w:t>):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 xml:space="preserve">(referred as </w:t>
      </w:r>
      <w:proofErr w:type="spellStart"/>
      <w:r w:rsidRPr="001B17FF">
        <w:rPr>
          <w:sz w:val="24"/>
          <w:szCs w:val="24"/>
          <w:lang w:val="en-GB"/>
        </w:rPr>
        <w:t>Diag-cov</w:t>
      </w:r>
      <w:proofErr w:type="spellEnd"/>
      <w:r w:rsidRPr="001B17FF">
        <w:rPr>
          <w:sz w:val="24"/>
          <w:szCs w:val="24"/>
          <w:lang w:val="en-GB"/>
        </w:rPr>
        <w:t>): Multivariate Gaussian classifier with diagonal covariance matrices where the diagonal element of row-</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are the variances of the feature-</w:t>
      </w:r>
      <w:proofErr w:type="spellStart"/>
      <w:r w:rsidRPr="001B17FF">
        <w:rPr>
          <w:i/>
          <w:iCs/>
          <w:sz w:val="24"/>
          <w:szCs w:val="24"/>
          <w:lang w:val="en-GB"/>
        </w:rPr>
        <w:t>i</w:t>
      </w:r>
      <w:proofErr w:type="spellEnd"/>
      <w:r w:rsidRPr="001B17FF">
        <w:rPr>
          <w:i/>
          <w:iCs/>
          <w:sz w:val="24"/>
          <w:szCs w:val="24"/>
          <w:lang w:val="en-GB"/>
        </w:rPr>
        <w:t xml:space="preserve"> </w:t>
      </w:r>
      <w:r w:rsidRPr="001B17FF">
        <w:rPr>
          <w:sz w:val="24"/>
          <w:szCs w:val="24"/>
          <w:lang w:val="en-GB"/>
        </w:rPr>
        <w:t xml:space="preserve">of the training samples. </w:t>
      </w:r>
      <w:proofErr w:type="spellStart"/>
      <w:r w:rsidRPr="001B17FF">
        <w:rPr>
          <w:sz w:val="24"/>
          <w:szCs w:val="24"/>
          <w:lang w:val="en-GB"/>
        </w:rPr>
        <w:t>Diag-Cov</w:t>
      </w:r>
      <w:proofErr w:type="spellEnd"/>
      <w:r w:rsidRPr="001B17FF">
        <w:rPr>
          <w:sz w:val="24"/>
          <w:szCs w:val="24"/>
          <w:lang w:val="en-GB"/>
        </w:rPr>
        <w:t xml:space="preserve">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468A8C6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Pr="00C06C8B">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proofErr w:type="spellStart"/>
            <w:r>
              <w:rPr>
                <w:lang w:val="en-GB"/>
              </w:rPr>
              <w:t>Diag-cov</w:t>
            </w:r>
            <w:proofErr w:type="spellEnd"/>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w:t>
            </w:r>
            <w:proofErr w:type="spellStart"/>
            <w:r>
              <w:rPr>
                <w:lang w:val="en-GB"/>
              </w:rPr>
              <w:t>cov</w:t>
            </w:r>
            <w:proofErr w:type="spellEnd"/>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 xml:space="preserve">Tied </w:t>
            </w:r>
            <w:proofErr w:type="spellStart"/>
            <w:r>
              <w:rPr>
                <w:lang w:val="en-GB"/>
              </w:rPr>
              <w:t>diag-cov</w:t>
            </w:r>
            <w:proofErr w:type="spellEnd"/>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9"/>
      <w:commentRangeStart w:id="10"/>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proofErr w:type="spellStart"/>
            <w:r>
              <w:rPr>
                <w:lang w:val="en-GB"/>
              </w:rPr>
              <w:t>Diag-cov</w:t>
            </w:r>
            <w:proofErr w:type="spellEnd"/>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w:t>
            </w:r>
            <w:proofErr w:type="spellStart"/>
            <w:r>
              <w:rPr>
                <w:lang w:val="en-GB"/>
              </w:rPr>
              <w:t>cov</w:t>
            </w:r>
            <w:proofErr w:type="spellEnd"/>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 xml:space="preserve">Tied </w:t>
            </w:r>
            <w:proofErr w:type="spellStart"/>
            <w:r>
              <w:rPr>
                <w:lang w:val="en-GB"/>
              </w:rPr>
              <w:t>diag-cov</w:t>
            </w:r>
            <w:proofErr w:type="spellEnd"/>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w:t>
            </w:r>
            <w:proofErr w:type="spellStart"/>
            <w:r>
              <w:rPr>
                <w:lang w:val="en-GB"/>
              </w:rPr>
              <w:t>cov</w:t>
            </w:r>
            <w:proofErr w:type="spellEnd"/>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proofErr w:type="spellStart"/>
            <w:r>
              <w:rPr>
                <w:lang w:val="en-GB"/>
              </w:rPr>
              <w:t>Diag-cov</w:t>
            </w:r>
            <w:proofErr w:type="spellEnd"/>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w:t>
            </w:r>
            <w:proofErr w:type="spellStart"/>
            <w:r>
              <w:rPr>
                <w:lang w:val="en-GB"/>
              </w:rPr>
              <w:t>cov</w:t>
            </w:r>
            <w:proofErr w:type="spellEnd"/>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 xml:space="preserve">Tied </w:t>
            </w:r>
            <w:proofErr w:type="spellStart"/>
            <w:r>
              <w:rPr>
                <w:lang w:val="en-GB"/>
              </w:rPr>
              <w:t>diag-cov</w:t>
            </w:r>
            <w:proofErr w:type="spellEnd"/>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9"/>
    <w:p w14:paraId="5029DE6E" w14:textId="5133BFEB" w:rsidR="003D5ADD" w:rsidRPr="003D5ADD" w:rsidRDefault="00966253" w:rsidP="00966253">
      <w:pPr>
        <w:rPr>
          <w:lang w:val="en-GB"/>
        </w:rPr>
      </w:pPr>
      <w:r>
        <w:rPr>
          <w:rStyle w:val="Rimandocommento"/>
        </w:rPr>
        <w:commentReference w:id="9"/>
      </w:r>
      <w:commentRangeEnd w:id="10"/>
      <w:r w:rsidR="00495155">
        <w:rPr>
          <w:rStyle w:val="Rimandocommento"/>
        </w:rPr>
        <w:commentReference w:id="10"/>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1"/>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2"/>
      <w:r w:rsidR="00DF3258" w:rsidRPr="00650BCB">
        <w:rPr>
          <w:sz w:val="24"/>
          <w:szCs w:val="24"/>
          <w:lang w:val="en-GB"/>
        </w:rPr>
        <w:t>the TMVG performs in the same way.</w:t>
      </w:r>
      <w:commentRangeEnd w:id="12"/>
      <w:r w:rsidRPr="00650BCB">
        <w:rPr>
          <w:rStyle w:val="Rimandocommento"/>
          <w:sz w:val="24"/>
          <w:szCs w:val="24"/>
        </w:rPr>
        <w:commentReference w:id="12"/>
      </w:r>
      <w:commentRangeEnd w:id="11"/>
      <w:r w:rsidR="00092854" w:rsidRPr="00650BCB">
        <w:rPr>
          <w:rStyle w:val="Rimandocommento"/>
          <w:sz w:val="24"/>
          <w:szCs w:val="24"/>
        </w:rPr>
        <w:commentReference w:id="11"/>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06691D2D" w14:textId="15BBF82B" w:rsidR="00092854" w:rsidRPr="00092854" w:rsidRDefault="00092854" w:rsidP="00650BCB">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on features</w:t>
      </w:r>
      <w:r w:rsidR="00994F4B" w:rsidRPr="00650BCB">
        <w:rPr>
          <w:sz w:val="24"/>
          <w:szCs w:val="24"/>
          <w:lang w:val="en-GB"/>
        </w:rPr>
        <w:t xml:space="preserve"> pre-processed with Z-score normalization and without</w:t>
      </w:r>
      <w:r w:rsidRPr="00650BCB">
        <w:rPr>
          <w:sz w:val="24"/>
          <w:szCs w:val="24"/>
          <w:lang w:val="en-GB"/>
        </w:rPr>
        <w:t xml:space="preserve"> applying PCA</w:t>
      </w:r>
      <w:r w:rsidRPr="00092854">
        <w:rPr>
          <w:sz w:val="22"/>
          <w:szCs w:val="22"/>
          <w:lang w:val="en-GB"/>
        </w:rPr>
        <w:t>.</w:t>
      </w:r>
    </w:p>
    <w:p w14:paraId="2A37DB45" w14:textId="77777777" w:rsidR="00966253" w:rsidRDefault="00966253" w:rsidP="003D5ADD">
      <w:pPr>
        <w:rPr>
          <w:lang w:val="en-GB"/>
        </w:rPr>
      </w:pPr>
    </w:p>
    <w:p w14:paraId="4F90F578" w14:textId="0C1E920C" w:rsidR="00446BBF" w:rsidRPr="00E40010" w:rsidRDefault="00966253" w:rsidP="00E40010">
      <w:pPr>
        <w:pStyle w:val="Titolo1"/>
        <w:rPr>
          <w:lang w:val="en-GB"/>
        </w:rPr>
      </w:pPr>
      <w:r>
        <w:rPr>
          <w:lang w:val="en-GB"/>
        </w:rPr>
        <w:t>Logistic Regression</w:t>
      </w:r>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proofErr w:type="spellStart"/>
      <w:r w:rsidR="00490945" w:rsidRPr="00EB273D">
        <w:rPr>
          <w:rFonts w:ascii="Calibri" w:hAnsi="Calibri" w:cs="Calibri"/>
          <w:i/>
          <w:iCs/>
          <w:color w:val="000000"/>
          <w:sz w:val="24"/>
          <w:szCs w:val="24"/>
          <w:lang w:val="en-GB"/>
        </w:rPr>
        <w:t>scipy.optimize.fmin_l_bfgs_b</w:t>
      </w:r>
      <w:proofErr w:type="spellEnd"/>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proofErr w:type="spellStart"/>
      <w:r w:rsidR="00EB273D" w:rsidRPr="00EB273D">
        <w:rPr>
          <w:rFonts w:ascii="Calibri" w:hAnsi="Calibri" w:cs="Calibri"/>
          <w:sz w:val="24"/>
          <w:szCs w:val="24"/>
          <w:lang w:val="en-GB"/>
        </w:rPr>
        <w:t>fers</w:t>
      </w:r>
      <w:proofErr w:type="spellEnd"/>
      <w:r w:rsidR="00EB273D" w:rsidRPr="00EB273D">
        <w:rPr>
          <w:rFonts w:ascii="Calibri" w:hAnsi="Calibri" w:cs="Calibri"/>
          <w:sz w:val="24"/>
          <w:szCs w:val="24"/>
          <w:lang w:val="en-GB"/>
        </w:rPr>
        <w:t xml:space="preserve">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67CDA724"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68562F">
        <w:rPr>
          <w:noProof/>
          <w:sz w:val="20"/>
          <w:szCs w:val="20"/>
          <w:lang w:val="en-GB"/>
        </w:rPr>
        <w:t>1</w:t>
      </w:r>
      <w:r w:rsidRPr="00966253">
        <w:rPr>
          <w:sz w:val="20"/>
          <w:szCs w:val="20"/>
        </w:rPr>
        <w:fldChar w:fldCharType="end"/>
      </w:r>
      <w:r w:rsidRPr="0072030B">
        <w:rPr>
          <w:sz w:val="20"/>
          <w:szCs w:val="20"/>
          <w:lang w:val="en-GB"/>
        </w:rPr>
        <w:t xml:space="preserve">: </w:t>
      </w:r>
      <w:proofErr w:type="spellStart"/>
      <w:r w:rsidRPr="0072030B">
        <w:rPr>
          <w:sz w:val="20"/>
          <w:szCs w:val="20"/>
          <w:lang w:val="en-GB"/>
        </w:rPr>
        <w:t>minDCFwrt</w:t>
      </w:r>
      <w:proofErr w:type="spellEnd"/>
      <w:r w:rsidRPr="0072030B">
        <w:rPr>
          <w:sz w:val="20"/>
          <w:szCs w:val="20"/>
          <w:lang w:val="en-GB"/>
        </w:rPr>
        <w:t xml:space="preserve">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p w14:paraId="4C43E331" w14:textId="0F4D2090" w:rsidR="001369BC" w:rsidRDefault="001369BC" w:rsidP="001369BC">
      <w:pPr>
        <w:rPr>
          <w:rFonts w:ascii="Calibri" w:hAnsi="Calibri" w:cs="Calibri"/>
          <w:sz w:val="24"/>
          <w:szCs w:val="24"/>
        </w:rPr>
      </w:pPr>
      <w:r w:rsidRPr="001369BC">
        <w:rPr>
          <w:rFonts w:ascii="Calibri" w:hAnsi="Calibri" w:cs="Calibri"/>
          <w:sz w:val="24"/>
          <w:szCs w:val="24"/>
        </w:rPr>
        <w:t>INSERIRE TABELLA DEI RISUL</w:t>
      </w:r>
      <w:r>
        <w:rPr>
          <w:rFonts w:ascii="Calibri" w:hAnsi="Calibri" w:cs="Calibri"/>
          <w:sz w:val="24"/>
          <w:szCs w:val="24"/>
        </w:rPr>
        <w:t>TATI DOPO PCA</w:t>
      </w:r>
      <w:r w:rsidR="002C068F">
        <w:rPr>
          <w:rFonts w:ascii="Calibri" w:hAnsi="Calibri" w:cs="Calibri"/>
          <w:sz w:val="24"/>
          <w:szCs w:val="24"/>
        </w:rPr>
        <w:t>?</w:t>
      </w:r>
    </w:p>
    <w:p w14:paraId="78A3EC95" w14:textId="7986D438"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 xml:space="preserve">It is expected that the quadratic logistic regression model performs </w:t>
      </w:r>
      <w:proofErr w:type="spellStart"/>
      <w:r>
        <w:rPr>
          <w:rFonts w:ascii="Calibri" w:hAnsi="Calibri" w:cs="Calibri"/>
          <w:sz w:val="24"/>
          <w:szCs w:val="24"/>
          <w:lang w:val="en-GB"/>
        </w:rPr>
        <w:t>worst</w:t>
      </w:r>
      <w:proofErr w:type="spellEnd"/>
      <w:r>
        <w:rPr>
          <w:rFonts w:ascii="Calibri" w:hAnsi="Calibri" w:cs="Calibri"/>
          <w:sz w:val="24"/>
          <w:szCs w:val="24"/>
          <w:lang w:val="en-GB"/>
        </w:rPr>
        <w:t xml:space="preserve"> than the linear one, because of the characteristics of data. As seen in the dataset analysis section, the scatter plots and the histograms show that classes are suitable for being separated with linear decision rules.</w:t>
      </w:r>
    </w:p>
    <w:p w14:paraId="33D8830D" w14:textId="6734B020" w:rsidR="00D676ED" w:rsidRDefault="00B45AE5" w:rsidP="00B45AE5">
      <w:pPr>
        <w:rPr>
          <w:rFonts w:ascii="Calibri" w:hAnsi="Calibri" w:cs="Calibri"/>
          <w:sz w:val="24"/>
          <w:szCs w:val="24"/>
          <w:lang w:val="en-GB"/>
        </w:rPr>
      </w:pPr>
      <w:r>
        <w:rPr>
          <w:rFonts w:ascii="Calibri" w:hAnsi="Calibri" w:cs="Calibri"/>
          <w:sz w:val="24"/>
          <w:szCs w:val="24"/>
          <w:lang w:val="en-GB"/>
        </w:rPr>
        <w:lastRenderedPageBreak/>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06036D12" w14:textId="58503E28" w:rsidR="007351BE" w:rsidRDefault="000368DC" w:rsidP="007351BE">
      <w:pPr>
        <w:pStyle w:val="Titolo1"/>
        <w:rPr>
          <w:lang w:val="en-GB"/>
        </w:rPr>
      </w:pPr>
      <w:r>
        <w:rPr>
          <w:lang w:val="en-GB"/>
        </w:rPr>
        <w:t>Support Vector Machines</w:t>
      </w:r>
    </w:p>
    <w:p w14:paraId="762F032F" w14:textId="0BD5892A" w:rsidR="00B30CEE" w:rsidRDefault="00B30CEE" w:rsidP="003D5ADD">
      <w:pPr>
        <w:rPr>
          <w:lang w:val="en-GB"/>
        </w:rPr>
      </w:pPr>
    </w:p>
    <w:p w14:paraId="6C5C2D87" w14:textId="746B8B96" w:rsidR="00E40010" w:rsidRPr="00E40010" w:rsidRDefault="00E40010" w:rsidP="00E40010">
      <w:pPr>
        <w:jc w:val="both"/>
        <w:rPr>
          <w:sz w:val="24"/>
          <w:szCs w:val="24"/>
          <w:lang w:val="en-GB"/>
        </w:rPr>
      </w:pPr>
      <w:r w:rsidRPr="00E40010">
        <w:rPr>
          <w:sz w:val="24"/>
          <w:szCs w:val="24"/>
          <w:lang w:val="en-GB"/>
        </w:rPr>
        <w:t xml:space="preserve">Our analysis </w:t>
      </w:r>
      <w:r w:rsidRPr="00E40010">
        <w:rPr>
          <w:sz w:val="24"/>
          <w:szCs w:val="24"/>
          <w:lang w:val="en-GB"/>
        </w:rPr>
        <w:t>now shif</w:t>
      </w:r>
      <w:r w:rsidRPr="00E40010">
        <w:rPr>
          <w:sz w:val="24"/>
          <w:szCs w:val="24"/>
          <w:lang w:val="en-GB"/>
        </w:rPr>
        <w:t>ts</w:t>
      </w:r>
      <w:r w:rsidRPr="00E40010">
        <w:rPr>
          <w:sz w:val="24"/>
          <w:szCs w:val="24"/>
          <w:lang w:val="en-GB"/>
        </w:rPr>
        <w:t xml:space="preserve"> </w:t>
      </w:r>
      <w:r w:rsidRPr="00E40010">
        <w:rPr>
          <w:sz w:val="24"/>
          <w:szCs w:val="24"/>
          <w:lang w:val="en-GB"/>
        </w:rPr>
        <w:t>the</w:t>
      </w:r>
      <w:r w:rsidRPr="00E40010">
        <w:rPr>
          <w:sz w:val="24"/>
          <w:szCs w:val="24"/>
          <w:lang w:val="en-GB"/>
        </w:rPr>
        <w:t xml:space="preserv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Similar to logistic regression (LR), the SVM model aims to discover a hyperplane that effectively separates the classes. However, unlike the LR model, SVM seeks to identify the hyperplane that maximizes the margin</w:t>
      </w:r>
      <w:r w:rsidRPr="00E40010">
        <w:rPr>
          <w:sz w:val="24"/>
          <w:szCs w:val="24"/>
          <w:lang w:val="en-GB"/>
        </w:rPr>
        <w:t xml:space="preserve">.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Default="00E40010" w:rsidP="00E40010">
      <w:pPr>
        <w:rPr>
          <w:sz w:val="22"/>
          <w:szCs w:val="22"/>
          <w:lang w:val="en-GB"/>
        </w:rPr>
      </w:pPr>
      <w:r w:rsidRPr="00E40010">
        <w:rPr>
          <w:sz w:val="22"/>
          <w:szCs w:val="22"/>
          <w:lang w:val="en-GB"/>
        </w:rPr>
        <w:lastRenderedPageBreak/>
        <w:t xml:space="preserve">Linear SVM </w:t>
      </w:r>
      <w:r>
        <w:rPr>
          <w:sz w:val="22"/>
          <w:szCs w:val="22"/>
          <w:lang w:val="en-GB"/>
        </w:rPr>
        <w:t>seek</w:t>
      </w:r>
      <w:r w:rsidRPr="00E40010">
        <w:rPr>
          <w:sz w:val="22"/>
          <w:szCs w:val="22"/>
          <w:lang w:val="en-GB"/>
        </w:rPr>
        <w:t xml:space="preserve"> for separation hyperplane which maximizes the margin. The linear SVM objective consists in minimizing the </w:t>
      </w:r>
      <w:r>
        <w:rPr>
          <w:sz w:val="22"/>
          <w:szCs w:val="22"/>
          <w:lang w:val="en-GB"/>
        </w:rPr>
        <w:t>following expression</w:t>
      </w:r>
      <w:r w:rsidRPr="00E40010">
        <w:rPr>
          <w:sz w:val="22"/>
          <w:szCs w:val="22"/>
          <w:lang w:val="en-GB"/>
        </w:rPr>
        <w:t>:</w:t>
      </w:r>
    </w:p>
    <w:p w14:paraId="272E1413" w14:textId="73248347" w:rsidR="00E40010" w:rsidRDefault="00E40010" w:rsidP="00E40010">
      <w:pPr>
        <w:rPr>
          <w:sz w:val="22"/>
          <w:szCs w:val="22"/>
          <w:lang w:val="en-GB"/>
        </w:rPr>
      </w:pPr>
      <w:r>
        <w:rPr>
          <w:rFonts w:ascii="Cambria Math" w:hAnsi="Cambria Math" w:cs="Cambria Math"/>
          <w:sz w:val="22"/>
          <w:szCs w:val="22"/>
        </w:rPr>
        <w:t>𝐽</w:t>
      </w:r>
      <w:r w:rsidRPr="00E40010">
        <w:rPr>
          <w:rFonts w:ascii="Calibri" w:hAnsi="Calibri" w:cs="Calibri"/>
          <w:sz w:val="22"/>
          <w:szCs w:val="22"/>
          <w:lang w:val="en-GB"/>
        </w:rPr>
        <w:t>̂</w:t>
      </w:r>
      <w:r w:rsidRPr="00E40010">
        <w:rPr>
          <w:sz w:val="22"/>
          <w:szCs w:val="22"/>
          <w:lang w:val="en-GB"/>
        </w:rPr>
        <w:t>(</w:t>
      </w:r>
      <w:r>
        <w:rPr>
          <w:rFonts w:ascii="Cambria Math" w:hAnsi="Cambria Math" w:cs="Cambria Math"/>
          <w:sz w:val="22"/>
          <w:szCs w:val="22"/>
        </w:rPr>
        <w:t>𝒘</w:t>
      </w:r>
      <w:r w:rsidRPr="00E40010">
        <w:rPr>
          <w:rFonts w:ascii="Calibri" w:hAnsi="Calibri" w:cs="Calibri"/>
          <w:sz w:val="22"/>
          <w:szCs w:val="22"/>
          <w:lang w:val="en-GB"/>
        </w:rPr>
        <w:t>̂</w:t>
      </w:r>
      <w:r w:rsidRPr="00E40010">
        <w:rPr>
          <w:sz w:val="22"/>
          <w:szCs w:val="22"/>
          <w:lang w:val="en-GB"/>
        </w:rPr>
        <w:t>)=12</w:t>
      </w:r>
      <w:r w:rsidRPr="00E40010">
        <w:rPr>
          <w:rFonts w:ascii="Cambria Math" w:hAnsi="Cambria Math" w:cs="Cambria Math"/>
          <w:sz w:val="22"/>
          <w:szCs w:val="22"/>
          <w:lang w:val="en-GB"/>
        </w:rPr>
        <w:t>∥</w:t>
      </w:r>
      <w:r>
        <w:rPr>
          <w:rFonts w:ascii="Cambria Math" w:hAnsi="Cambria Math" w:cs="Cambria Math"/>
          <w:sz w:val="22"/>
          <w:szCs w:val="22"/>
        </w:rPr>
        <w:t>𝒘</w:t>
      </w:r>
      <w:r w:rsidRPr="00E40010">
        <w:rPr>
          <w:rFonts w:ascii="Calibri" w:hAnsi="Calibri" w:cs="Calibri"/>
          <w:sz w:val="22"/>
          <w:szCs w:val="22"/>
          <w:lang w:val="en-GB"/>
        </w:rPr>
        <w:t>̂</w:t>
      </w:r>
      <w:r w:rsidRPr="00E40010">
        <w:rPr>
          <w:rFonts w:ascii="Cambria Math" w:hAnsi="Cambria Math" w:cs="Cambria Math"/>
          <w:sz w:val="22"/>
          <w:szCs w:val="22"/>
          <w:lang w:val="en-GB"/>
        </w:rPr>
        <w:t>∥</w:t>
      </w:r>
      <w:r w:rsidRPr="00E40010">
        <w:rPr>
          <w:sz w:val="16"/>
          <w:szCs w:val="16"/>
          <w:lang w:val="en-GB"/>
        </w:rPr>
        <w:t>2</w:t>
      </w:r>
      <w:r w:rsidRPr="00E40010">
        <w:rPr>
          <w:sz w:val="22"/>
          <w:szCs w:val="22"/>
          <w:lang w:val="en-GB"/>
        </w:rPr>
        <w:t>+</w:t>
      </w:r>
      <w:r>
        <w:rPr>
          <w:rFonts w:ascii="Cambria Math" w:hAnsi="Cambria Math" w:cs="Cambria Math"/>
          <w:sz w:val="22"/>
          <w:szCs w:val="22"/>
        </w:rPr>
        <w:t>𝐶</w:t>
      </w:r>
      <w:r>
        <w:rPr>
          <w:sz w:val="22"/>
          <w:szCs w:val="22"/>
        </w:rPr>
        <w:t>Σ</w:t>
      </w:r>
      <w:r w:rsidRPr="00E40010">
        <w:rPr>
          <w:sz w:val="22"/>
          <w:szCs w:val="22"/>
          <w:lang w:val="en-GB"/>
        </w:rPr>
        <w:t xml:space="preserve"> </w:t>
      </w:r>
      <w:r>
        <w:rPr>
          <w:rFonts w:ascii="Cambria Math" w:hAnsi="Cambria Math" w:cs="Cambria Math"/>
          <w:sz w:val="16"/>
          <w:szCs w:val="16"/>
        </w:rPr>
        <w:t>𝑛𝑖</w:t>
      </w:r>
      <w:r w:rsidRPr="00E40010">
        <w:rPr>
          <w:sz w:val="16"/>
          <w:szCs w:val="16"/>
          <w:lang w:val="en-GB"/>
        </w:rPr>
        <w:t>=1</w:t>
      </w:r>
      <w:r>
        <w:rPr>
          <w:rFonts w:ascii="Cambria Math" w:hAnsi="Cambria Math" w:cs="Cambria Math"/>
          <w:sz w:val="22"/>
          <w:szCs w:val="22"/>
        </w:rPr>
        <w:t>𝑚𝑎𝑥</w:t>
      </w:r>
      <w:r w:rsidRPr="00E40010">
        <w:rPr>
          <w:sz w:val="22"/>
          <w:szCs w:val="22"/>
          <w:lang w:val="en-GB"/>
        </w:rPr>
        <w:t>(0,1−</w:t>
      </w:r>
      <w:r>
        <w:rPr>
          <w:rFonts w:ascii="Cambria Math" w:hAnsi="Cambria Math" w:cs="Cambria Math"/>
          <w:sz w:val="22"/>
          <w:szCs w:val="22"/>
        </w:rPr>
        <w:t>𝑧</w:t>
      </w:r>
      <w:r>
        <w:rPr>
          <w:rFonts w:ascii="Cambria Math" w:hAnsi="Cambria Math" w:cs="Cambria Math"/>
          <w:sz w:val="16"/>
          <w:szCs w:val="16"/>
        </w:rPr>
        <w:t>𝑖</w:t>
      </w:r>
      <w:r w:rsidRPr="00E40010">
        <w:rPr>
          <w:sz w:val="22"/>
          <w:szCs w:val="22"/>
          <w:lang w:val="en-GB"/>
        </w:rPr>
        <w:t>(</w:t>
      </w:r>
      <w:r>
        <w:rPr>
          <w:rFonts w:ascii="Cambria Math" w:hAnsi="Cambria Math" w:cs="Cambria Math"/>
          <w:sz w:val="22"/>
          <w:szCs w:val="22"/>
        </w:rPr>
        <w:t>𝒘</w:t>
      </w:r>
      <w:r w:rsidRPr="00E40010">
        <w:rPr>
          <w:rFonts w:ascii="Calibri" w:hAnsi="Calibri" w:cs="Calibri"/>
          <w:sz w:val="22"/>
          <w:szCs w:val="22"/>
          <w:lang w:val="en-GB"/>
        </w:rPr>
        <w:t>̂</w:t>
      </w:r>
      <w:r>
        <w:rPr>
          <w:rFonts w:ascii="Cambria Math" w:hAnsi="Cambria Math" w:cs="Cambria Math"/>
          <w:sz w:val="16"/>
          <w:szCs w:val="16"/>
        </w:rPr>
        <w:t>𝑇</w:t>
      </w:r>
      <w:r>
        <w:rPr>
          <w:rFonts w:ascii="Cambria Math" w:hAnsi="Cambria Math" w:cs="Cambria Math"/>
          <w:sz w:val="22"/>
          <w:szCs w:val="22"/>
        </w:rPr>
        <w:t>𝒙</w:t>
      </w:r>
      <w:r w:rsidRPr="00E40010">
        <w:rPr>
          <w:sz w:val="22"/>
          <w:szCs w:val="22"/>
          <w:lang w:val="en-GB"/>
        </w:rPr>
        <w:t>̂</w:t>
      </w:r>
      <w:r>
        <w:rPr>
          <w:rFonts w:ascii="Cambria Math" w:hAnsi="Cambria Math" w:cs="Cambria Math"/>
          <w:sz w:val="16"/>
          <w:szCs w:val="16"/>
        </w:rPr>
        <w:t>𝑖</w:t>
      </w:r>
      <w:r w:rsidRPr="00E40010">
        <w:rPr>
          <w:sz w:val="22"/>
          <w:szCs w:val="22"/>
          <w:lang w:val="en-GB"/>
        </w:rPr>
        <w:t>))</w:t>
      </w:r>
    </w:p>
    <w:p w14:paraId="0713347E" w14:textId="7879C102" w:rsidR="00B60230" w:rsidRDefault="00B60230" w:rsidP="00E40010">
      <w:pPr>
        <w:rPr>
          <w:sz w:val="22"/>
          <w:szCs w:val="22"/>
          <w:lang w:val="en-GB"/>
        </w:rPr>
      </w:pPr>
      <w:r w:rsidRPr="00B60230">
        <w:rPr>
          <w:sz w:val="22"/>
          <w:szCs w:val="22"/>
          <w:lang w:val="en-GB"/>
        </w:rPr>
        <w:t xml:space="preserve">Where </w:t>
      </w:r>
      <w:r>
        <w:rPr>
          <w:rFonts w:ascii="Cambria Math" w:hAnsi="Cambria Math" w:cs="Cambria Math"/>
          <w:sz w:val="22"/>
          <w:szCs w:val="22"/>
        </w:rPr>
        <w:t>𝒘</w:t>
      </w:r>
      <w:r w:rsidRPr="00B60230">
        <w:rPr>
          <w:rFonts w:ascii="Cambria Math" w:hAnsi="Cambria Math" w:cs="Cambria Math"/>
          <w:sz w:val="22"/>
          <w:szCs w:val="22"/>
          <w:lang w:val="en-GB"/>
        </w:rPr>
        <w:t xml:space="preserve">̂ </w:t>
      </w:r>
      <w:r w:rsidRPr="00B60230">
        <w:rPr>
          <w:sz w:val="22"/>
          <w:szCs w:val="22"/>
          <w:lang w:val="en-GB"/>
        </w:rPr>
        <w:t xml:space="preserve">includes also the bias term b and </w:t>
      </w:r>
      <w:r>
        <w:rPr>
          <w:rFonts w:ascii="Cambria Math" w:hAnsi="Cambria Math" w:cs="Cambria Math"/>
          <w:sz w:val="22"/>
          <w:szCs w:val="22"/>
        </w:rPr>
        <w:t>𝒙</w:t>
      </w:r>
      <w:r w:rsidRPr="00B60230">
        <w:rPr>
          <w:rFonts w:ascii="Cambria Math" w:hAnsi="Cambria Math" w:cs="Cambria Math"/>
          <w:sz w:val="22"/>
          <w:szCs w:val="22"/>
          <w:lang w:val="en-GB"/>
        </w:rPr>
        <w:t>̂</w:t>
      </w:r>
      <w:r>
        <w:rPr>
          <w:rFonts w:ascii="Cambria Math" w:hAnsi="Cambria Math" w:cs="Cambria Math"/>
          <w:sz w:val="16"/>
          <w:szCs w:val="16"/>
        </w:rPr>
        <w:t>𝑖</w:t>
      </w:r>
      <w:r w:rsidRPr="00B60230">
        <w:rPr>
          <w:rFonts w:ascii="Cambria Math" w:hAnsi="Cambria Math" w:cs="Cambria Math"/>
          <w:sz w:val="16"/>
          <w:szCs w:val="16"/>
          <w:lang w:val="en-GB"/>
        </w:rPr>
        <w:t xml:space="preserve"> </w:t>
      </w:r>
      <w:r w:rsidRPr="00B60230">
        <w:rPr>
          <w:sz w:val="22"/>
          <w:szCs w:val="22"/>
          <w:lang w:val="en-GB"/>
        </w:rPr>
        <w:t xml:space="preserve">is </w:t>
      </w:r>
      <w:r>
        <w:rPr>
          <w:rFonts w:ascii="Cambria Math" w:hAnsi="Cambria Math" w:cs="Cambria Math"/>
          <w:sz w:val="22"/>
          <w:szCs w:val="22"/>
        </w:rPr>
        <w:t>𝒙</w:t>
      </w:r>
      <w:r>
        <w:rPr>
          <w:rFonts w:ascii="Cambria Math" w:hAnsi="Cambria Math" w:cs="Cambria Math"/>
          <w:sz w:val="16"/>
          <w:szCs w:val="16"/>
        </w:rPr>
        <w:t>𝒊</w:t>
      </w:r>
      <w:r w:rsidRPr="00B60230">
        <w:rPr>
          <w:rFonts w:ascii="Cambria Math" w:hAnsi="Cambria Math" w:cs="Cambria Math"/>
          <w:sz w:val="16"/>
          <w:szCs w:val="16"/>
          <w:lang w:val="en-GB"/>
        </w:rPr>
        <w:t xml:space="preserve"> </w:t>
      </w:r>
      <w:r w:rsidRPr="00B60230">
        <w:rPr>
          <w:sz w:val="22"/>
          <w:szCs w:val="22"/>
          <w:lang w:val="en-GB"/>
        </w:rPr>
        <w:t>extended with 1</w:t>
      </w:r>
      <w:r>
        <w:rPr>
          <w:sz w:val="22"/>
          <w:szCs w:val="22"/>
          <w:lang w:val="en-GB"/>
        </w:rPr>
        <w:t xml:space="preserve">. </w:t>
      </w:r>
      <w:r w:rsidRPr="00B60230">
        <w:rPr>
          <w:sz w:val="22"/>
          <w:szCs w:val="22"/>
          <w:lang w:val="en-GB"/>
        </w:rPr>
        <w:t>C is an hyperparameter</w:t>
      </w:r>
      <w:r>
        <w:rPr>
          <w:sz w:val="22"/>
          <w:szCs w:val="22"/>
          <w:lang w:val="en-GB"/>
        </w:rPr>
        <w:t>.</w:t>
      </w:r>
    </w:p>
    <w:p w14:paraId="44541887" w14:textId="693DDE30" w:rsidR="00B60230" w:rsidRDefault="00B60230" w:rsidP="00E40010">
      <w:r>
        <w:rPr>
          <w:rFonts w:ascii="Cambria Math" w:hAnsi="Cambria Math" w:cs="Cambria Math"/>
        </w:rPr>
        <w:t>𝒙</w:t>
      </w:r>
      <w:r>
        <w:rPr>
          <w:rFonts w:ascii="Calibri" w:hAnsi="Calibri" w:cs="Calibri"/>
        </w:rPr>
        <w:t>̂</w:t>
      </w:r>
      <w:r>
        <w:rPr>
          <w:rFonts w:ascii="Cambria Math" w:hAnsi="Cambria Math" w:cs="Cambria Math"/>
        </w:rPr>
        <w:t>𝑖</w:t>
      </w:r>
      <w:r>
        <w:t>=[</w:t>
      </w:r>
      <w:r>
        <w:rPr>
          <w:rFonts w:ascii="Cambria Math" w:hAnsi="Cambria Math" w:cs="Cambria Math"/>
        </w:rPr>
        <w:t>𝒙𝑖</w:t>
      </w:r>
      <w:r>
        <w:t xml:space="preserve">1], </w:t>
      </w:r>
      <w:r>
        <w:rPr>
          <w:rFonts w:ascii="Cambria Math" w:hAnsi="Cambria Math" w:cs="Cambria Math"/>
        </w:rPr>
        <w:t>𝒘</w:t>
      </w:r>
      <w:r>
        <w:rPr>
          <w:rFonts w:ascii="Calibri" w:hAnsi="Calibri" w:cs="Calibri"/>
        </w:rPr>
        <w:t>̂</w:t>
      </w:r>
      <w:r>
        <w:t>=[</w:t>
      </w:r>
      <w:r>
        <w:rPr>
          <w:rFonts w:ascii="Cambria Math" w:hAnsi="Cambria Math" w:cs="Cambria Math"/>
        </w:rPr>
        <w:t>𝒘𝑏</w:t>
      </w:r>
      <w:r>
        <w:t>]</w:t>
      </w:r>
    </w:p>
    <w:p w14:paraId="59AD8C9B" w14:textId="77777777" w:rsidR="00B60230" w:rsidRDefault="00B60230" w:rsidP="00B60230">
      <w:pPr>
        <w:pStyle w:val="Default"/>
        <w:rPr>
          <w:sz w:val="22"/>
          <w:szCs w:val="22"/>
          <w:lang w:val="en-GB"/>
        </w:rPr>
      </w:pPr>
      <w:r>
        <w:rPr>
          <w:sz w:val="22"/>
          <w:szCs w:val="22"/>
          <w:lang w:val="en-GB"/>
        </w:rPr>
        <w:t>We take into consideration the</w:t>
      </w:r>
      <w:r w:rsidRPr="00B60230">
        <w:rPr>
          <w:sz w:val="22"/>
          <w:szCs w:val="22"/>
          <w:lang w:val="en-GB"/>
        </w:rPr>
        <w:t xml:space="preserve"> </w:t>
      </w:r>
      <w:r w:rsidRPr="00B60230">
        <w:rPr>
          <w:b/>
          <w:bCs/>
          <w:sz w:val="22"/>
          <w:szCs w:val="22"/>
          <w:lang w:val="en-GB"/>
        </w:rPr>
        <w:t>dual formulation</w:t>
      </w:r>
      <w:r>
        <w:rPr>
          <w:b/>
          <w:bCs/>
          <w:sz w:val="22"/>
          <w:szCs w:val="22"/>
          <w:lang w:val="en-GB"/>
        </w:rPr>
        <w:t>,</w:t>
      </w:r>
      <w:r w:rsidRPr="00B60230">
        <w:rPr>
          <w:b/>
          <w:bCs/>
          <w:sz w:val="22"/>
          <w:szCs w:val="22"/>
          <w:lang w:val="en-GB"/>
        </w:rPr>
        <w:t xml:space="preserve"> </w:t>
      </w:r>
      <w:r w:rsidRPr="00B60230">
        <w:rPr>
          <w:sz w:val="22"/>
          <w:szCs w:val="22"/>
          <w:lang w:val="en-GB"/>
        </w:rPr>
        <w:t xml:space="preserve">because more </w:t>
      </w:r>
      <w:r>
        <w:rPr>
          <w:sz w:val="22"/>
          <w:szCs w:val="22"/>
          <w:lang w:val="en-GB"/>
        </w:rPr>
        <w:t>easily manageable.</w:t>
      </w:r>
      <w:r w:rsidRPr="00B60230">
        <w:rPr>
          <w:sz w:val="22"/>
          <w:szCs w:val="22"/>
          <w:lang w:val="en-GB"/>
        </w:rPr>
        <w:t xml:space="preserve"> </w:t>
      </w:r>
      <w:r>
        <w:rPr>
          <w:sz w:val="22"/>
          <w:szCs w:val="22"/>
          <w:lang w:val="en-GB"/>
        </w:rPr>
        <w:t>It</w:t>
      </w:r>
      <w:r w:rsidRPr="00B60230">
        <w:rPr>
          <w:sz w:val="22"/>
          <w:szCs w:val="22"/>
          <w:lang w:val="en-GB"/>
        </w:rPr>
        <w:t xml:space="preserve"> can be obtained using the Lagrange multiplier. SVM objective becomes the maximization of the expression</w:t>
      </w:r>
    </w:p>
    <w:p w14:paraId="2112F1B2" w14:textId="7270806C" w:rsidR="00B60230" w:rsidRDefault="00B60230" w:rsidP="00B60230">
      <w:pPr>
        <w:rPr>
          <w:sz w:val="22"/>
          <w:szCs w:val="22"/>
          <w:lang w:val="en-GB"/>
        </w:rPr>
      </w:pPr>
      <w:r w:rsidRPr="00B60230">
        <w:rPr>
          <w:sz w:val="22"/>
          <w:szCs w:val="22"/>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5"/>
                    <a:stretch>
                      <a:fillRect/>
                    </a:stretch>
                  </pic:blipFill>
                  <pic:spPr>
                    <a:xfrm>
                      <a:off x="0" y="0"/>
                      <a:ext cx="2074794" cy="579723"/>
                    </a:xfrm>
                    <a:prstGeom prst="rect">
                      <a:avLst/>
                    </a:prstGeom>
                  </pic:spPr>
                </pic:pic>
              </a:graphicData>
            </a:graphic>
          </wp:inline>
        </w:drawing>
      </w:r>
    </w:p>
    <w:p w14:paraId="48655169" w14:textId="47B89BF3" w:rsidR="00B60230" w:rsidRDefault="00B60230" w:rsidP="00B60230">
      <w:pPr>
        <w:rPr>
          <w:sz w:val="22"/>
          <w:szCs w:val="22"/>
        </w:rPr>
      </w:pPr>
      <w:proofErr w:type="spellStart"/>
      <w:r>
        <w:rPr>
          <w:sz w:val="22"/>
          <w:szCs w:val="22"/>
        </w:rPr>
        <w:t>Where</w:t>
      </w:r>
      <w:proofErr w:type="spellEnd"/>
    </w:p>
    <w:p w14:paraId="3DE629FF" w14:textId="4061C543" w:rsidR="00E40010" w:rsidRDefault="00B60230" w:rsidP="00E40010">
      <w:pPr>
        <w:rPr>
          <w:lang w:val="en-GB" w:eastAsia="it-IT"/>
        </w:rPr>
      </w:pPr>
      <w:r w:rsidRPr="00B60230">
        <w:rPr>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6"/>
                    <a:stretch>
                      <a:fillRect/>
                    </a:stretch>
                  </pic:blipFill>
                  <pic:spPr>
                    <a:xfrm>
                      <a:off x="0" y="0"/>
                      <a:ext cx="1158340" cy="320068"/>
                    </a:xfrm>
                    <a:prstGeom prst="rect">
                      <a:avLst/>
                    </a:prstGeom>
                  </pic:spPr>
                </pic:pic>
              </a:graphicData>
            </a:graphic>
          </wp:inline>
        </w:drawing>
      </w:r>
    </w:p>
    <w:p w14:paraId="5FDE9D4D" w14:textId="18A34813" w:rsidR="00B60230" w:rsidRPr="00B60230" w:rsidRDefault="00B60230" w:rsidP="00B60230">
      <w:pPr>
        <w:pStyle w:val="Default"/>
        <w:rPr>
          <w:sz w:val="22"/>
          <w:szCs w:val="22"/>
          <w:lang w:val="en-GB"/>
        </w:rPr>
      </w:pPr>
      <w:r>
        <w:rPr>
          <w:sz w:val="22"/>
          <w:szCs w:val="22"/>
          <w:lang w:val="en-GB"/>
        </w:rPr>
        <w:t xml:space="preserve">To maximize the dual formulation we used the function </w:t>
      </w:r>
      <w:proofErr w:type="spellStart"/>
      <w:r w:rsidRPr="00B60230">
        <w:rPr>
          <w:i/>
          <w:iCs/>
          <w:sz w:val="22"/>
          <w:szCs w:val="22"/>
          <w:lang w:val="en-GB"/>
        </w:rPr>
        <w:t>scipy.optimize.fmin_l_bfgs_b</w:t>
      </w:r>
      <w:proofErr w:type="spellEnd"/>
      <w:r>
        <w:rPr>
          <w:i/>
          <w:iCs/>
          <w:sz w:val="22"/>
          <w:szCs w:val="22"/>
          <w:lang w:val="en-GB"/>
        </w:rPr>
        <w:t>.</w:t>
      </w:r>
      <w:r w:rsidRPr="00B60230">
        <w:rPr>
          <w:sz w:val="22"/>
          <w:szCs w:val="22"/>
          <w:lang w:val="en-GB"/>
        </w:rPr>
        <w:t xml:space="preserve"> This implementation compute minimizer of a function, </w:t>
      </w:r>
      <w:r>
        <w:rPr>
          <w:sz w:val="22"/>
          <w:szCs w:val="22"/>
          <w:lang w:val="en-GB"/>
        </w:rPr>
        <w:t>for this reason</w:t>
      </w:r>
      <w:r w:rsidRPr="00B60230">
        <w:rPr>
          <w:sz w:val="22"/>
          <w:szCs w:val="22"/>
          <w:lang w:val="en-GB"/>
        </w:rPr>
        <w:t xml:space="preserve"> </w:t>
      </w:r>
      <w:r>
        <w:rPr>
          <w:sz w:val="22"/>
          <w:szCs w:val="22"/>
          <w:lang w:val="en-GB"/>
        </w:rPr>
        <w:t>we perform</w:t>
      </w:r>
      <w:r w:rsidRPr="00B60230">
        <w:rPr>
          <w:sz w:val="22"/>
          <w:szCs w:val="22"/>
          <w:lang w:val="en-GB"/>
        </w:rPr>
        <w:t xml:space="preserve"> minimization of </w:t>
      </w:r>
      <w:r w:rsidRPr="00B60230">
        <w:rPr>
          <w:rFonts w:ascii="Cambria Math" w:hAnsi="Cambria Math" w:cs="Cambria Math"/>
          <w:sz w:val="22"/>
          <w:szCs w:val="22"/>
          <w:lang w:val="en-GB"/>
        </w:rPr>
        <w:t>−</w:t>
      </w:r>
      <w:r>
        <w:rPr>
          <w:rFonts w:ascii="Cambria Math" w:hAnsi="Cambria Math" w:cs="Cambria Math"/>
          <w:sz w:val="22"/>
          <w:szCs w:val="22"/>
        </w:rPr>
        <w:t>𝐽</w:t>
      </w:r>
      <w:r w:rsidRPr="00B60230">
        <w:rPr>
          <w:rFonts w:ascii="Cambria Math" w:hAnsi="Cambria Math" w:cs="Cambria Math"/>
          <w:sz w:val="22"/>
          <w:szCs w:val="22"/>
          <w:lang w:val="en-GB"/>
        </w:rPr>
        <w:t>̂</w:t>
      </w:r>
      <w:r>
        <w:rPr>
          <w:rFonts w:ascii="Cambria Math" w:hAnsi="Cambria Math" w:cs="Cambria Math"/>
          <w:sz w:val="16"/>
          <w:szCs w:val="16"/>
        </w:rPr>
        <w:t>𝐷</w:t>
      </w:r>
      <w:r w:rsidRPr="00B60230">
        <w:rPr>
          <w:rFonts w:ascii="Cambria Math" w:hAnsi="Cambria Math" w:cs="Cambria Math"/>
          <w:sz w:val="22"/>
          <w:szCs w:val="22"/>
          <w:lang w:val="en-GB"/>
        </w:rPr>
        <w:t>(</w:t>
      </w:r>
      <w:r>
        <w:rPr>
          <w:rFonts w:ascii="Cambria Math" w:hAnsi="Cambria Math" w:cs="Cambria Math"/>
          <w:sz w:val="22"/>
          <w:szCs w:val="22"/>
        </w:rPr>
        <w:t>𝜶</w:t>
      </w:r>
      <w:r w:rsidRPr="00B60230">
        <w:rPr>
          <w:rFonts w:ascii="Cambria Math" w:hAnsi="Cambria Math" w:cs="Cambria Math"/>
          <w:sz w:val="22"/>
          <w:szCs w:val="22"/>
          <w:lang w:val="en-GB"/>
        </w:rPr>
        <w:t xml:space="preserve">) </w:t>
      </w:r>
      <w:r>
        <w:rPr>
          <w:rFonts w:ascii="Cambria Math" w:hAnsi="Cambria Math" w:cs="Cambria Math"/>
          <w:sz w:val="22"/>
          <w:szCs w:val="22"/>
          <w:lang w:val="en-GB"/>
        </w:rPr>
        <w:t>and not</w:t>
      </w:r>
      <w:r w:rsidRPr="00B60230">
        <w:rPr>
          <w:sz w:val="22"/>
          <w:szCs w:val="22"/>
          <w:lang w:val="en-GB"/>
        </w:rPr>
        <w:t xml:space="preserve"> maximization of </w:t>
      </w:r>
      <w:r>
        <w:rPr>
          <w:rFonts w:ascii="Cambria Math" w:hAnsi="Cambria Math" w:cs="Cambria Math"/>
          <w:sz w:val="22"/>
          <w:szCs w:val="22"/>
        </w:rPr>
        <w:t>𝐽</w:t>
      </w:r>
      <w:r w:rsidRPr="00B60230">
        <w:rPr>
          <w:rFonts w:ascii="Cambria Math" w:hAnsi="Cambria Math" w:cs="Cambria Math"/>
          <w:sz w:val="22"/>
          <w:szCs w:val="22"/>
          <w:lang w:val="en-GB"/>
        </w:rPr>
        <w:t>̂</w:t>
      </w:r>
      <w:r>
        <w:rPr>
          <w:rFonts w:ascii="Cambria Math" w:hAnsi="Cambria Math" w:cs="Cambria Math"/>
          <w:sz w:val="16"/>
          <w:szCs w:val="16"/>
        </w:rPr>
        <w:t>𝐷</w:t>
      </w:r>
      <w:r w:rsidRPr="00B60230">
        <w:rPr>
          <w:rFonts w:ascii="Cambria Math" w:hAnsi="Cambria Math" w:cs="Cambria Math"/>
          <w:sz w:val="22"/>
          <w:szCs w:val="22"/>
          <w:lang w:val="en-GB"/>
        </w:rPr>
        <w:t>(</w:t>
      </w:r>
      <w:r>
        <w:rPr>
          <w:rFonts w:ascii="Cambria Math" w:hAnsi="Cambria Math" w:cs="Cambria Math"/>
          <w:sz w:val="22"/>
          <w:szCs w:val="22"/>
        </w:rPr>
        <w:t>𝜶</w:t>
      </w:r>
      <w:r w:rsidRPr="00B60230">
        <w:rPr>
          <w:rFonts w:ascii="Cambria Math" w:hAnsi="Cambria Math" w:cs="Cambria Math"/>
          <w:sz w:val="22"/>
          <w:szCs w:val="22"/>
          <w:lang w:val="en-GB"/>
        </w:rPr>
        <w:t>)</w:t>
      </w:r>
      <w:r w:rsidRPr="00B60230">
        <w:rPr>
          <w:sz w:val="22"/>
          <w:szCs w:val="22"/>
          <w:lang w:val="en-GB"/>
        </w:rPr>
        <w:t xml:space="preserve">. </w:t>
      </w:r>
    </w:p>
    <w:p w14:paraId="4705C87C" w14:textId="7A4579D9" w:rsidR="00B60230" w:rsidRPr="00B60230" w:rsidRDefault="00B60230" w:rsidP="00B60230">
      <w:pPr>
        <w:rPr>
          <w:lang w:val="en-GB" w:eastAsia="it-IT"/>
        </w:rPr>
      </w:pPr>
      <w:r w:rsidRPr="00B60230">
        <w:rPr>
          <w:sz w:val="22"/>
          <w:szCs w:val="22"/>
          <w:lang w:val="en-GB"/>
        </w:rPr>
        <w:t xml:space="preserve">Once solution with respect to </w:t>
      </w:r>
      <w:r>
        <w:rPr>
          <w:rFonts w:ascii="Cambria Math" w:hAnsi="Cambria Math" w:cs="Cambria Math"/>
          <w:sz w:val="22"/>
          <w:szCs w:val="22"/>
        </w:rPr>
        <w:t>𝜶</w:t>
      </w:r>
      <w:r w:rsidRPr="00B60230">
        <w:rPr>
          <w:rFonts w:ascii="Cambria Math" w:hAnsi="Cambria Math" w:cs="Cambria Math"/>
          <w:sz w:val="22"/>
          <w:szCs w:val="22"/>
          <w:lang w:val="en-GB"/>
        </w:rPr>
        <w:t xml:space="preserve"> </w:t>
      </w:r>
      <w:r w:rsidRPr="00B60230">
        <w:rPr>
          <w:sz w:val="22"/>
          <w:szCs w:val="22"/>
          <w:lang w:val="en-GB"/>
        </w:rPr>
        <w:t>is computed, the primal solution can be retrieved as:</w:t>
      </w:r>
    </w:p>
    <w:p w14:paraId="6E1FB6C9" w14:textId="6BF19312" w:rsidR="00E40010" w:rsidRDefault="00B60230" w:rsidP="00E40010">
      <w:pPr>
        <w:rPr>
          <w:lang w:val="en-GB" w:eastAsia="it-IT"/>
        </w:rPr>
      </w:pPr>
      <w:r w:rsidRPr="00B60230">
        <w:rPr>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7"/>
                    <a:stretch>
                      <a:fillRect/>
                    </a:stretch>
                  </pic:blipFill>
                  <pic:spPr>
                    <a:xfrm>
                      <a:off x="0" y="0"/>
                      <a:ext cx="823919" cy="490541"/>
                    </a:xfrm>
                    <a:prstGeom prst="rect">
                      <a:avLst/>
                    </a:prstGeom>
                  </pic:spPr>
                </pic:pic>
              </a:graphicData>
            </a:graphic>
          </wp:inline>
        </w:drawing>
      </w:r>
    </w:p>
    <w:p w14:paraId="34E2CBBB" w14:textId="7BAE8E5C" w:rsidR="00B60230" w:rsidRPr="00B60230" w:rsidRDefault="00B60230" w:rsidP="00E40010">
      <w:pPr>
        <w:rPr>
          <w:sz w:val="22"/>
          <w:szCs w:val="22"/>
          <w:lang w:val="en-GB"/>
        </w:rPr>
      </w:pPr>
      <w:r w:rsidRPr="00B60230">
        <w:rPr>
          <w:sz w:val="22"/>
          <w:szCs w:val="22"/>
          <w:lang w:val="en-GB"/>
        </w:rPr>
        <w:t xml:space="preserve">Finally the </w:t>
      </w:r>
      <w:r w:rsidRPr="00B60230">
        <w:rPr>
          <w:b/>
          <w:bCs/>
          <w:sz w:val="22"/>
          <w:szCs w:val="22"/>
          <w:lang w:val="en-GB"/>
        </w:rPr>
        <w:t xml:space="preserve">score </w:t>
      </w:r>
      <w:r w:rsidRPr="00B60230">
        <w:rPr>
          <w:sz w:val="22"/>
          <w:szCs w:val="22"/>
          <w:lang w:val="en-GB"/>
        </w:rPr>
        <w:t>for a sample</w:t>
      </w:r>
      <w:r>
        <w:rPr>
          <w:sz w:val="22"/>
          <w:szCs w:val="22"/>
          <w:lang w:val="en-GB"/>
        </w:rPr>
        <w:t xml:space="preserve"> </w:t>
      </w:r>
      <w:r>
        <w:rPr>
          <w:rFonts w:ascii="Cambria Math" w:hAnsi="Cambria Math" w:cs="Cambria Math"/>
          <w:sz w:val="22"/>
          <w:szCs w:val="22"/>
        </w:rPr>
        <w:t>𝒙</w:t>
      </w:r>
      <w:r>
        <w:rPr>
          <w:rFonts w:ascii="Cambria Math" w:hAnsi="Cambria Math" w:cs="Cambria Math"/>
          <w:sz w:val="16"/>
          <w:szCs w:val="16"/>
        </w:rPr>
        <w:t>𝑡</w:t>
      </w:r>
      <w:r w:rsidRPr="00B60230">
        <w:rPr>
          <w:rFonts w:ascii="Cambria Math" w:hAnsi="Cambria Math" w:cs="Cambria Math"/>
          <w:sz w:val="16"/>
          <w:szCs w:val="16"/>
          <w:lang w:val="en-GB"/>
        </w:rPr>
        <w:t xml:space="preserve"> </w:t>
      </w:r>
      <w:r w:rsidRPr="00B60230">
        <w:rPr>
          <w:sz w:val="22"/>
          <w:szCs w:val="22"/>
          <w:lang w:val="en-GB"/>
        </w:rPr>
        <w:t>is:</w:t>
      </w:r>
    </w:p>
    <w:p w14:paraId="2200D77E" w14:textId="54F0CC84" w:rsidR="00B60230" w:rsidRDefault="00B60230" w:rsidP="00E40010">
      <w:pPr>
        <w:rPr>
          <w:lang w:val="en-GB" w:eastAsia="it-IT"/>
        </w:rPr>
      </w:pPr>
      <w:r w:rsidRPr="00B60230">
        <w:rPr>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38"/>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5922BF27" w14:textId="20B5B251" w:rsidR="00B60230" w:rsidRPr="00B60230" w:rsidRDefault="00B60230" w:rsidP="00B60230">
      <w:pPr>
        <w:pStyle w:val="Default"/>
        <w:rPr>
          <w:sz w:val="22"/>
          <w:szCs w:val="22"/>
          <w:lang w:val="en-GB"/>
        </w:rPr>
      </w:pPr>
      <w:r>
        <w:rPr>
          <w:sz w:val="22"/>
          <w:szCs w:val="22"/>
          <w:lang w:val="en-GB"/>
        </w:rPr>
        <w:t>D</w:t>
      </w:r>
      <w:r w:rsidRPr="00B60230">
        <w:rPr>
          <w:sz w:val="22"/>
          <w:szCs w:val="22"/>
          <w:lang w:val="en-GB"/>
        </w:rPr>
        <w:t>ifferent values of hyperparameter C are used</w:t>
      </w:r>
      <w:r>
        <w:rPr>
          <w:sz w:val="22"/>
          <w:szCs w:val="22"/>
          <w:lang w:val="en-GB"/>
        </w:rPr>
        <w:t xml:space="preserve"> for two different classes. This because we want to</w:t>
      </w:r>
      <w:r w:rsidRPr="00B60230">
        <w:rPr>
          <w:sz w:val="22"/>
          <w:szCs w:val="22"/>
          <w:lang w:val="en-GB"/>
        </w:rPr>
        <w:t xml:space="preserve"> make the classes balanced : </w:t>
      </w:r>
    </w:p>
    <w:p w14:paraId="64079B0E" w14:textId="03414EEA" w:rsidR="00B60230" w:rsidRPr="00B60230" w:rsidRDefault="00B60230" w:rsidP="00B60230">
      <w:pPr>
        <w:pStyle w:val="Default"/>
        <w:rPr>
          <w:sz w:val="22"/>
          <w:szCs w:val="22"/>
          <w:lang w:val="en-GB"/>
        </w:rPr>
      </w:pPr>
      <w:r w:rsidRPr="00B60230">
        <w:rPr>
          <w:sz w:val="22"/>
          <w:szCs w:val="22"/>
          <w:lang w:val="en-GB"/>
        </w:rPr>
        <w:t xml:space="preserve">- </w:t>
      </w:r>
    </w:p>
    <w:p w14:paraId="12D4503D" w14:textId="77777777" w:rsidR="00B60230" w:rsidRPr="00B60230" w:rsidRDefault="00B60230" w:rsidP="00B60230">
      <w:pPr>
        <w:pStyle w:val="Default"/>
        <w:rPr>
          <w:sz w:val="13"/>
          <w:szCs w:val="13"/>
          <w:lang w:val="en-GB"/>
        </w:rPr>
      </w:pPr>
      <w:r w:rsidRPr="00B60230">
        <w:rPr>
          <w:sz w:val="22"/>
          <w:szCs w:val="22"/>
          <w:lang w:val="en-GB"/>
        </w:rPr>
        <w:t xml:space="preserve">- For samples of class 1 the hyperparameter considered is </w:t>
      </w:r>
      <w:r>
        <w:rPr>
          <w:rFonts w:ascii="Cambria Math" w:hAnsi="Cambria Math" w:cs="Cambria Math"/>
          <w:sz w:val="22"/>
          <w:szCs w:val="22"/>
        </w:rPr>
        <w:t>𝐶</w:t>
      </w:r>
      <w:r>
        <w:rPr>
          <w:rFonts w:ascii="Cambria Math" w:hAnsi="Cambria Math" w:cs="Cambria Math"/>
          <w:sz w:val="16"/>
          <w:szCs w:val="16"/>
        </w:rPr>
        <w:t>𝑖</w:t>
      </w:r>
      <w:r w:rsidRPr="00B60230">
        <w:rPr>
          <w:rFonts w:ascii="Cambria Math" w:hAnsi="Cambria Math" w:cs="Cambria Math"/>
          <w:sz w:val="22"/>
          <w:szCs w:val="22"/>
          <w:lang w:val="en-GB"/>
        </w:rPr>
        <w:t xml:space="preserve">= </w:t>
      </w:r>
      <w:r>
        <w:rPr>
          <w:rFonts w:ascii="Cambria Math" w:hAnsi="Cambria Math" w:cs="Cambria Math"/>
          <w:sz w:val="22"/>
          <w:szCs w:val="22"/>
        </w:rPr>
        <w:t>𝐶</w:t>
      </w:r>
      <w:r>
        <w:rPr>
          <w:rFonts w:ascii="Cambria Math" w:hAnsi="Cambria Math" w:cs="Cambria Math"/>
          <w:sz w:val="16"/>
          <w:szCs w:val="16"/>
        </w:rPr>
        <w:t>𝑇</w:t>
      </w:r>
      <w:r w:rsidRPr="00B60230">
        <w:rPr>
          <w:rFonts w:ascii="Cambria Math" w:hAnsi="Cambria Math" w:cs="Cambria Math"/>
          <w:sz w:val="16"/>
          <w:szCs w:val="16"/>
          <w:lang w:val="en-GB"/>
        </w:rPr>
        <w:t xml:space="preserve"> </w:t>
      </w:r>
      <w:r w:rsidRPr="00B60230">
        <w:rPr>
          <w:rFonts w:ascii="Cambria Math" w:hAnsi="Cambria Math" w:cs="Cambria Math"/>
          <w:sz w:val="22"/>
          <w:szCs w:val="22"/>
          <w:lang w:val="en-GB"/>
        </w:rPr>
        <w:t>=</w:t>
      </w:r>
      <w:r>
        <w:rPr>
          <w:rFonts w:ascii="Cambria Math" w:hAnsi="Cambria Math" w:cs="Cambria Math"/>
          <w:sz w:val="22"/>
          <w:szCs w:val="22"/>
        </w:rPr>
        <w:t>𝐶</w:t>
      </w:r>
      <w:r>
        <w:rPr>
          <w:rFonts w:ascii="Cambria Math" w:hAnsi="Cambria Math" w:cs="Cambria Math"/>
          <w:sz w:val="16"/>
          <w:szCs w:val="16"/>
        </w:rPr>
        <w:t>𝜋</w:t>
      </w:r>
      <w:r>
        <w:rPr>
          <w:rFonts w:ascii="Cambria Math" w:hAnsi="Cambria Math" w:cs="Cambria Math"/>
          <w:sz w:val="13"/>
          <w:szCs w:val="13"/>
        </w:rPr>
        <w:t>𝑇</w:t>
      </w:r>
      <w:r>
        <w:rPr>
          <w:rFonts w:ascii="Cambria Math" w:hAnsi="Cambria Math" w:cs="Cambria Math"/>
          <w:sz w:val="16"/>
          <w:szCs w:val="16"/>
        </w:rPr>
        <w:t>𝜋</w:t>
      </w:r>
      <w:r>
        <w:rPr>
          <w:rFonts w:ascii="Cambria Math" w:hAnsi="Cambria Math" w:cs="Cambria Math"/>
          <w:sz w:val="13"/>
          <w:szCs w:val="13"/>
        </w:rPr>
        <w:t>𝑇𝑒𝑚𝑝</w:t>
      </w:r>
      <w:r w:rsidRPr="00B60230">
        <w:rPr>
          <w:rFonts w:ascii="Cambria Math" w:hAnsi="Cambria Math" w:cs="Cambria Math"/>
          <w:sz w:val="13"/>
          <w:szCs w:val="13"/>
          <w:lang w:val="en-GB"/>
        </w:rPr>
        <w:t xml:space="preserve"> </w:t>
      </w:r>
    </w:p>
    <w:p w14:paraId="7616FA11" w14:textId="77777777" w:rsidR="00B60230" w:rsidRPr="00B60230" w:rsidRDefault="00B60230" w:rsidP="00B60230">
      <w:pPr>
        <w:pStyle w:val="Default"/>
        <w:rPr>
          <w:sz w:val="13"/>
          <w:szCs w:val="13"/>
          <w:lang w:val="en-GB"/>
        </w:rPr>
      </w:pPr>
      <w:r w:rsidRPr="00B60230">
        <w:rPr>
          <w:sz w:val="22"/>
          <w:szCs w:val="22"/>
          <w:lang w:val="en-GB"/>
        </w:rPr>
        <w:t xml:space="preserve">- For samples of class 0 the hyperparameter considered is </w:t>
      </w:r>
      <w:r>
        <w:rPr>
          <w:rFonts w:ascii="Cambria Math" w:hAnsi="Cambria Math" w:cs="Cambria Math"/>
          <w:sz w:val="22"/>
          <w:szCs w:val="22"/>
        </w:rPr>
        <w:t>𝐶</w:t>
      </w:r>
      <w:r>
        <w:rPr>
          <w:rFonts w:ascii="Cambria Math" w:hAnsi="Cambria Math" w:cs="Cambria Math"/>
          <w:sz w:val="16"/>
          <w:szCs w:val="16"/>
        </w:rPr>
        <w:t>𝑖</w:t>
      </w:r>
      <w:r w:rsidRPr="00B60230">
        <w:rPr>
          <w:rFonts w:ascii="Cambria Math" w:hAnsi="Cambria Math" w:cs="Cambria Math"/>
          <w:sz w:val="22"/>
          <w:szCs w:val="22"/>
          <w:lang w:val="en-GB"/>
        </w:rPr>
        <w:t xml:space="preserve">= </w:t>
      </w:r>
      <w:r>
        <w:rPr>
          <w:rFonts w:ascii="Cambria Math" w:hAnsi="Cambria Math" w:cs="Cambria Math"/>
          <w:sz w:val="22"/>
          <w:szCs w:val="22"/>
        </w:rPr>
        <w:t>𝐶</w:t>
      </w:r>
      <w:r>
        <w:rPr>
          <w:rFonts w:ascii="Cambria Math" w:hAnsi="Cambria Math" w:cs="Cambria Math"/>
          <w:sz w:val="16"/>
          <w:szCs w:val="16"/>
        </w:rPr>
        <w:t>𝐹</w:t>
      </w:r>
      <w:r w:rsidRPr="00B60230">
        <w:rPr>
          <w:rFonts w:ascii="Cambria Math" w:hAnsi="Cambria Math" w:cs="Cambria Math"/>
          <w:sz w:val="16"/>
          <w:szCs w:val="16"/>
          <w:lang w:val="en-GB"/>
        </w:rPr>
        <w:t xml:space="preserve"> </w:t>
      </w:r>
      <w:r w:rsidRPr="00B60230">
        <w:rPr>
          <w:rFonts w:ascii="Cambria Math" w:hAnsi="Cambria Math" w:cs="Cambria Math"/>
          <w:sz w:val="22"/>
          <w:szCs w:val="22"/>
          <w:lang w:val="en-GB"/>
        </w:rPr>
        <w:t>=</w:t>
      </w:r>
      <w:r>
        <w:rPr>
          <w:rFonts w:ascii="Cambria Math" w:hAnsi="Cambria Math" w:cs="Cambria Math"/>
          <w:sz w:val="22"/>
          <w:szCs w:val="22"/>
        </w:rPr>
        <w:t>𝐶</w:t>
      </w:r>
      <w:r>
        <w:rPr>
          <w:rFonts w:ascii="Cambria Math" w:hAnsi="Cambria Math" w:cs="Cambria Math"/>
          <w:sz w:val="16"/>
          <w:szCs w:val="16"/>
        </w:rPr>
        <w:t>𝜋</w:t>
      </w:r>
      <w:r>
        <w:rPr>
          <w:rFonts w:ascii="Cambria Math" w:hAnsi="Cambria Math" w:cs="Cambria Math"/>
          <w:sz w:val="13"/>
          <w:szCs w:val="13"/>
        </w:rPr>
        <w:t>𝐹</w:t>
      </w:r>
      <w:r>
        <w:rPr>
          <w:rFonts w:ascii="Cambria Math" w:hAnsi="Cambria Math" w:cs="Cambria Math"/>
          <w:sz w:val="16"/>
          <w:szCs w:val="16"/>
        </w:rPr>
        <w:t>𝜋</w:t>
      </w:r>
      <w:r>
        <w:rPr>
          <w:rFonts w:ascii="Cambria Math" w:hAnsi="Cambria Math" w:cs="Cambria Math"/>
          <w:sz w:val="13"/>
          <w:szCs w:val="13"/>
        </w:rPr>
        <w:t>𝐹𝑒𝑚𝑝</w:t>
      </w:r>
      <w:r w:rsidRPr="00B60230">
        <w:rPr>
          <w:rFonts w:ascii="Cambria Math" w:hAnsi="Cambria Math" w:cs="Cambria Math"/>
          <w:sz w:val="13"/>
          <w:szCs w:val="13"/>
          <w:lang w:val="en-GB"/>
        </w:rPr>
        <w:t xml:space="preserve"> </w:t>
      </w:r>
    </w:p>
    <w:p w14:paraId="5AA4CE5A" w14:textId="77777777" w:rsidR="00B60230" w:rsidRPr="00B60230" w:rsidRDefault="00B60230" w:rsidP="00E40010">
      <w:pPr>
        <w:rPr>
          <w:lang w:val="en-GB" w:eastAsia="it-IT"/>
        </w:rPr>
      </w:pPr>
    </w:p>
    <w:p w14:paraId="47F43AD2" w14:textId="77777777" w:rsidR="00E40010" w:rsidRDefault="00E40010" w:rsidP="003D5ADD">
      <w:pPr>
        <w:rPr>
          <w:lang w:val="en-GB"/>
        </w:rPr>
      </w:pPr>
    </w:p>
    <w:p w14:paraId="00B93A32" w14:textId="77777777" w:rsidR="00E40010" w:rsidRDefault="00E40010" w:rsidP="003D5ADD">
      <w:pPr>
        <w:rPr>
          <w:lang w:val="en-GB"/>
        </w:rPr>
      </w:pPr>
    </w:p>
    <w:p w14:paraId="08446C68" w14:textId="77777777" w:rsidR="005D6FE0" w:rsidRDefault="005D6FE0" w:rsidP="003D5ADD">
      <w:pPr>
        <w:rPr>
          <w:lang w:val="en-GB"/>
        </w:rPr>
      </w:pPr>
    </w:p>
    <w:p w14:paraId="0A21D49F" w14:textId="77777777" w:rsidR="00B30CEE" w:rsidRDefault="00B30CEE" w:rsidP="003D5ADD">
      <w:pPr>
        <w:rPr>
          <w:lang w:val="en-GB"/>
        </w:rPr>
      </w:pP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74D192A3"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606F88B" w:rsidR="00067A3C" w:rsidRPr="00F57946" w:rsidRDefault="00067A3C" w:rsidP="00E41F44">
            <w:pPr>
              <w:pStyle w:val="Default"/>
              <w:rPr>
                <w:sz w:val="22"/>
                <w:szCs w:val="22"/>
              </w:rPr>
            </w:pPr>
            <w:r>
              <w:rPr>
                <w:sz w:val="22"/>
                <w:szCs w:val="22"/>
              </w:rPr>
              <w:lastRenderedPageBreak/>
              <w:t>LR(C=0.1, π</w:t>
            </w:r>
            <w:r>
              <w:rPr>
                <w:sz w:val="14"/>
                <w:szCs w:val="14"/>
              </w:rPr>
              <w:t>T</w:t>
            </w:r>
            <w:r>
              <w:rPr>
                <w:sz w:val="22"/>
                <w:szCs w:val="22"/>
              </w:rPr>
              <w:t xml:space="preserve">=0.1 ) </w:t>
            </w:r>
          </w:p>
        </w:tc>
        <w:tc>
          <w:tcPr>
            <w:tcW w:w="1405" w:type="dxa"/>
          </w:tcPr>
          <w:p w14:paraId="1B0AD430" w14:textId="3A89E803"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097B0431" w14:textId="579692D4"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F5C7B9B" w14:textId="468BC3C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47E54900"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4054D60D" w14:textId="7AE19CCD"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11A48F96" w14:textId="3C494E92"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71251F51" w14:textId="5B02F6C1"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0C4D6E00" w14:textId="77777777" w:rsidR="00067A3C" w:rsidRDefault="00067A3C" w:rsidP="00067A3C">
      <w:pPr>
        <w:rPr>
          <w:lang w:val="en-GB"/>
        </w:rPr>
      </w:pPr>
    </w:p>
    <w:p w14:paraId="35A4B738" w14:textId="77777777" w:rsidR="00067A3C" w:rsidRDefault="00067A3C" w:rsidP="00067A3C">
      <w:pPr>
        <w:rPr>
          <w:lang w:val="en-GB"/>
        </w:rPr>
      </w:pPr>
    </w:p>
    <w:p w14:paraId="212F32A1" w14:textId="77777777" w:rsidR="00067A3C" w:rsidRDefault="00067A3C" w:rsidP="00067A3C">
      <w:pPr>
        <w:rPr>
          <w:lang w:val="en-GB"/>
        </w:rPr>
      </w:pPr>
    </w:p>
    <w:p w14:paraId="2AB61724" w14:textId="6749F63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14E26D8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6A292F3" w14:textId="77777777" w:rsidR="00067A3C" w:rsidRDefault="00067A3C" w:rsidP="00E41F44">
            <w:pPr>
              <w:rPr>
                <w:lang w:val="en-GB"/>
              </w:rPr>
            </w:pPr>
          </w:p>
        </w:tc>
        <w:tc>
          <w:tcPr>
            <w:tcW w:w="4217" w:type="dxa"/>
            <w:gridSpan w:val="3"/>
            <w:tcBorders>
              <w:top w:val="single" w:sz="4" w:space="0" w:color="auto"/>
              <w:bottom w:val="single" w:sz="4" w:space="0" w:color="auto"/>
            </w:tcBorders>
          </w:tcPr>
          <w:p w14:paraId="45EC4A12"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069480D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D91B255"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973473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680B94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5031D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0DABD08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A1F5E06"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=0.5 ) </w:t>
            </w:r>
          </w:p>
        </w:tc>
        <w:tc>
          <w:tcPr>
            <w:tcW w:w="1405" w:type="dxa"/>
            <w:tcBorders>
              <w:top w:val="single" w:sz="4" w:space="0" w:color="auto"/>
            </w:tcBorders>
          </w:tcPr>
          <w:p w14:paraId="7066BC35"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304F27A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67B108CF"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6915C28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6CABE2"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=0.1 ) </w:t>
            </w:r>
          </w:p>
        </w:tc>
        <w:tc>
          <w:tcPr>
            <w:tcW w:w="1405" w:type="dxa"/>
          </w:tcPr>
          <w:p w14:paraId="4B0ABDD7"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621B88B"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6B1ABBA"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r>
      <w:tr w:rsidR="00067A3C" w14:paraId="60AE91FA"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2D4AB95" w14:textId="77777777" w:rsidR="00067A3C" w:rsidRPr="00F57946" w:rsidRDefault="00067A3C" w:rsidP="00E41F44">
            <w:pPr>
              <w:pStyle w:val="Default"/>
              <w:rPr>
                <w:sz w:val="22"/>
                <w:szCs w:val="22"/>
              </w:rPr>
            </w:pPr>
            <w:r>
              <w:rPr>
                <w:sz w:val="22"/>
                <w:szCs w:val="22"/>
              </w:rPr>
              <w:t>LR(C=0.1, π</w:t>
            </w:r>
            <w:r>
              <w:rPr>
                <w:sz w:val="14"/>
                <w:szCs w:val="14"/>
              </w:rPr>
              <w:t>T</w:t>
            </w:r>
            <w:r>
              <w:rPr>
                <w:sz w:val="22"/>
                <w:szCs w:val="22"/>
              </w:rPr>
              <w:t xml:space="preserve">=0.9 ) </w:t>
            </w:r>
          </w:p>
        </w:tc>
        <w:tc>
          <w:tcPr>
            <w:tcW w:w="1405" w:type="dxa"/>
          </w:tcPr>
          <w:p w14:paraId="33C7343E" w14:textId="77777777" w:rsidR="00067A3C" w:rsidRPr="00966253"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7C2C0271"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3F66AAAD" w14:textId="77777777"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0.339</w:t>
            </w:r>
          </w:p>
        </w:tc>
      </w:tr>
    </w:tbl>
    <w:p w14:paraId="59154CC6" w14:textId="77777777" w:rsidR="00067A3C" w:rsidRPr="003D5ADD" w:rsidRDefault="00067A3C" w:rsidP="00067A3C">
      <w:pPr>
        <w:rPr>
          <w:lang w:val="en-GB"/>
        </w:rPr>
      </w:pPr>
    </w:p>
    <w:p w14:paraId="4C7AFB35" w14:textId="7F456C2C" w:rsidR="00535D81" w:rsidRDefault="00535D81" w:rsidP="00535D81">
      <w:pPr>
        <w:pStyle w:val="Titolo1"/>
        <w:rPr>
          <w:lang w:val="en-GB"/>
        </w:rPr>
      </w:pPr>
      <w:r>
        <w:rPr>
          <w:lang w:val="en-GB"/>
        </w:rPr>
        <w:t>Gaussian Mixture Model</w:t>
      </w:r>
    </w:p>
    <w:p w14:paraId="02BAC0FB" w14:textId="22220B45" w:rsidR="00DF1F2D" w:rsidRPr="0068562F" w:rsidRDefault="00FE60F9" w:rsidP="0068562F">
      <w:pPr>
        <w:jc w:val="both"/>
        <w:rPr>
          <w:rFonts w:ascii="Calibri" w:hAnsi="Calibri" w:cs="Calibri"/>
          <w:sz w:val="24"/>
          <w:szCs w:val="24"/>
          <w:lang w:val="en-GB"/>
        </w:rPr>
      </w:pPr>
      <w:r w:rsidRPr="0068562F">
        <w:rPr>
          <w:sz w:val="24"/>
          <w:szCs w:val="24"/>
          <w:lang w:val="en-GB"/>
        </w:rPr>
        <w:t>Our analysis take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In general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again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w:t>
      </w:r>
      <w:proofErr w:type="spellStart"/>
      <w:r w:rsidRPr="0068562F">
        <w:rPr>
          <w:sz w:val="24"/>
          <w:szCs w:val="24"/>
          <w:lang w:val="en-GB"/>
        </w:rPr>
        <w:t>ts</w:t>
      </w:r>
      <w:proofErr w:type="spellEnd"/>
      <w:r w:rsidRPr="0068562F">
        <w:rPr>
          <w:sz w:val="24"/>
          <w:szCs w:val="24"/>
          <w:lang w:val="en-GB"/>
        </w:rPr>
        <w:t xml:space="preserve"> to a GMM with G components.</w:t>
      </w:r>
      <w:r w:rsidR="0068562F">
        <w:rPr>
          <w:sz w:val="24"/>
          <w:szCs w:val="24"/>
          <w:lang w:val="en-GB"/>
        </w:rPr>
        <w:t xml:space="preserve"> In this case the hyper-parameter to tune is the number of components.</w:t>
      </w:r>
    </w:p>
    <w:p w14:paraId="6F5C7DA2" w14:textId="7D36B7F2"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indicate that the models that can perform very well are GMM and Tied GMM, for the same reasons we explained earlier</w:t>
      </w:r>
      <w:r w:rsidR="00D1260F">
        <w:rPr>
          <w:sz w:val="24"/>
          <w:szCs w:val="24"/>
          <w:lang w:val="en-GB"/>
        </w:rPr>
        <w:t>.</w:t>
      </w:r>
    </w:p>
    <w:p w14:paraId="0CD4BA82" w14:textId="14B294CB"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Remembering that the training set is characterized by a distribution that is similar to a gaussian with 3 components, we expect that best results are obtained with a GMM model with 2 components or with 4 components.</w:t>
      </w:r>
    </w:p>
    <w:p w14:paraId="1F9D348A" w14:textId="77777777" w:rsidR="0068562F" w:rsidRPr="009A6A21" w:rsidRDefault="0068562F" w:rsidP="0068562F">
      <w:pPr>
        <w:rPr>
          <w:u w:val="single"/>
        </w:rPr>
      </w:pPr>
    </w:p>
    <w:p w14:paraId="1BCF1D11" w14:textId="34A61264" w:rsidR="0068562F" w:rsidRDefault="0068562F" w:rsidP="0068562F">
      <w:r w:rsidRPr="0078387C">
        <w:rPr>
          <w:highlight w:val="yellow"/>
        </w:rPr>
        <w:t>CAMBIA I COLORI E I TITOLI DEI GRAFICI!!!</w:t>
      </w:r>
    </w:p>
    <w:p w14:paraId="51828508" w14:textId="293E5521" w:rsidR="00D1260F" w:rsidRPr="009A6A21" w:rsidRDefault="00D1260F" w:rsidP="009A6A21">
      <w:pPr>
        <w:jc w:val="both"/>
        <w:rPr>
          <w:sz w:val="24"/>
          <w:szCs w:val="24"/>
          <w:lang w:val="en-GB"/>
        </w:rPr>
      </w:pPr>
      <w:r w:rsidRPr="0078387C">
        <w:rPr>
          <w:sz w:val="24"/>
          <w:szCs w:val="24"/>
          <w:lang w:val="en-GB"/>
        </w:rPr>
        <w:lastRenderedPageBreak/>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6060C43C" w14:textId="77777777" w:rsidR="003F7E00" w:rsidRDefault="003F7E00" w:rsidP="0068562F">
      <w:pPr>
        <w:rPr>
          <w:lang w:val="en-GB"/>
        </w:rPr>
      </w:pPr>
    </w:p>
    <w:p w14:paraId="0BC87A11" w14:textId="77777777" w:rsidR="003F7E00" w:rsidRDefault="003F7E00" w:rsidP="0068562F">
      <w:pPr>
        <w:rPr>
          <w:lang w:val="en-GB"/>
        </w:rPr>
      </w:pPr>
    </w:p>
    <w:p w14:paraId="7CDC75D1" w14:textId="77777777" w:rsidR="003F7E00" w:rsidRPr="00E27D57" w:rsidRDefault="003F7E00" w:rsidP="0068562F">
      <w:pPr>
        <w:rPr>
          <w:lang w:val="en-GB"/>
        </w:rPr>
      </w:pPr>
    </w:p>
    <w:p w14:paraId="166CC7DC" w14:textId="0D89AC24" w:rsidR="00D1260F" w:rsidRDefault="00D1260F" w:rsidP="0068562F">
      <w:pPr>
        <w:rPr>
          <w:lang w:val="en-GB"/>
        </w:rPr>
      </w:pPr>
      <w:r w:rsidRPr="0078387C">
        <w:rPr>
          <w:highlight w:val="yellow"/>
          <w:lang w:val="en-GB"/>
        </w:rPr>
        <w:t>TABELLE GMM FOR EACH COMPONENT AND FOR ZSCORE AND RAW FEATURES</w:t>
      </w:r>
    </w:p>
    <w:p w14:paraId="12C0B726" w14:textId="77777777" w:rsidR="0078387C" w:rsidRDefault="0078387C"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2F92DC36" w14:textId="074E5495" w:rsidR="0078387C" w:rsidRPr="0078387C" w:rsidRDefault="00D1260F" w:rsidP="0078387C">
      <w:pPr>
        <w:jc w:val="both"/>
        <w:rPr>
          <w:sz w:val="24"/>
          <w:szCs w:val="24"/>
          <w:lang w:val="en-GB"/>
        </w:rPr>
      </w:pPr>
      <w:r w:rsidRPr="0078387C">
        <w:rPr>
          <w:sz w:val="24"/>
          <w:szCs w:val="24"/>
          <w:lang w:val="en-GB"/>
        </w:rPr>
        <w:t xml:space="preserve">Altogether the GMM produces really encouraging results. The best options are GMM Full covariance with 4 components and GMM Tied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09AB5DBB" w14:textId="77777777" w:rsidR="0078387C" w:rsidRPr="0078387C" w:rsidRDefault="0078387C" w:rsidP="0078387C">
      <w:pPr>
        <w:jc w:val="both"/>
        <w:rPr>
          <w:sz w:val="24"/>
          <w:szCs w:val="24"/>
          <w:lang w:val="en-GB"/>
        </w:rPr>
      </w:pPr>
    </w:p>
    <w:p w14:paraId="25FDF201" w14:textId="77777777" w:rsidR="00D1260F" w:rsidRPr="00D1260F" w:rsidRDefault="00D1260F" w:rsidP="0068562F">
      <w:pPr>
        <w:rPr>
          <w:lang w:val="en-GB"/>
        </w:rPr>
      </w:pPr>
    </w:p>
    <w:p w14:paraId="376B0623" w14:textId="77777777" w:rsidR="00D1260F" w:rsidRPr="00D1260F" w:rsidRDefault="00D1260F" w:rsidP="0068562F">
      <w:pPr>
        <w:rPr>
          <w:lang w:val="en-GB"/>
        </w:rPr>
      </w:pPr>
    </w:p>
    <w:p w14:paraId="1FEB9092" w14:textId="77777777" w:rsidR="00D1260F" w:rsidRPr="00D1260F" w:rsidRDefault="00D1260F" w:rsidP="0068562F">
      <w:pPr>
        <w:rPr>
          <w:lang w:val="en-GB"/>
        </w:rPr>
      </w:pPr>
    </w:p>
    <w:p w14:paraId="04B8FA28" w14:textId="77777777" w:rsidR="0068562F" w:rsidRPr="00D1260F" w:rsidRDefault="0068562F" w:rsidP="0068562F">
      <w:pPr>
        <w:jc w:val="both"/>
        <w:rPr>
          <w:sz w:val="24"/>
          <w:szCs w:val="24"/>
          <w:lang w:val="en-GB"/>
        </w:rPr>
      </w:pPr>
    </w:p>
    <w:p w14:paraId="04D3AE39" w14:textId="4BF44F59" w:rsidR="00535D81" w:rsidRPr="00D1260F" w:rsidRDefault="00535D81" w:rsidP="00535D81">
      <w:pPr>
        <w:rPr>
          <w:lang w:val="en-GB"/>
        </w:rPr>
      </w:pPr>
    </w:p>
    <w:p w14:paraId="1C05377C" w14:textId="6416FBD6" w:rsidR="00535D81" w:rsidRPr="00E27D57" w:rsidRDefault="00535D81" w:rsidP="00535D81">
      <w:pPr>
        <w:pStyle w:val="Titolo1"/>
      </w:pPr>
      <w:r w:rsidRPr="00E27D57">
        <w:t>Best Model</w:t>
      </w:r>
    </w:p>
    <w:p w14:paraId="65579F9E" w14:textId="77777777" w:rsidR="009A6A21" w:rsidRDefault="009A6A21" w:rsidP="00FF369D"/>
    <w:p w14:paraId="01AEE8AB" w14:textId="5754A555" w:rsidR="00FF369D" w:rsidRDefault="00FF369D" w:rsidP="00FF369D">
      <w:r w:rsidRPr="00FF369D">
        <w:t>INSERISCI TABELLA CON I BE</w:t>
      </w:r>
      <w:r>
        <w:t>ST MODEL DI OGNI FAMIGLIA</w:t>
      </w:r>
    </w:p>
    <w:p w14:paraId="363F21E1" w14:textId="0C7B65D0"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 for completeness.</w:t>
      </w:r>
    </w:p>
    <w:p w14:paraId="0748F15A" w14:textId="77777777" w:rsidR="00FF369D" w:rsidRPr="0026580E" w:rsidRDefault="00FF369D" w:rsidP="00FF369D">
      <w:pPr>
        <w:rPr>
          <w:lang w:val="en-GB"/>
        </w:rPr>
      </w:pPr>
    </w:p>
    <w:p w14:paraId="07E5F56E" w14:textId="6707927C" w:rsidR="00535D81" w:rsidRDefault="00535D81" w:rsidP="00535D81">
      <w:pPr>
        <w:rPr>
          <w:lang w:val="en-GB"/>
        </w:rPr>
      </w:pPr>
      <w:r>
        <w:rPr>
          <w:lang w:val="en-GB"/>
        </w:rPr>
        <w:t>GMM full 4components pi=0.5 raw: 0.</w:t>
      </w:r>
      <w:r w:rsidRPr="00535D81">
        <w:rPr>
          <w:lang w:val="en-GB"/>
        </w:rPr>
        <w:t>0706</w:t>
      </w:r>
    </w:p>
    <w:p w14:paraId="53056F99" w14:textId="60217141" w:rsidR="00535D81" w:rsidRDefault="00535D81" w:rsidP="00535D81">
      <w:pPr>
        <w:rPr>
          <w:lang w:val="en-GB"/>
        </w:rPr>
      </w:pPr>
      <w:r>
        <w:rPr>
          <w:lang w:val="en-GB"/>
        </w:rPr>
        <w:t>GMM full tied 8components pi=0.5 raw : 0.</w:t>
      </w:r>
      <w:r w:rsidRPr="00535D81">
        <w:rPr>
          <w:lang w:val="en-GB"/>
        </w:rPr>
        <w:t>06</w:t>
      </w:r>
    </w:p>
    <w:p w14:paraId="01C91D9A" w14:textId="4D8A560E" w:rsidR="00535D81" w:rsidRDefault="00CA7B52" w:rsidP="00535D81">
      <w:pPr>
        <w:rPr>
          <w:lang w:val="en-GB"/>
        </w:rPr>
      </w:pPr>
      <w:r>
        <w:rPr>
          <w:lang w:val="en-GB"/>
        </w:rPr>
        <w:t xml:space="preserve">GMM FULL TIED 4 Component </w:t>
      </w:r>
      <w:proofErr w:type="spellStart"/>
      <w:r>
        <w:rPr>
          <w:lang w:val="en-GB"/>
        </w:rPr>
        <w:t>zscore</w:t>
      </w:r>
      <w:proofErr w:type="spellEnd"/>
      <w:r>
        <w:rPr>
          <w:lang w:val="en-GB"/>
        </w:rPr>
        <w:t xml:space="preserve"> is the best</w:t>
      </w:r>
    </w:p>
    <w:p w14:paraId="058B7B1D" w14:textId="77777777" w:rsidR="003813FF" w:rsidRPr="009A6A21" w:rsidRDefault="003813FF" w:rsidP="003813FF">
      <w:pPr>
        <w:pStyle w:val="Titolo1"/>
        <w:rPr>
          <w:lang w:val="en-GB"/>
        </w:rPr>
      </w:pPr>
      <w:r w:rsidRPr="009A6A21">
        <w:rPr>
          <w:lang w:val="en-GB"/>
        </w:rPr>
        <w:lastRenderedPageBreak/>
        <w:t>Score calibration</w:t>
      </w:r>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w:t>
      </w:r>
      <w:proofErr w:type="spellStart"/>
      <w:r w:rsidRPr="0081424C">
        <w:rPr>
          <w:sz w:val="24"/>
          <w:szCs w:val="24"/>
          <w:lang w:val="en-GB"/>
        </w:rPr>
        <w:t>minDCF</w:t>
      </w:r>
      <w:proofErr w:type="spellEnd"/>
      <w:r w:rsidRPr="0081424C">
        <w:rPr>
          <w:sz w:val="24"/>
          <w:szCs w:val="24"/>
          <w:lang w:val="en-GB"/>
        </w:rPr>
        <w:t xml:space="preserve">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w:t>
      </w:r>
      <w:proofErr w:type="spellStart"/>
      <w:r w:rsidRPr="0081424C">
        <w:rPr>
          <w:sz w:val="24"/>
          <w:szCs w:val="24"/>
          <w:lang w:val="en-GB"/>
        </w:rPr>
        <w:t>MinDCF</w:t>
      </w:r>
      <w:proofErr w:type="spellEnd"/>
      <w:r w:rsidRPr="0081424C">
        <w:rPr>
          <w:sz w:val="24"/>
          <w:szCs w:val="24"/>
          <w:lang w:val="en-GB"/>
        </w:rPr>
        <w:t xml:space="preserve"> measures the cost to pay if optimal decisions for the evaluation set are made using the recognizer scores. However what it is paid in practice is not the minimum cost, but the </w:t>
      </w:r>
      <w:r w:rsidRPr="0081424C">
        <w:rPr>
          <w:b/>
          <w:bCs/>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81424C">
        <w:rPr>
          <w:b/>
          <w:bCs/>
          <w:sz w:val="24"/>
          <w:szCs w:val="24"/>
          <w:lang w:val="en-GB"/>
        </w:rPr>
        <w:t xml:space="preserve">Score </w:t>
      </w:r>
      <w:r w:rsidR="004E3914" w:rsidRPr="0081424C">
        <w:rPr>
          <w:b/>
          <w:bCs/>
          <w:sz w:val="24"/>
          <w:szCs w:val="24"/>
          <w:lang w:val="en-GB"/>
        </w:rPr>
        <w:t>could</w:t>
      </w:r>
      <w:r w:rsidRPr="0081424C">
        <w:rPr>
          <w:b/>
          <w:bCs/>
          <w:sz w:val="24"/>
          <w:szCs w:val="24"/>
          <w:lang w:val="en-GB"/>
        </w:rPr>
        <w:t xml:space="preserve"> be well calibrated</w:t>
      </w:r>
      <w:r w:rsidRPr="0081424C">
        <w:rPr>
          <w:sz w:val="24"/>
          <w:szCs w:val="24"/>
          <w:lang w:val="en-GB"/>
        </w:rPr>
        <w:t xml:space="preserve"> and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50E582CE" w:rsidR="0081424C" w:rsidRPr="0081424C" w:rsidRDefault="0081424C" w:rsidP="0081424C">
      <w:pPr>
        <w:jc w:val="both"/>
        <w:rPr>
          <w:sz w:val="24"/>
          <w:szCs w:val="24"/>
          <w:lang w:val="en-GB"/>
        </w:rPr>
      </w:pPr>
      <w:r w:rsidRPr="0081424C">
        <w:rPr>
          <w:sz w:val="24"/>
          <w:szCs w:val="24"/>
          <w:lang w:val="en-GB"/>
        </w:rPr>
        <w:t>In the following we compare minimum and actual cost, relative to target application with different prior, leveraging Bayes error  plot.</w:t>
      </w:r>
      <w:r>
        <w:rPr>
          <w:sz w:val="24"/>
          <w:szCs w:val="24"/>
          <w:lang w:val="en-GB"/>
        </w:rPr>
        <w:t xml:space="preserve"> </w:t>
      </w:r>
      <w:r w:rsidRPr="0081424C">
        <w:rPr>
          <w:sz w:val="24"/>
          <w:szCs w:val="24"/>
          <w:lang w:val="en-GB"/>
        </w:rPr>
        <w:t>To estimate the calibration function's parameters, we will utilize a K-Fold Approach.</w:t>
      </w:r>
    </w:p>
    <w:p w14:paraId="3EED0A65" w14:textId="6D936642" w:rsidR="009E789F" w:rsidRDefault="0081424C" w:rsidP="0081424C">
      <w:pPr>
        <w:jc w:val="both"/>
        <w:rPr>
          <w:sz w:val="24"/>
          <w:szCs w:val="24"/>
          <w:highlight w:val="yellow"/>
          <w:lang w:val="en-GB"/>
        </w:rPr>
      </w:pPr>
      <w:r w:rsidRPr="0081424C">
        <w:rPr>
          <w:sz w:val="24"/>
          <w:szCs w:val="24"/>
          <w:highlight w:val="yellow"/>
          <w:lang w:val="en-GB"/>
        </w:rPr>
        <w:t>INSERIRE GRAFICI GMM CALIBRATION WITH RAW AND ZSCORE FEATURES</w:t>
      </w:r>
    </w:p>
    <w:p w14:paraId="2045966D" w14:textId="547ECDC9" w:rsidR="0081424C" w:rsidRPr="0081424C" w:rsidRDefault="009E789F" w:rsidP="00F423B4">
      <w:pPr>
        <w:jc w:val="both"/>
        <w:rPr>
          <w:sz w:val="22"/>
          <w:szCs w:val="22"/>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1FA96B7F" w14:textId="77777777" w:rsidR="00F423B4" w:rsidRDefault="00F423B4" w:rsidP="00F423B4">
      <w:pPr>
        <w:rPr>
          <w:lang w:val="en-GB"/>
        </w:rPr>
      </w:pPr>
    </w:p>
    <w:p w14:paraId="42F6ABA0" w14:textId="77777777" w:rsidR="00F423B4" w:rsidRDefault="00F423B4" w:rsidP="00F423B4">
      <w:pPr>
        <w:rPr>
          <w:lang w:val="en-GB"/>
        </w:rPr>
      </w:pPr>
    </w:p>
    <w:p w14:paraId="34373ABF" w14:textId="77777777" w:rsidR="00F423B4" w:rsidRDefault="00F423B4" w:rsidP="00F423B4">
      <w:pPr>
        <w:rPr>
          <w:lang w:val="en-GB"/>
        </w:rPr>
      </w:pPr>
    </w:p>
    <w:p w14:paraId="418D9897" w14:textId="77777777" w:rsidR="00F423B4" w:rsidRPr="00C06C8B"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Default="00F423B4" w:rsidP="00A0255F">
            <w:pPr>
              <w:rPr>
                <w:lang w:val="en-GB"/>
              </w:rPr>
            </w:pPr>
            <w:r>
              <w:rPr>
                <w:lang w:val="en-GB"/>
              </w:rPr>
              <w:t>GMM</w:t>
            </w:r>
          </w:p>
        </w:tc>
        <w:tc>
          <w:tcPr>
            <w:tcW w:w="4217" w:type="dxa"/>
            <w:gridSpan w:val="3"/>
            <w:tcBorders>
              <w:top w:val="single" w:sz="4" w:space="0" w:color="auto"/>
              <w:bottom w:val="single" w:sz="4" w:space="0" w:color="auto"/>
            </w:tcBorders>
          </w:tcPr>
          <w:p w14:paraId="23DEB019" w14:textId="77777777" w:rsidR="00F423B4" w:rsidRPr="00EA47A0"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rPr>
              <w:t>Z score feature</w:t>
            </w:r>
            <w:r w:rsidRPr="00EA47A0">
              <w:rPr>
                <w:rFonts w:ascii="Cambria" w:hAnsi="Cambria" w:cs="Cambria-Bold"/>
                <w:sz w:val="20"/>
                <w:szCs w:val="20"/>
              </w:rPr>
              <w:tab/>
            </w:r>
          </w:p>
        </w:tc>
      </w:tr>
      <w:tr w:rsidR="00F423B4"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423B4"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1D0C3E" w:rsidRDefault="00F423B4" w:rsidP="00A0255F">
            <w:pPr>
              <w:pStyle w:val="Default"/>
              <w:rPr>
                <w:b w:val="0"/>
                <w:bCs w:val="0"/>
                <w:sz w:val="22"/>
                <w:szCs w:val="22"/>
              </w:rPr>
            </w:pPr>
            <w:proofErr w:type="spellStart"/>
            <w:r>
              <w:rPr>
                <w:b w:val="0"/>
                <w:bCs w:val="0"/>
                <w:sz w:val="22"/>
                <w:szCs w:val="22"/>
              </w:rPr>
              <w:t>MinDCF</w:t>
            </w:r>
            <w:proofErr w:type="spellEnd"/>
            <w:r w:rsidRPr="001D0C3E">
              <w:rPr>
                <w:b w:val="0"/>
                <w:bCs w:val="0"/>
                <w:sz w:val="22"/>
                <w:szCs w:val="22"/>
              </w:rPr>
              <w:t xml:space="preserve"> </w:t>
            </w:r>
          </w:p>
        </w:tc>
        <w:tc>
          <w:tcPr>
            <w:tcW w:w="1405" w:type="dxa"/>
            <w:tcBorders>
              <w:top w:val="single" w:sz="4" w:space="0" w:color="auto"/>
            </w:tcBorders>
          </w:tcPr>
          <w:p w14:paraId="2567B2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0.067</w:t>
            </w:r>
          </w:p>
        </w:tc>
        <w:tc>
          <w:tcPr>
            <w:tcW w:w="1405" w:type="dxa"/>
            <w:tcBorders>
              <w:top w:val="single" w:sz="4" w:space="0" w:color="auto"/>
            </w:tcBorders>
          </w:tcPr>
          <w:p w14:paraId="16477B13"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0.23</w:t>
            </w:r>
            <w:r>
              <w:rPr>
                <w:lang w:val="en-GB"/>
              </w:rPr>
              <w:t>7</w:t>
            </w:r>
          </w:p>
        </w:tc>
        <w:tc>
          <w:tcPr>
            <w:tcW w:w="1407" w:type="dxa"/>
            <w:tcBorders>
              <w:top w:val="single" w:sz="4" w:space="0" w:color="auto"/>
            </w:tcBorders>
          </w:tcPr>
          <w:p w14:paraId="4F49527E"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3F7E00">
              <w:rPr>
                <w:lang w:val="en-GB"/>
              </w:rPr>
              <w:t>0.22</w:t>
            </w:r>
            <w:r>
              <w:rPr>
                <w:lang w:val="en-GB"/>
              </w:rPr>
              <w:t>3</w:t>
            </w:r>
          </w:p>
        </w:tc>
      </w:tr>
      <w:tr w:rsidR="00F423B4" w14:paraId="656FA00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D646457" w14:textId="77777777" w:rsidR="00F423B4" w:rsidRDefault="00F423B4" w:rsidP="00A0255F">
            <w:pPr>
              <w:pStyle w:val="Default"/>
              <w:rPr>
                <w:sz w:val="22"/>
                <w:szCs w:val="22"/>
              </w:rPr>
            </w:pPr>
          </w:p>
        </w:tc>
        <w:tc>
          <w:tcPr>
            <w:tcW w:w="1405" w:type="dxa"/>
          </w:tcPr>
          <w:p w14:paraId="4F6A42F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3A988E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0992F28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3B24102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65BFF99" w14:textId="77777777" w:rsidR="00F423B4" w:rsidRPr="00F57946" w:rsidRDefault="00F423B4" w:rsidP="00A0255F">
            <w:pPr>
              <w:pStyle w:val="Default"/>
              <w:rPr>
                <w:sz w:val="22"/>
                <w:szCs w:val="22"/>
              </w:rPr>
            </w:pPr>
          </w:p>
        </w:tc>
        <w:tc>
          <w:tcPr>
            <w:tcW w:w="1405" w:type="dxa"/>
          </w:tcPr>
          <w:p w14:paraId="12694124"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5" w:type="dxa"/>
          </w:tcPr>
          <w:p w14:paraId="6AF4AA2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407" w:type="dxa"/>
          </w:tcPr>
          <w:p w14:paraId="4730EDEA"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1D0C3E" w:rsidRDefault="00F423B4" w:rsidP="00A0255F">
            <w:pPr>
              <w:pStyle w:val="Default"/>
              <w:rPr>
                <w:b w:val="0"/>
                <w:bCs w:val="0"/>
              </w:rPr>
            </w:pPr>
            <w:proofErr w:type="spellStart"/>
            <w:r w:rsidRPr="001D0C3E">
              <w:rPr>
                <w:b w:val="0"/>
                <w:bCs w:val="0"/>
              </w:rPr>
              <w:t>ActDCF</w:t>
            </w:r>
            <w:proofErr w:type="spellEnd"/>
          </w:p>
        </w:tc>
        <w:tc>
          <w:tcPr>
            <w:tcW w:w="1405" w:type="dxa"/>
          </w:tcPr>
          <w:p w14:paraId="1CF59D53" w14:textId="77777777" w:rsidR="00F423B4" w:rsidRPr="00966253"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405" w:type="dxa"/>
          </w:tcPr>
          <w:p w14:paraId="15A1382C" w14:textId="77777777" w:rsidR="00F423B4"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0.244</w:t>
            </w:r>
          </w:p>
        </w:tc>
      </w:tr>
    </w:tbl>
    <w:p w14:paraId="7DCC21F8" w14:textId="77777777" w:rsidR="00F423B4" w:rsidRDefault="00F423B4" w:rsidP="00F423B4">
      <w:pPr>
        <w:rPr>
          <w:lang w:val="en-GB"/>
        </w:rPr>
      </w:pPr>
    </w:p>
    <w:p w14:paraId="4D67B04E" w14:textId="12823EE6" w:rsidR="00F423B4" w:rsidRPr="003D5ADD" w:rsidRDefault="00F423B4" w:rsidP="00F423B4">
      <w:pPr>
        <w:autoSpaceDE w:val="0"/>
        <w:autoSpaceDN w:val="0"/>
        <w:adjustRightInd w:val="0"/>
        <w:spacing w:after="0" w:line="240" w:lineRule="auto"/>
        <w:rPr>
          <w:lang w:val="en-GB"/>
        </w:rPr>
      </w:pPr>
      <w:r>
        <w:rPr>
          <w:rFonts w:ascii="Calibri" w:hAnsi="Calibri" w:cs="Calibri"/>
          <w:sz w:val="24"/>
          <w:szCs w:val="24"/>
          <w:lang w:val="en-GB"/>
        </w:rPr>
        <w:t xml:space="preserve">We can see that there is not a consistent difference between results on calibrated and uncalibrated scores. </w:t>
      </w:r>
      <w:proofErr w:type="spellStart"/>
      <w:r>
        <w:rPr>
          <w:rFonts w:ascii="Calibri" w:hAnsi="Calibri" w:cs="Calibri"/>
          <w:sz w:val="24"/>
          <w:szCs w:val="24"/>
          <w:lang w:val="en-GB"/>
        </w:rPr>
        <w:t>Gmm</w:t>
      </w:r>
      <w:proofErr w:type="spellEnd"/>
      <w:r>
        <w:rPr>
          <w:rFonts w:ascii="Calibri" w:hAnsi="Calibri" w:cs="Calibri"/>
          <w:sz w:val="24"/>
          <w:szCs w:val="24"/>
          <w:lang w:val="en-GB"/>
        </w:rPr>
        <w:t xml:space="preserve"> already provides good performance without a consistent need of calibration, so in the following we continue to operate without taking into account this transformation.</w:t>
      </w:r>
    </w:p>
    <w:p w14:paraId="778D3069" w14:textId="01C8BB61" w:rsidR="00F423B4" w:rsidRDefault="00F423B4" w:rsidP="00F423B4">
      <w:pPr>
        <w:rPr>
          <w:lang w:val="en-GB"/>
        </w:rPr>
      </w:pPr>
      <w:r>
        <w:rPr>
          <w:lang w:val="en-GB"/>
        </w:rPr>
        <w:t>In order to check its effectiveness we also tried score calibration on other models, such as logistic regression classifier. In the part below is it possible to see the Bayes error plot of uncalibrated and calibrated versions of logistic regression:</w:t>
      </w:r>
    </w:p>
    <w:p w14:paraId="4A275280" w14:textId="7C2A6745" w:rsidR="00F423B4" w:rsidRPr="00F423B4" w:rsidRDefault="00F423B4" w:rsidP="00F423B4">
      <w:pPr>
        <w:jc w:val="both"/>
        <w:rPr>
          <w:sz w:val="24"/>
          <w:szCs w:val="24"/>
          <w:highlight w:val="yellow"/>
          <w:lang w:val="en-GB"/>
        </w:rPr>
      </w:pPr>
      <w:r w:rsidRPr="0081424C">
        <w:rPr>
          <w:sz w:val="24"/>
          <w:szCs w:val="24"/>
          <w:highlight w:val="yellow"/>
          <w:lang w:val="en-GB"/>
        </w:rPr>
        <w:t xml:space="preserve">INSERIRE GRAFICI </w:t>
      </w:r>
      <w:proofErr w:type="spellStart"/>
      <w:r>
        <w:rPr>
          <w:sz w:val="24"/>
          <w:szCs w:val="24"/>
          <w:highlight w:val="yellow"/>
          <w:lang w:val="en-GB"/>
        </w:rPr>
        <w:t>LOGReg</w:t>
      </w:r>
      <w:proofErr w:type="spellEnd"/>
      <w:r w:rsidRPr="0081424C">
        <w:rPr>
          <w:sz w:val="24"/>
          <w:szCs w:val="24"/>
          <w:highlight w:val="yellow"/>
          <w:lang w:val="en-GB"/>
        </w:rPr>
        <w:t xml:space="preserve"> CALIBRATION WITH RAW AND ZSCORE FEATURES</w:t>
      </w:r>
    </w:p>
    <w:p w14:paraId="1B4013F8" w14:textId="1C976737" w:rsidR="00F423B4" w:rsidRDefault="00F423B4" w:rsidP="00F423B4">
      <w:pPr>
        <w:rPr>
          <w:lang w:val="en-GB"/>
        </w:rPr>
      </w:pPr>
      <w:r>
        <w:rPr>
          <w:lang w:val="en-GB"/>
        </w:rPr>
        <w:t>It is clear that the scores in this case are not well calibrated, for this reason a calibration can easily bring to a consistent improvement in terms of results.</w:t>
      </w:r>
    </w:p>
    <w:p w14:paraId="1D11D7FC" w14:textId="5C434ABF" w:rsidR="00F423B4" w:rsidRPr="00F423B4" w:rsidRDefault="00F423B4" w:rsidP="00F423B4">
      <w:pPr>
        <w:jc w:val="both"/>
        <w:rPr>
          <w:sz w:val="24"/>
          <w:szCs w:val="24"/>
          <w:highlight w:val="yellow"/>
        </w:rPr>
      </w:pPr>
      <w:r w:rsidRPr="00F423B4">
        <w:rPr>
          <w:sz w:val="24"/>
          <w:szCs w:val="24"/>
          <w:highlight w:val="yellow"/>
        </w:rPr>
        <w:t xml:space="preserve">INSERIRE </w:t>
      </w:r>
      <w:proofErr w:type="spellStart"/>
      <w:r w:rsidRPr="00F423B4">
        <w:rPr>
          <w:sz w:val="24"/>
          <w:szCs w:val="24"/>
          <w:highlight w:val="yellow"/>
        </w:rPr>
        <w:t>risultsti</w:t>
      </w:r>
      <w:proofErr w:type="spellEnd"/>
      <w:r w:rsidRPr="00F423B4">
        <w:rPr>
          <w:sz w:val="24"/>
          <w:szCs w:val="24"/>
          <w:highlight w:val="yellow"/>
        </w:rPr>
        <w:t xml:space="preserve"> </w:t>
      </w:r>
      <w:proofErr w:type="spellStart"/>
      <w:r w:rsidRPr="00F423B4">
        <w:rPr>
          <w:sz w:val="24"/>
          <w:szCs w:val="24"/>
          <w:highlight w:val="yellow"/>
        </w:rPr>
        <w:t>LOGReg</w:t>
      </w:r>
      <w:proofErr w:type="spellEnd"/>
      <w:r w:rsidRPr="00F423B4">
        <w:rPr>
          <w:sz w:val="24"/>
          <w:szCs w:val="24"/>
          <w:highlight w:val="yellow"/>
        </w:rPr>
        <w:t xml:space="preserve"> CALIBRATION </w:t>
      </w:r>
    </w:p>
    <w:p w14:paraId="4785D0CF" w14:textId="77777777" w:rsidR="003813FF" w:rsidRPr="00F423B4" w:rsidRDefault="003813FF" w:rsidP="003813FF">
      <w:pPr>
        <w:rPr>
          <w:u w:val="single"/>
        </w:rPr>
      </w:pPr>
    </w:p>
    <w:p w14:paraId="12D4A2B2" w14:textId="207B33BD" w:rsidR="003813FF" w:rsidRDefault="003813FF" w:rsidP="003813FF">
      <w:pPr>
        <w:pStyle w:val="Titolo1"/>
      </w:pPr>
      <w:r>
        <w:t>Fusion</w:t>
      </w:r>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w:t>
      </w:r>
      <w:r w:rsidRPr="004C6B30">
        <w:rPr>
          <w:sz w:val="24"/>
          <w:szCs w:val="24"/>
          <w:lang w:val="en-GB"/>
        </w:rPr>
        <w:t>classifier</w:t>
      </w:r>
      <w:r w:rsidRPr="004C6B30">
        <w:rPr>
          <w:sz w:val="24"/>
          <w:szCs w:val="24"/>
          <w:lang w:val="en-GB"/>
        </w:rPr>
        <w:t>s,</w:t>
      </w:r>
      <w:r w:rsidRPr="004C6B30">
        <w:rPr>
          <w:sz w:val="24"/>
          <w:szCs w:val="24"/>
          <w:lang w:val="en-GB"/>
        </w:rPr>
        <w:t xml:space="preserve"> </w:t>
      </w:r>
      <w:r w:rsidRPr="004C6B30">
        <w:rPr>
          <w:sz w:val="24"/>
          <w:szCs w:val="24"/>
          <w:lang w:val="en-GB"/>
        </w:rPr>
        <w:t xml:space="preserve">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w:t>
      </w:r>
      <w:proofErr w:type="spellStart"/>
      <w:r w:rsidRPr="004C6B30">
        <w:rPr>
          <w:sz w:val="24"/>
          <w:szCs w:val="24"/>
          <w:lang w:val="en-GB"/>
        </w:rPr>
        <w:t>favor</w:t>
      </w:r>
      <w:proofErr w:type="spellEnd"/>
      <w:r w:rsidRPr="004C6B30">
        <w:rPr>
          <w:sz w:val="24"/>
          <w:szCs w:val="24"/>
          <w:lang w:val="en-GB"/>
        </w:rPr>
        <w:t xml:space="preserve">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m:t>
              </m:r>
              <m:r>
                <w:rPr>
                  <w:rFonts w:ascii="Cambria Math" w:hAnsi="Cambria Math"/>
                  <w:sz w:val="24"/>
                  <w:szCs w:val="24"/>
                  <w:lang w:val="en-GB"/>
                </w:rPr>
                <m: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0642130B" w14:textId="5EC6C394" w:rsidR="00441182" w:rsidRPr="004C6B30" w:rsidRDefault="00441182" w:rsidP="004C6B30">
      <w:pPr>
        <w:jc w:val="both"/>
        <w:rPr>
          <w:sz w:val="24"/>
          <w:szCs w:val="24"/>
          <w:lang w:val="en-GB"/>
        </w:rPr>
      </w:pPr>
      <w:r w:rsidRPr="004C6B30">
        <w:rPr>
          <w:sz w:val="24"/>
          <w:szCs w:val="24"/>
          <w:lang w:val="en-GB"/>
        </w:rPr>
        <w:lastRenderedPageBreak/>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γ=0.1, C=10 ,</m:t>
        </m:r>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w:t>
      </w:r>
    </w:p>
    <w:p w14:paraId="55976FA1" w14:textId="73581938" w:rsidR="00F423B4" w:rsidRPr="004C6B30" w:rsidRDefault="00F423B4" w:rsidP="004C6B30">
      <w:pPr>
        <w:jc w:val="both"/>
        <w:rPr>
          <w:sz w:val="24"/>
          <w:szCs w:val="24"/>
          <w:lang w:val="en-GB"/>
        </w:rPr>
      </w:pPr>
    </w:p>
    <w:p w14:paraId="16E4E600" w14:textId="77777777" w:rsidR="00441182" w:rsidRDefault="00441182" w:rsidP="00441182">
      <w:pPr>
        <w:tabs>
          <w:tab w:val="left" w:pos="1728"/>
        </w:tabs>
        <w:rPr>
          <w:sz w:val="22"/>
          <w:szCs w:val="22"/>
          <w:lang w:val="en-GB"/>
        </w:rPr>
      </w:pPr>
    </w:p>
    <w:p w14:paraId="2C95D66F" w14:textId="06083133" w:rsidR="0066193A" w:rsidRPr="00F423B4" w:rsidRDefault="0066193A" w:rsidP="00F00E88">
      <w:r w:rsidRPr="00F423B4">
        <w:t xml:space="preserve">GMM è il full </w:t>
      </w:r>
      <w:proofErr w:type="spellStart"/>
      <w:r w:rsidRPr="00F423B4">
        <w:t>tied</w:t>
      </w:r>
      <w:proofErr w:type="spellEnd"/>
      <w:r w:rsidRPr="00F423B4">
        <w:t xml:space="preserve"> 4 component</w:t>
      </w:r>
    </w:p>
    <w:p w14:paraId="4E89A41F" w14:textId="1448A4CF" w:rsidR="0066193A" w:rsidRDefault="0066193A" w:rsidP="00F00E88">
      <w:r>
        <w:t xml:space="preserve">LR è </w:t>
      </w:r>
      <w:proofErr w:type="spellStart"/>
      <w:r>
        <w:t>logreg</w:t>
      </w:r>
      <w:proofErr w:type="spellEnd"/>
      <w:r>
        <w:t xml:space="preserve"> linear con </w:t>
      </w:r>
      <w:proofErr w:type="spellStart"/>
      <w:r>
        <w:t>piT</w:t>
      </w:r>
      <w:proofErr w:type="spellEnd"/>
      <w:r>
        <w:t>=0.9 e lambda 10^-5</w:t>
      </w:r>
    </w:p>
    <w:p w14:paraId="622D523E" w14:textId="049B46A6" w:rsidR="0066193A" w:rsidRPr="00C54223" w:rsidRDefault="0066193A" w:rsidP="00F00E88">
      <w:r w:rsidRPr="00C54223">
        <w:t xml:space="preserve">SVM è </w:t>
      </w:r>
      <w:proofErr w:type="spellStart"/>
      <w:r w:rsidRPr="00C54223">
        <w:t>piT</w:t>
      </w:r>
      <w:proofErr w:type="spellEnd"/>
      <w:r w:rsidRPr="00C54223">
        <w:t>=0.9</w:t>
      </w:r>
      <w:r w:rsidR="00C54223" w:rsidRPr="00C54223">
        <w:t xml:space="preserve"> RBF SVM n</w:t>
      </w:r>
      <w:r w:rsidR="00C54223">
        <w:t xml:space="preserve">o </w:t>
      </w:r>
      <w:proofErr w:type="spellStart"/>
      <w:r w:rsidR="00C54223">
        <w:t>rebalancing</w:t>
      </w:r>
      <w:proofErr w:type="spellEnd"/>
      <w:r w:rsidR="00C54223" w:rsidRPr="00C54223">
        <w:t xml:space="preserve"> -gamma =0.100000 -C=10.000000 - pi = 0.500000 -&gt; </w:t>
      </w:r>
      <w:proofErr w:type="spellStart"/>
      <w:r w:rsidR="00C54223" w:rsidRPr="00C54223">
        <w:t>minDCF</w:t>
      </w:r>
      <w:proofErr w:type="spellEnd"/>
      <w:r w:rsidR="00C54223" w:rsidRPr="00C54223">
        <w:t xml:space="preserve"> = 0.090675</w:t>
      </w:r>
    </w:p>
    <w:p w14:paraId="4EF11120" w14:textId="2FB0BF87" w:rsidR="004C6B30" w:rsidRDefault="004C6B30" w:rsidP="003813FF">
      <w:r w:rsidRPr="004C6B30">
        <w:rPr>
          <w:highlight w:val="yellow"/>
        </w:rPr>
        <w:t>INSERIRE IMMAGINI FUSION ROC AND BAYES ERROR PLOT</w:t>
      </w:r>
    </w:p>
    <w:p w14:paraId="42200927" w14:textId="62ECA6B0" w:rsidR="004C6B30" w:rsidRPr="004C6B30" w:rsidRDefault="00E3291E" w:rsidP="003813FF">
      <w:r>
        <w:t xml:space="preserve">DA FIXARE SCORE CALIBRATION E ROC QUANDO FA SVM.TRAIN </w:t>
      </w:r>
      <w:proofErr w:type="spellStart"/>
      <w:r>
        <w:t>ecc</w:t>
      </w:r>
      <w:proofErr w:type="spellEnd"/>
      <w:r>
        <w:t>, ci sono errori</w:t>
      </w:r>
    </w:p>
    <w:p w14:paraId="5585FBAE" w14:textId="79D94D69" w:rsidR="00CA7B52" w:rsidRPr="004C6B30" w:rsidRDefault="004C6B30" w:rsidP="00535D81">
      <w:pPr>
        <w:rPr>
          <w:lang w:val="en-GB"/>
        </w:rPr>
      </w:pPr>
      <w:r>
        <w:rPr>
          <w:lang w:val="en-GB"/>
        </w:rPr>
        <w:t>As we can see from the bayes error plots, t</w:t>
      </w:r>
      <w:r w:rsidRPr="004C6B30">
        <w:rPr>
          <w:lang w:val="en-GB"/>
        </w:rPr>
        <w:t>he fused models do n</w:t>
      </w:r>
      <w:r>
        <w:rPr>
          <w:lang w:val="en-GB"/>
        </w:rPr>
        <w:t xml:space="preserve">o need calibration. </w:t>
      </w:r>
    </w:p>
    <w:p w14:paraId="071750A6" w14:textId="053743DC" w:rsidR="004C6B30" w:rsidRPr="004C6B30" w:rsidRDefault="004C6B30" w:rsidP="004C6B30">
      <w:pPr>
        <w:jc w:val="both"/>
        <w:rPr>
          <w:sz w:val="24"/>
          <w:szCs w:val="24"/>
          <w:lang w:val="en-GB"/>
        </w:rPr>
      </w:pPr>
      <w:r w:rsidRPr="004C6B30">
        <w:rPr>
          <w:sz w:val="24"/>
          <w:szCs w:val="24"/>
          <w:lang w:val="en-GB"/>
        </w:rPr>
        <w:t>In the table below are reported the results of the fusion models compared with the results of selected models.</w:t>
      </w:r>
    </w:p>
    <w:p w14:paraId="053747DB" w14:textId="7FAA9035" w:rsidR="004C6B30" w:rsidRDefault="004C6B30" w:rsidP="004C6B30">
      <w:r w:rsidRPr="004C6B30">
        <w:rPr>
          <w:highlight w:val="yellow"/>
        </w:rPr>
        <w:t xml:space="preserve">INSERIRE </w:t>
      </w:r>
      <w:r w:rsidRPr="0030302B">
        <w:rPr>
          <w:highlight w:val="yellow"/>
        </w:rPr>
        <w:t>TABELLA CON RISULTATI SENZA FUSION E CON FUSION</w:t>
      </w:r>
    </w:p>
    <w:p w14:paraId="1BC96992" w14:textId="77777777" w:rsidR="00535D81" w:rsidRPr="0030302B" w:rsidRDefault="00535D81" w:rsidP="00535D81"/>
    <w:p w14:paraId="6271BFEE" w14:textId="77777777" w:rsidR="004C6B30" w:rsidRPr="004C6B30" w:rsidRDefault="004C6B30" w:rsidP="00535D81"/>
    <w:p w14:paraId="2431F1C1" w14:textId="6EE6C9D6" w:rsidR="000E5340" w:rsidRDefault="00592543" w:rsidP="000E5340">
      <w:pPr>
        <w:pStyle w:val="Titolo1"/>
        <w:rPr>
          <w:lang w:val="en-GB"/>
        </w:rPr>
      </w:pPr>
      <w:r>
        <w:rPr>
          <w:lang w:val="en-GB"/>
        </w:rPr>
        <w:t>Experimental results on evaluation set</w:t>
      </w:r>
    </w:p>
    <w:p w14:paraId="7E246FAC" w14:textId="77777777" w:rsidR="00535D81" w:rsidRPr="00592543" w:rsidRDefault="00535D81" w:rsidP="00535D81">
      <w:pPr>
        <w:rPr>
          <w:lang w:val="en-GB"/>
        </w:rPr>
      </w:pPr>
    </w:p>
    <w:p w14:paraId="7A15935B" w14:textId="77777777" w:rsidR="00535D81" w:rsidRPr="00592543" w:rsidRDefault="00535D81" w:rsidP="00535D81">
      <w:pPr>
        <w:rPr>
          <w:lang w:val="en-GB"/>
        </w:rPr>
      </w:pPr>
    </w:p>
    <w:p w14:paraId="5648E9FE" w14:textId="6DE2AAF2" w:rsidR="00B30CEE" w:rsidRPr="00592543" w:rsidRDefault="00B30CEE" w:rsidP="003D5ADD">
      <w:pPr>
        <w:rPr>
          <w:lang w:val="en-GB"/>
        </w:rPr>
      </w:pPr>
    </w:p>
    <w:sectPr w:rsidR="00B30CEE" w:rsidRPr="0059254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6" w:author="Alessandro Gelsi" w:date="2023-09-05T15:16:00Z" w:initials="AG">
    <w:p w14:paraId="738D06D2" w14:textId="77777777" w:rsidR="0014466B" w:rsidRDefault="0014466B" w:rsidP="00F0006A">
      <w:pPr>
        <w:pStyle w:val="Testocommento"/>
      </w:pPr>
      <w:r>
        <w:rPr>
          <w:rStyle w:val="Rimandocommento"/>
        </w:rPr>
        <w:annotationRef/>
      </w:r>
      <w:r>
        <w:t>SOSTITUIRE LE IMMAGINI CON QUELLE DEL DATASET CENTRATO</w:t>
      </w:r>
    </w:p>
  </w:comment>
  <w:comment w:id="7"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8"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9"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0"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2"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1"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738D06D2" w15:done="0"/>
  <w15:commentEx w15:paraId="1F330B6E" w15:done="0"/>
  <w15:commentEx w15:paraId="592C739C" w15:done="0"/>
  <w15:commentEx w15:paraId="1589C3B9" w15:done="0"/>
  <w15:commentEx w15:paraId="7D0A784A" w15:paraIdParent="1589C3B9" w15:done="0"/>
  <w15:commentEx w15:paraId="342968B1" w15:done="0"/>
  <w15:commentEx w15:paraId="20C25E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47FB"/>
    <w:rsid w:val="00092854"/>
    <w:rsid w:val="000E5340"/>
    <w:rsid w:val="001253B5"/>
    <w:rsid w:val="001369BC"/>
    <w:rsid w:val="0014466B"/>
    <w:rsid w:val="0016541E"/>
    <w:rsid w:val="001A20B8"/>
    <w:rsid w:val="001B01C7"/>
    <w:rsid w:val="001B17FF"/>
    <w:rsid w:val="001D0C3E"/>
    <w:rsid w:val="001E3288"/>
    <w:rsid w:val="0021020A"/>
    <w:rsid w:val="0026580E"/>
    <w:rsid w:val="00287325"/>
    <w:rsid w:val="002A3945"/>
    <w:rsid w:val="002C068F"/>
    <w:rsid w:val="0030302B"/>
    <w:rsid w:val="0034331B"/>
    <w:rsid w:val="00366CBB"/>
    <w:rsid w:val="003813FF"/>
    <w:rsid w:val="003C4E23"/>
    <w:rsid w:val="003D180B"/>
    <w:rsid w:val="003D5ADD"/>
    <w:rsid w:val="003F7E00"/>
    <w:rsid w:val="00410CB3"/>
    <w:rsid w:val="004144A6"/>
    <w:rsid w:val="00441182"/>
    <w:rsid w:val="00446BBF"/>
    <w:rsid w:val="00461661"/>
    <w:rsid w:val="00490945"/>
    <w:rsid w:val="00492B35"/>
    <w:rsid w:val="00495155"/>
    <w:rsid w:val="004C6B30"/>
    <w:rsid w:val="004D35FD"/>
    <w:rsid w:val="004E3914"/>
    <w:rsid w:val="005334CE"/>
    <w:rsid w:val="00535D81"/>
    <w:rsid w:val="00576E90"/>
    <w:rsid w:val="0057760D"/>
    <w:rsid w:val="00592543"/>
    <w:rsid w:val="005B0AB6"/>
    <w:rsid w:val="005D6FE0"/>
    <w:rsid w:val="00622444"/>
    <w:rsid w:val="006300A3"/>
    <w:rsid w:val="00631FAB"/>
    <w:rsid w:val="00650BCB"/>
    <w:rsid w:val="0066193A"/>
    <w:rsid w:val="00672A67"/>
    <w:rsid w:val="00676F17"/>
    <w:rsid w:val="006840DC"/>
    <w:rsid w:val="0068562F"/>
    <w:rsid w:val="00691634"/>
    <w:rsid w:val="00694F62"/>
    <w:rsid w:val="006B39D1"/>
    <w:rsid w:val="006D6C51"/>
    <w:rsid w:val="0072030B"/>
    <w:rsid w:val="007204B4"/>
    <w:rsid w:val="0072378B"/>
    <w:rsid w:val="007351BE"/>
    <w:rsid w:val="00763617"/>
    <w:rsid w:val="0078387C"/>
    <w:rsid w:val="007A62DB"/>
    <w:rsid w:val="007A6CDE"/>
    <w:rsid w:val="007C0BC6"/>
    <w:rsid w:val="0081424C"/>
    <w:rsid w:val="00872949"/>
    <w:rsid w:val="00892F8F"/>
    <w:rsid w:val="008C6EFC"/>
    <w:rsid w:val="00955468"/>
    <w:rsid w:val="00966253"/>
    <w:rsid w:val="00994F4B"/>
    <w:rsid w:val="009A0699"/>
    <w:rsid w:val="009A6A21"/>
    <w:rsid w:val="009B05AC"/>
    <w:rsid w:val="009B5C4E"/>
    <w:rsid w:val="009E69F8"/>
    <w:rsid w:val="009E789F"/>
    <w:rsid w:val="00A208CE"/>
    <w:rsid w:val="00A22717"/>
    <w:rsid w:val="00AA127C"/>
    <w:rsid w:val="00AC66A4"/>
    <w:rsid w:val="00AD7A9F"/>
    <w:rsid w:val="00AE0BE3"/>
    <w:rsid w:val="00B026F9"/>
    <w:rsid w:val="00B30CEE"/>
    <w:rsid w:val="00B4343B"/>
    <w:rsid w:val="00B45AE5"/>
    <w:rsid w:val="00B60230"/>
    <w:rsid w:val="00B71670"/>
    <w:rsid w:val="00B738D3"/>
    <w:rsid w:val="00B9184C"/>
    <w:rsid w:val="00BB1D47"/>
    <w:rsid w:val="00BE5D16"/>
    <w:rsid w:val="00C06C8B"/>
    <w:rsid w:val="00C365EC"/>
    <w:rsid w:val="00C36BDC"/>
    <w:rsid w:val="00C4724D"/>
    <w:rsid w:val="00C54223"/>
    <w:rsid w:val="00C73932"/>
    <w:rsid w:val="00C74433"/>
    <w:rsid w:val="00C86914"/>
    <w:rsid w:val="00C914C1"/>
    <w:rsid w:val="00CA139B"/>
    <w:rsid w:val="00CA7B52"/>
    <w:rsid w:val="00CC28F9"/>
    <w:rsid w:val="00CE07E4"/>
    <w:rsid w:val="00CE47AA"/>
    <w:rsid w:val="00D0533C"/>
    <w:rsid w:val="00D119B9"/>
    <w:rsid w:val="00D1260F"/>
    <w:rsid w:val="00D33BFA"/>
    <w:rsid w:val="00D44472"/>
    <w:rsid w:val="00D51460"/>
    <w:rsid w:val="00D634DA"/>
    <w:rsid w:val="00D676ED"/>
    <w:rsid w:val="00D71E16"/>
    <w:rsid w:val="00DB4FDA"/>
    <w:rsid w:val="00DC7894"/>
    <w:rsid w:val="00DD14A0"/>
    <w:rsid w:val="00DF1F2D"/>
    <w:rsid w:val="00DF3258"/>
    <w:rsid w:val="00E27D57"/>
    <w:rsid w:val="00E3291E"/>
    <w:rsid w:val="00E40010"/>
    <w:rsid w:val="00E545AA"/>
    <w:rsid w:val="00E57637"/>
    <w:rsid w:val="00EA47A0"/>
    <w:rsid w:val="00EA5314"/>
    <w:rsid w:val="00EB273D"/>
    <w:rsid w:val="00EC2600"/>
    <w:rsid w:val="00ED46A6"/>
    <w:rsid w:val="00EF2EC2"/>
    <w:rsid w:val="00F00E88"/>
    <w:rsid w:val="00F21DA4"/>
    <w:rsid w:val="00F423B4"/>
    <w:rsid w:val="00F57946"/>
    <w:rsid w:val="00F90F96"/>
    <w:rsid w:val="00FA1EE0"/>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4083</TotalTime>
  <Pages>21</Pages>
  <Words>5024</Words>
  <Characters>28637</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71</cp:revision>
  <dcterms:created xsi:type="dcterms:W3CDTF">2023-08-30T12:15:00Z</dcterms:created>
  <dcterms:modified xsi:type="dcterms:W3CDTF">2023-09-07T10:07:00Z</dcterms:modified>
</cp:coreProperties>
</file>