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2D0E6" w14:textId="77777777" w:rsidR="00C105B4" w:rsidRDefault="00C105B4" w:rsidP="00407F10">
      <w:pPr>
        <w:jc w:val="center"/>
        <w:rPr>
          <w:rFonts w:ascii="Arial" w:hAnsi="Arial" w:cs="Arial"/>
          <w:b/>
          <w:bCs/>
          <w:sz w:val="24"/>
          <w:szCs w:val="24"/>
          <w:lang w:val="es-PE"/>
        </w:rPr>
      </w:pPr>
      <w:bookmarkStart w:id="0" w:name="_Hlk202867782"/>
      <w:bookmarkEnd w:id="0"/>
      <w:r w:rsidRPr="00E64B58">
        <w:rPr>
          <w:rFonts w:ascii="Arial" w:hAnsi="Arial" w:cs="Arial"/>
          <w:noProof/>
          <w:sz w:val="24"/>
          <w:szCs w:val="24"/>
          <w:lang w:val="es-PE"/>
        </w:rPr>
        <w:drawing>
          <wp:anchor distT="0" distB="0" distL="114300" distR="114300" simplePos="0" relativeHeight="251658240" behindDoc="0" locked="0" layoutInCell="1" allowOverlap="1" wp14:anchorId="6D72E30F" wp14:editId="6B7DA45E">
            <wp:simplePos x="0" y="0"/>
            <wp:positionH relativeFrom="column">
              <wp:posOffset>763905</wp:posOffset>
            </wp:positionH>
            <wp:positionV relativeFrom="paragraph">
              <wp:posOffset>-610870</wp:posOffset>
            </wp:positionV>
            <wp:extent cx="4093506" cy="982980"/>
            <wp:effectExtent l="0" t="0" r="2540" b="0"/>
            <wp:wrapNone/>
            <wp:docPr id="649381772" name="Imagen 2" descr="Universidad Tecnológica del Perú - Wikipedia, la enciclopedia libre">
              <a:extLst xmlns:a="http://schemas.openxmlformats.org/drawingml/2006/main">
                <a:ext uri="{FF2B5EF4-FFF2-40B4-BE49-F238E27FC236}">
                  <a16:creationId xmlns:a16="http://schemas.microsoft.com/office/drawing/2014/main" id="{994138F6-50A6-42BF-A638-656F7AB877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7337" name="Picture 16" descr="Universidad Tecnológica del Perú - Wikipedia, la enciclopedia lib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93506" cy="982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84E54A" w14:textId="77777777" w:rsidR="00E87079" w:rsidRPr="00E64B58" w:rsidRDefault="00E87079" w:rsidP="00407F10">
      <w:pPr>
        <w:jc w:val="center"/>
        <w:rPr>
          <w:rFonts w:ascii="Arial" w:hAnsi="Arial" w:cs="Arial"/>
          <w:b/>
          <w:bCs/>
          <w:sz w:val="24"/>
          <w:szCs w:val="24"/>
          <w:lang w:val="es-PE"/>
        </w:rPr>
      </w:pPr>
    </w:p>
    <w:p w14:paraId="095D2AA4" w14:textId="77777777" w:rsidR="00896EE7" w:rsidRPr="00C105B4" w:rsidRDefault="00896EE7" w:rsidP="00C82519">
      <w:pPr>
        <w:jc w:val="center"/>
        <w:rPr>
          <w:rFonts w:ascii="Arial" w:hAnsi="Arial" w:cs="Arial"/>
          <w:sz w:val="32"/>
          <w:szCs w:val="32"/>
          <w:lang w:val="es-PE"/>
        </w:rPr>
      </w:pPr>
      <w:r w:rsidRPr="00C105B4">
        <w:rPr>
          <w:rFonts w:ascii="Arial" w:hAnsi="Arial" w:cs="Arial"/>
          <w:b/>
          <w:bCs/>
          <w:sz w:val="32"/>
          <w:szCs w:val="32"/>
          <w:lang w:val="es-PE"/>
        </w:rPr>
        <w:t>FACULTAD DE INGENIERÍA</w:t>
      </w:r>
    </w:p>
    <w:p w14:paraId="5639987D" w14:textId="77777777" w:rsidR="00073B54" w:rsidRPr="00C105B4" w:rsidRDefault="00073B54" w:rsidP="00C82519">
      <w:pPr>
        <w:jc w:val="center"/>
        <w:rPr>
          <w:rFonts w:ascii="Arial" w:hAnsi="Arial" w:cs="Arial"/>
          <w:b/>
          <w:bCs/>
          <w:sz w:val="32"/>
          <w:szCs w:val="32"/>
          <w:lang w:val="es-PE"/>
        </w:rPr>
      </w:pPr>
    </w:p>
    <w:p w14:paraId="7A9BD51D" w14:textId="77777777" w:rsidR="00896EE7" w:rsidRPr="00C105B4" w:rsidRDefault="00896EE7" w:rsidP="00896EE7">
      <w:pPr>
        <w:jc w:val="center"/>
        <w:rPr>
          <w:rFonts w:ascii="Arial" w:hAnsi="Arial" w:cs="Arial"/>
          <w:b/>
          <w:bCs/>
          <w:sz w:val="32"/>
          <w:szCs w:val="32"/>
          <w:lang w:val="es-PE"/>
        </w:rPr>
      </w:pPr>
      <w:r w:rsidRPr="00C105B4">
        <w:rPr>
          <w:rFonts w:ascii="Arial" w:hAnsi="Arial" w:cs="Arial"/>
          <w:b/>
          <w:bCs/>
          <w:sz w:val="32"/>
          <w:szCs w:val="32"/>
          <w:lang w:val="es-PE"/>
        </w:rPr>
        <w:t xml:space="preserve">Asignatura: </w:t>
      </w:r>
      <w:r w:rsidRPr="00C105B4">
        <w:rPr>
          <w:rFonts w:ascii="Arial" w:hAnsi="Arial" w:cs="Arial"/>
          <w:i/>
          <w:iCs/>
          <w:sz w:val="32"/>
          <w:szCs w:val="32"/>
          <w:lang w:val="es-PE"/>
        </w:rPr>
        <w:t>Curso Integrador Diseño Electrónico</w:t>
      </w:r>
    </w:p>
    <w:p w14:paraId="474BB458" w14:textId="132C4022" w:rsidR="00896EE7" w:rsidRPr="00C105B4" w:rsidRDefault="00896EE7" w:rsidP="00896EE7">
      <w:pPr>
        <w:jc w:val="center"/>
        <w:rPr>
          <w:rFonts w:ascii="Arial" w:hAnsi="Arial" w:cs="Arial"/>
          <w:b/>
          <w:bCs/>
          <w:i/>
          <w:iCs/>
          <w:sz w:val="32"/>
          <w:szCs w:val="32"/>
          <w:lang w:val="es-PE"/>
        </w:rPr>
      </w:pPr>
      <w:r w:rsidRPr="00C105B4">
        <w:rPr>
          <w:rFonts w:ascii="Arial" w:hAnsi="Arial" w:cs="Arial"/>
          <w:b/>
          <w:bCs/>
          <w:sz w:val="32"/>
          <w:szCs w:val="32"/>
          <w:lang w:val="es-PE"/>
        </w:rPr>
        <w:br/>
      </w:r>
      <w:r w:rsidRPr="00C105B4">
        <w:rPr>
          <w:rFonts w:ascii="Arial" w:hAnsi="Arial" w:cs="Arial"/>
          <w:b/>
          <w:bCs/>
          <w:i/>
          <w:iCs/>
          <w:sz w:val="32"/>
          <w:szCs w:val="32"/>
          <w:lang w:val="es-PE"/>
        </w:rPr>
        <w:t xml:space="preserve">Avance de proyecto </w:t>
      </w:r>
      <w:r w:rsidR="00DF027D">
        <w:rPr>
          <w:rFonts w:ascii="Arial" w:hAnsi="Arial" w:cs="Arial"/>
          <w:b/>
          <w:bCs/>
          <w:i/>
          <w:iCs/>
          <w:sz w:val="32"/>
          <w:szCs w:val="32"/>
          <w:lang w:val="es-PE"/>
        </w:rPr>
        <w:t>5</w:t>
      </w:r>
    </w:p>
    <w:p w14:paraId="3E5262B8" w14:textId="77777777" w:rsidR="00896EE7" w:rsidRPr="00E64B58" w:rsidRDefault="00896EE7" w:rsidP="00896EE7">
      <w:pPr>
        <w:jc w:val="center"/>
        <w:rPr>
          <w:rFonts w:ascii="Arial" w:hAnsi="Arial" w:cs="Arial"/>
          <w:sz w:val="24"/>
          <w:szCs w:val="24"/>
          <w:lang w:val="es-PE"/>
        </w:rPr>
      </w:pPr>
    </w:p>
    <w:p w14:paraId="79A20302" w14:textId="77777777" w:rsidR="00896EE7" w:rsidRPr="00600CBA" w:rsidRDefault="00896EE7" w:rsidP="000B569D">
      <w:pPr>
        <w:pStyle w:val="NormalWeb"/>
        <w:spacing w:before="0" w:beforeAutospacing="0" w:after="0" w:afterAutospacing="0"/>
        <w:jc w:val="center"/>
        <w:divId w:val="1748185463"/>
        <w:rPr>
          <w:sz w:val="32"/>
          <w:szCs w:val="32"/>
        </w:rPr>
      </w:pPr>
      <w:r w:rsidRPr="00600CBA">
        <w:rPr>
          <w:rFonts w:ascii="Arial" w:hAnsi="Arial" w:cs="Arial"/>
          <w:b/>
          <w:bCs/>
          <w:i/>
          <w:iCs/>
          <w:sz w:val="32"/>
          <w:szCs w:val="32"/>
          <w:lang w:val="es-PE"/>
        </w:rPr>
        <w:t xml:space="preserve">TEMA: </w:t>
      </w:r>
      <w:proofErr w:type="gramStart"/>
      <w:r w:rsidRPr="00600CBA">
        <w:rPr>
          <w:rFonts w:ascii="Arial" w:hAnsi="Arial" w:cs="Arial"/>
          <w:b/>
          <w:bCs/>
          <w:i/>
          <w:iCs/>
          <w:sz w:val="32"/>
          <w:szCs w:val="32"/>
          <w:lang w:val="es-PE"/>
        </w:rPr>
        <w:t>“</w:t>
      </w:r>
      <w:r w:rsidR="00600CBA">
        <w:rPr>
          <w:rFonts w:ascii="Arial" w:hAnsi="Arial" w:cs="Arial"/>
          <w:b/>
          <w:bCs/>
          <w:i/>
          <w:iCs/>
          <w:sz w:val="32"/>
          <w:szCs w:val="32"/>
          <w:lang w:val="es-PE"/>
        </w:rPr>
        <w:t xml:space="preserve"> </w:t>
      </w:r>
      <w:r w:rsidR="000B569D" w:rsidRPr="00600CBA">
        <w:rPr>
          <w:rFonts w:ascii="Arial" w:hAnsi="Arial" w:cs="Arial"/>
          <w:color w:val="000000"/>
          <w:sz w:val="32"/>
          <w:szCs w:val="32"/>
        </w:rPr>
        <w:t>El</w:t>
      </w:r>
      <w:proofErr w:type="gramEnd"/>
      <w:r w:rsidR="000B569D" w:rsidRPr="00600CBA">
        <w:rPr>
          <w:rFonts w:ascii="Arial" w:hAnsi="Arial" w:cs="Arial"/>
          <w:color w:val="000000"/>
          <w:sz w:val="32"/>
          <w:szCs w:val="32"/>
        </w:rPr>
        <w:t xml:space="preserve"> aumento de temperatura genera la propagación del hongo </w:t>
      </w:r>
      <w:proofErr w:type="spellStart"/>
      <w:r w:rsidR="000B569D" w:rsidRPr="00600CBA">
        <w:rPr>
          <w:rFonts w:ascii="Arial" w:hAnsi="Arial" w:cs="Arial"/>
          <w:color w:val="000000"/>
          <w:sz w:val="32"/>
          <w:szCs w:val="32"/>
        </w:rPr>
        <w:t>Phytophthora</w:t>
      </w:r>
      <w:proofErr w:type="spellEnd"/>
      <w:r w:rsidR="000B569D" w:rsidRPr="00600CBA">
        <w:rPr>
          <w:rFonts w:ascii="Arial" w:hAnsi="Arial" w:cs="Arial"/>
          <w:color w:val="000000"/>
          <w:sz w:val="32"/>
          <w:szCs w:val="32"/>
        </w:rPr>
        <w:t xml:space="preserve"> en cultivo de cacao en la ciudad de San Martín</w:t>
      </w:r>
      <w:r w:rsidRPr="00600CBA">
        <w:rPr>
          <w:rFonts w:ascii="Arial" w:hAnsi="Arial" w:cs="Arial"/>
          <w:b/>
          <w:bCs/>
          <w:i/>
          <w:iCs/>
          <w:sz w:val="32"/>
          <w:szCs w:val="32"/>
          <w:lang w:val="es-PE"/>
        </w:rPr>
        <w:t>”</w:t>
      </w:r>
    </w:p>
    <w:p w14:paraId="575A5F95" w14:textId="77777777" w:rsidR="00896EE7" w:rsidRPr="00E64B58" w:rsidRDefault="00896EE7" w:rsidP="00896EE7">
      <w:pPr>
        <w:spacing w:line="240" w:lineRule="auto"/>
        <w:jc w:val="center"/>
        <w:rPr>
          <w:rFonts w:ascii="Arial" w:hAnsi="Arial" w:cs="Arial"/>
          <w:b/>
          <w:bCs/>
          <w:i/>
          <w:iCs/>
          <w:sz w:val="24"/>
          <w:szCs w:val="24"/>
          <w:lang w:val="es-PE"/>
        </w:rPr>
      </w:pPr>
    </w:p>
    <w:p w14:paraId="4111BAB5" w14:textId="77777777" w:rsidR="00896EE7" w:rsidRPr="00C105B4" w:rsidRDefault="00896EE7" w:rsidP="00896EE7">
      <w:pPr>
        <w:jc w:val="center"/>
        <w:rPr>
          <w:rFonts w:ascii="Arial" w:hAnsi="Arial" w:cs="Arial"/>
          <w:b/>
          <w:bCs/>
          <w:sz w:val="32"/>
          <w:szCs w:val="32"/>
          <w:lang w:val="es-PE"/>
        </w:rPr>
      </w:pPr>
      <w:r w:rsidRPr="00C105B4">
        <w:rPr>
          <w:rFonts w:ascii="Arial" w:hAnsi="Arial" w:cs="Arial"/>
          <w:b/>
          <w:bCs/>
          <w:sz w:val="32"/>
          <w:szCs w:val="32"/>
          <w:lang w:val="es-PE"/>
        </w:rPr>
        <w:t>INTEGRANTES:</w:t>
      </w:r>
    </w:p>
    <w:p w14:paraId="60349AF4" w14:textId="77777777" w:rsidR="00896EE7" w:rsidRPr="00E64B58" w:rsidRDefault="00896EE7" w:rsidP="00896EE7">
      <w:pPr>
        <w:jc w:val="center"/>
        <w:rPr>
          <w:rFonts w:ascii="Arial" w:hAnsi="Arial" w:cs="Arial"/>
          <w:sz w:val="24"/>
          <w:szCs w:val="24"/>
          <w:lang w:val="es-PE"/>
        </w:rPr>
      </w:pPr>
    </w:p>
    <w:p w14:paraId="5D295D61" w14:textId="77777777" w:rsidR="00353D5F" w:rsidRDefault="00353D5F" w:rsidP="00AB7D6B">
      <w:pPr>
        <w:pStyle w:val="Prrafodelista"/>
        <w:numPr>
          <w:ilvl w:val="0"/>
          <w:numId w:val="1"/>
        </w:numPr>
        <w:rPr>
          <w:rFonts w:ascii="Arial" w:hAnsi="Arial" w:cs="Arial"/>
          <w:sz w:val="32"/>
          <w:szCs w:val="32"/>
          <w:lang w:val="es-PE"/>
        </w:rPr>
      </w:pPr>
      <w:r w:rsidRPr="00600CBA">
        <w:rPr>
          <w:rFonts w:ascii="Arial" w:hAnsi="Arial" w:cs="Arial"/>
          <w:sz w:val="32"/>
          <w:szCs w:val="32"/>
          <w:lang w:val="es-PE"/>
        </w:rPr>
        <w:t>Artola Portocarrero</w:t>
      </w:r>
      <w:r>
        <w:rPr>
          <w:rFonts w:ascii="Arial" w:hAnsi="Arial" w:cs="Arial"/>
          <w:sz w:val="32"/>
          <w:szCs w:val="32"/>
          <w:lang w:val="es-PE"/>
        </w:rPr>
        <w:t xml:space="preserve">, </w:t>
      </w:r>
      <w:r w:rsidRPr="00600CBA">
        <w:rPr>
          <w:rFonts w:ascii="Arial" w:hAnsi="Arial" w:cs="Arial"/>
          <w:sz w:val="32"/>
          <w:szCs w:val="32"/>
          <w:lang w:val="es-PE"/>
        </w:rPr>
        <w:t>Raphael Iván</w:t>
      </w:r>
      <w:r w:rsidR="00E56CAA">
        <w:rPr>
          <w:rFonts w:ascii="Arial" w:hAnsi="Arial" w:cs="Arial"/>
          <w:sz w:val="32"/>
          <w:szCs w:val="32"/>
          <w:lang w:val="es-PE"/>
        </w:rPr>
        <w:t xml:space="preserve">     </w:t>
      </w:r>
      <w:r w:rsidR="00852442">
        <w:rPr>
          <w:rFonts w:ascii="Arial" w:hAnsi="Arial" w:cs="Arial"/>
          <w:sz w:val="32"/>
          <w:szCs w:val="32"/>
          <w:lang w:val="es-PE"/>
        </w:rPr>
        <w:t xml:space="preserve"> </w:t>
      </w:r>
      <w:r w:rsidR="00212035">
        <w:rPr>
          <w:rFonts w:ascii="Arial" w:hAnsi="Arial" w:cs="Arial"/>
          <w:sz w:val="32"/>
          <w:szCs w:val="32"/>
          <w:lang w:val="es-PE"/>
        </w:rPr>
        <w:t xml:space="preserve">  </w:t>
      </w:r>
      <w:r w:rsidR="00B67061">
        <w:rPr>
          <w:rFonts w:ascii="Arial" w:hAnsi="Arial" w:cs="Arial"/>
          <w:sz w:val="32"/>
          <w:szCs w:val="32"/>
          <w:lang w:val="es-PE"/>
        </w:rPr>
        <w:t xml:space="preserve">       </w:t>
      </w:r>
      <w:r w:rsidR="00E56CAA" w:rsidRPr="00600CBA">
        <w:rPr>
          <w:rFonts w:ascii="Arial" w:hAnsi="Arial" w:cs="Arial"/>
          <w:sz w:val="32"/>
          <w:szCs w:val="32"/>
          <w:lang w:val="es-PE"/>
        </w:rPr>
        <w:t>U19304333</w:t>
      </w:r>
    </w:p>
    <w:p w14:paraId="16F02ACE" w14:textId="77777777" w:rsidR="00E56CAA" w:rsidRDefault="00E56CAA" w:rsidP="00AB7D6B">
      <w:pPr>
        <w:pStyle w:val="Prrafodelista"/>
        <w:numPr>
          <w:ilvl w:val="0"/>
          <w:numId w:val="1"/>
        </w:numPr>
        <w:rPr>
          <w:rFonts w:ascii="Arial" w:hAnsi="Arial" w:cs="Arial"/>
          <w:sz w:val="32"/>
          <w:szCs w:val="32"/>
          <w:lang w:val="es-PE"/>
        </w:rPr>
      </w:pPr>
      <w:proofErr w:type="spellStart"/>
      <w:r w:rsidRPr="00600CBA">
        <w:rPr>
          <w:rFonts w:ascii="Arial" w:hAnsi="Arial" w:cs="Arial"/>
          <w:sz w:val="32"/>
          <w:szCs w:val="32"/>
          <w:lang w:val="es-PE"/>
        </w:rPr>
        <w:t>Calagua</w:t>
      </w:r>
      <w:proofErr w:type="spellEnd"/>
      <w:r w:rsidRPr="00600CBA">
        <w:rPr>
          <w:rFonts w:ascii="Arial" w:hAnsi="Arial" w:cs="Arial"/>
          <w:sz w:val="32"/>
          <w:szCs w:val="32"/>
          <w:lang w:val="es-PE"/>
        </w:rPr>
        <w:t xml:space="preserve"> Zambrano</w:t>
      </w:r>
      <w:r>
        <w:rPr>
          <w:rFonts w:ascii="Arial" w:hAnsi="Arial" w:cs="Arial"/>
          <w:sz w:val="32"/>
          <w:szCs w:val="32"/>
          <w:lang w:val="es-PE"/>
        </w:rPr>
        <w:t xml:space="preserve">, </w:t>
      </w:r>
      <w:r w:rsidRPr="00600CBA">
        <w:rPr>
          <w:rFonts w:ascii="Arial" w:hAnsi="Arial" w:cs="Arial"/>
          <w:sz w:val="32"/>
          <w:szCs w:val="32"/>
          <w:lang w:val="es-PE"/>
        </w:rPr>
        <w:t>Brenda Pamela</w:t>
      </w:r>
      <w:r w:rsidR="00852442">
        <w:rPr>
          <w:rFonts w:ascii="Arial" w:hAnsi="Arial" w:cs="Arial"/>
          <w:sz w:val="32"/>
          <w:szCs w:val="32"/>
          <w:lang w:val="es-PE"/>
        </w:rPr>
        <w:t xml:space="preserve">  </w:t>
      </w:r>
      <w:r w:rsidR="00212035">
        <w:rPr>
          <w:rFonts w:ascii="Arial" w:hAnsi="Arial" w:cs="Arial"/>
          <w:sz w:val="32"/>
          <w:szCs w:val="32"/>
          <w:lang w:val="es-PE"/>
        </w:rPr>
        <w:t xml:space="preserve">  </w:t>
      </w:r>
      <w:r w:rsidR="00B67061">
        <w:rPr>
          <w:rFonts w:ascii="Arial" w:hAnsi="Arial" w:cs="Arial"/>
          <w:sz w:val="32"/>
          <w:szCs w:val="32"/>
          <w:lang w:val="es-PE"/>
        </w:rPr>
        <w:t xml:space="preserve">       </w:t>
      </w:r>
      <w:r w:rsidR="00852442" w:rsidRPr="00600CBA">
        <w:rPr>
          <w:rFonts w:ascii="Arial" w:hAnsi="Arial" w:cs="Arial"/>
          <w:sz w:val="32"/>
          <w:szCs w:val="32"/>
          <w:lang w:val="es-PE"/>
        </w:rPr>
        <w:t>U21210862</w:t>
      </w:r>
    </w:p>
    <w:p w14:paraId="16A6EF24" w14:textId="77777777" w:rsidR="00AB7D6B" w:rsidRPr="00591122" w:rsidRDefault="00AB7D6B" w:rsidP="00591122">
      <w:pPr>
        <w:pStyle w:val="Prrafodelista"/>
        <w:numPr>
          <w:ilvl w:val="0"/>
          <w:numId w:val="1"/>
        </w:numPr>
        <w:rPr>
          <w:rFonts w:ascii="Arial" w:hAnsi="Arial" w:cs="Arial"/>
          <w:sz w:val="32"/>
          <w:szCs w:val="32"/>
          <w:lang w:val="es-PE"/>
        </w:rPr>
      </w:pPr>
      <w:r w:rsidRPr="00591122">
        <w:rPr>
          <w:rFonts w:ascii="Arial" w:hAnsi="Arial" w:cs="Arial"/>
          <w:sz w:val="32"/>
          <w:szCs w:val="32"/>
          <w:lang w:val="es-PE"/>
        </w:rPr>
        <w:t>Huertos Veliz</w:t>
      </w:r>
      <w:r w:rsidR="00E019C4">
        <w:rPr>
          <w:rFonts w:ascii="Arial" w:hAnsi="Arial" w:cs="Arial"/>
          <w:sz w:val="32"/>
          <w:szCs w:val="32"/>
          <w:lang w:val="es-PE"/>
        </w:rPr>
        <w:t>,</w:t>
      </w:r>
      <w:r w:rsidRPr="00591122">
        <w:rPr>
          <w:rFonts w:ascii="Arial" w:hAnsi="Arial" w:cs="Arial"/>
          <w:sz w:val="32"/>
          <w:szCs w:val="32"/>
          <w:lang w:val="es-PE"/>
        </w:rPr>
        <w:t xml:space="preserve"> Alejandro </w:t>
      </w:r>
      <w:proofErr w:type="spellStart"/>
      <w:r w:rsidRPr="00591122">
        <w:rPr>
          <w:rFonts w:ascii="Arial" w:hAnsi="Arial" w:cs="Arial"/>
          <w:sz w:val="32"/>
          <w:szCs w:val="32"/>
          <w:lang w:val="es-PE"/>
        </w:rPr>
        <w:t>Alvaro</w:t>
      </w:r>
      <w:proofErr w:type="spellEnd"/>
      <w:r w:rsidRPr="00591122">
        <w:rPr>
          <w:rFonts w:ascii="Arial" w:hAnsi="Arial" w:cs="Arial"/>
          <w:sz w:val="32"/>
          <w:szCs w:val="32"/>
          <w:lang w:val="es-PE"/>
        </w:rPr>
        <w:t xml:space="preserve"> </w:t>
      </w:r>
      <w:r w:rsidR="00212035">
        <w:rPr>
          <w:rFonts w:ascii="Arial" w:hAnsi="Arial" w:cs="Arial"/>
          <w:sz w:val="32"/>
          <w:szCs w:val="32"/>
          <w:lang w:val="es-PE"/>
        </w:rPr>
        <w:t xml:space="preserve">            </w:t>
      </w:r>
      <w:r w:rsidR="00B67061">
        <w:rPr>
          <w:rFonts w:ascii="Arial" w:hAnsi="Arial" w:cs="Arial"/>
          <w:sz w:val="32"/>
          <w:szCs w:val="32"/>
          <w:lang w:val="es-PE"/>
        </w:rPr>
        <w:t xml:space="preserve">      </w:t>
      </w:r>
      <w:r w:rsidRPr="00591122">
        <w:rPr>
          <w:rFonts w:ascii="Arial" w:hAnsi="Arial" w:cs="Arial"/>
          <w:sz w:val="32"/>
          <w:szCs w:val="32"/>
          <w:lang w:val="es-PE"/>
        </w:rPr>
        <w:t>U23245110</w:t>
      </w:r>
    </w:p>
    <w:p w14:paraId="1D30E470" w14:textId="77777777" w:rsidR="00896EE7" w:rsidRPr="00600CBA" w:rsidRDefault="00EC60B1" w:rsidP="00896EE7">
      <w:pPr>
        <w:pStyle w:val="Prrafodelista"/>
        <w:numPr>
          <w:ilvl w:val="0"/>
          <w:numId w:val="1"/>
        </w:numPr>
        <w:spacing w:line="240" w:lineRule="auto"/>
        <w:rPr>
          <w:rFonts w:ascii="Arial" w:hAnsi="Arial" w:cs="Arial"/>
          <w:sz w:val="32"/>
          <w:szCs w:val="32"/>
          <w:lang w:val="es-PE"/>
        </w:rPr>
      </w:pPr>
      <w:r w:rsidRPr="00600CBA">
        <w:rPr>
          <w:rFonts w:ascii="Arial" w:hAnsi="Arial" w:cs="Arial"/>
          <w:sz w:val="32"/>
          <w:szCs w:val="32"/>
          <w:lang w:val="es-PE"/>
        </w:rPr>
        <w:t>Palomino Quispe</w:t>
      </w:r>
      <w:r>
        <w:rPr>
          <w:rFonts w:ascii="Arial" w:hAnsi="Arial" w:cs="Arial"/>
          <w:sz w:val="32"/>
          <w:szCs w:val="32"/>
          <w:lang w:val="es-PE"/>
        </w:rPr>
        <w:t xml:space="preserve">, </w:t>
      </w:r>
      <w:r w:rsidR="00896EE7" w:rsidRPr="00600CBA">
        <w:rPr>
          <w:rFonts w:ascii="Arial" w:hAnsi="Arial" w:cs="Arial"/>
          <w:sz w:val="32"/>
          <w:szCs w:val="32"/>
          <w:lang w:val="es-PE"/>
        </w:rPr>
        <w:t xml:space="preserve">Alessandro </w:t>
      </w:r>
      <w:proofErr w:type="spellStart"/>
      <w:r w:rsidR="00896EE7" w:rsidRPr="00600CBA">
        <w:rPr>
          <w:rFonts w:ascii="Arial" w:hAnsi="Arial" w:cs="Arial"/>
          <w:sz w:val="32"/>
          <w:szCs w:val="32"/>
          <w:lang w:val="es-PE"/>
        </w:rPr>
        <w:t>Daril</w:t>
      </w:r>
      <w:proofErr w:type="spellEnd"/>
      <w:r w:rsidR="00896EE7" w:rsidRPr="00600CBA">
        <w:rPr>
          <w:rFonts w:ascii="Arial" w:hAnsi="Arial" w:cs="Arial"/>
          <w:sz w:val="32"/>
          <w:szCs w:val="32"/>
          <w:lang w:val="es-PE"/>
        </w:rPr>
        <w:t xml:space="preserve"> </w:t>
      </w:r>
      <w:r w:rsidR="00896EE7" w:rsidRPr="00600CBA">
        <w:rPr>
          <w:rFonts w:ascii="Arial" w:hAnsi="Arial" w:cs="Arial"/>
          <w:sz w:val="32"/>
          <w:szCs w:val="32"/>
          <w:lang w:val="es-PE"/>
        </w:rPr>
        <w:tab/>
        <w:t xml:space="preserve"> </w:t>
      </w:r>
      <w:r w:rsidR="00212035">
        <w:rPr>
          <w:rFonts w:ascii="Arial" w:hAnsi="Arial" w:cs="Arial"/>
          <w:sz w:val="32"/>
          <w:szCs w:val="32"/>
          <w:lang w:val="es-PE"/>
        </w:rPr>
        <w:t xml:space="preserve">  </w:t>
      </w:r>
      <w:r w:rsidR="00B67061">
        <w:rPr>
          <w:rFonts w:ascii="Arial" w:hAnsi="Arial" w:cs="Arial"/>
          <w:sz w:val="32"/>
          <w:szCs w:val="32"/>
          <w:lang w:val="es-PE"/>
        </w:rPr>
        <w:t xml:space="preserve">         </w:t>
      </w:r>
      <w:r w:rsidR="00896EE7" w:rsidRPr="00600CBA">
        <w:rPr>
          <w:rFonts w:ascii="Arial" w:hAnsi="Arial" w:cs="Arial"/>
          <w:sz w:val="32"/>
          <w:szCs w:val="32"/>
          <w:lang w:val="es-PE"/>
        </w:rPr>
        <w:t>U21210862</w:t>
      </w:r>
    </w:p>
    <w:p w14:paraId="77B8648A" w14:textId="77777777" w:rsidR="00896EE7" w:rsidRPr="00600CBA" w:rsidRDefault="00E019C4" w:rsidP="00896EE7">
      <w:pPr>
        <w:pStyle w:val="Prrafodelista"/>
        <w:numPr>
          <w:ilvl w:val="0"/>
          <w:numId w:val="1"/>
        </w:numPr>
        <w:spacing w:line="240" w:lineRule="auto"/>
        <w:contextualSpacing w:val="0"/>
        <w:rPr>
          <w:rFonts w:ascii="Arial" w:hAnsi="Arial" w:cs="Arial"/>
          <w:sz w:val="32"/>
          <w:szCs w:val="32"/>
          <w:lang w:val="es-PE"/>
        </w:rPr>
      </w:pPr>
      <w:r w:rsidRPr="00600CBA">
        <w:rPr>
          <w:rFonts w:ascii="Arial" w:hAnsi="Arial" w:cs="Arial"/>
          <w:sz w:val="32"/>
          <w:szCs w:val="32"/>
          <w:lang w:val="es-PE"/>
        </w:rPr>
        <w:t>Saavedra Medina</w:t>
      </w:r>
      <w:r>
        <w:rPr>
          <w:rFonts w:ascii="Arial" w:hAnsi="Arial" w:cs="Arial"/>
          <w:sz w:val="32"/>
          <w:szCs w:val="32"/>
          <w:lang w:val="es-PE"/>
        </w:rPr>
        <w:t>,</w:t>
      </w:r>
      <w:r w:rsidRPr="00600CBA">
        <w:rPr>
          <w:rFonts w:ascii="Arial" w:hAnsi="Arial" w:cs="Arial"/>
          <w:sz w:val="32"/>
          <w:szCs w:val="32"/>
          <w:lang w:val="es-PE"/>
        </w:rPr>
        <w:t xml:space="preserve"> </w:t>
      </w:r>
      <w:r w:rsidR="00896EE7" w:rsidRPr="00600CBA">
        <w:rPr>
          <w:rFonts w:ascii="Arial" w:hAnsi="Arial" w:cs="Arial"/>
          <w:sz w:val="32"/>
          <w:szCs w:val="32"/>
          <w:lang w:val="es-PE"/>
        </w:rPr>
        <w:t>Kevin Smith</w:t>
      </w:r>
      <w:r w:rsidR="00896EE7" w:rsidRPr="00600CBA">
        <w:rPr>
          <w:rFonts w:ascii="Arial" w:hAnsi="Arial" w:cs="Arial"/>
          <w:sz w:val="32"/>
          <w:szCs w:val="32"/>
          <w:lang w:val="es-PE"/>
        </w:rPr>
        <w:tab/>
      </w:r>
      <w:r w:rsidR="00896EE7" w:rsidRPr="00600CBA">
        <w:rPr>
          <w:rFonts w:ascii="Arial" w:hAnsi="Arial" w:cs="Arial"/>
          <w:sz w:val="32"/>
          <w:szCs w:val="32"/>
          <w:lang w:val="es-PE"/>
        </w:rPr>
        <w:tab/>
        <w:t xml:space="preserve"> </w:t>
      </w:r>
      <w:r w:rsidR="00B67061">
        <w:rPr>
          <w:rFonts w:ascii="Arial" w:hAnsi="Arial" w:cs="Arial"/>
          <w:sz w:val="32"/>
          <w:szCs w:val="32"/>
          <w:lang w:val="es-PE"/>
        </w:rPr>
        <w:t xml:space="preserve">   </w:t>
      </w:r>
      <w:r w:rsidR="00896EE7" w:rsidRPr="00600CBA">
        <w:rPr>
          <w:rFonts w:ascii="Arial" w:hAnsi="Arial" w:cs="Arial"/>
          <w:sz w:val="32"/>
          <w:szCs w:val="32"/>
          <w:lang w:val="es-PE"/>
        </w:rPr>
        <w:t>U20228678</w:t>
      </w:r>
    </w:p>
    <w:p w14:paraId="77F609C0" w14:textId="77777777" w:rsidR="00896EE7" w:rsidRPr="00E64B58" w:rsidRDefault="00896EE7" w:rsidP="00896EE7">
      <w:pPr>
        <w:spacing w:line="240" w:lineRule="auto"/>
        <w:rPr>
          <w:rFonts w:ascii="Arial" w:hAnsi="Arial" w:cs="Arial"/>
          <w:sz w:val="24"/>
          <w:szCs w:val="24"/>
          <w:lang w:val="es-PE"/>
        </w:rPr>
      </w:pPr>
    </w:p>
    <w:p w14:paraId="34E10243" w14:textId="77777777" w:rsidR="00896EE7" w:rsidRPr="00E64B58" w:rsidRDefault="00896EE7" w:rsidP="00896EE7">
      <w:pPr>
        <w:spacing w:line="240" w:lineRule="auto"/>
        <w:jc w:val="center"/>
        <w:rPr>
          <w:rFonts w:ascii="Arial" w:hAnsi="Arial" w:cs="Arial"/>
          <w:sz w:val="24"/>
          <w:szCs w:val="24"/>
          <w:lang w:val="es-PE"/>
        </w:rPr>
      </w:pPr>
    </w:p>
    <w:p w14:paraId="37209364" w14:textId="77777777" w:rsidR="00896EE7" w:rsidRPr="00C105B4" w:rsidRDefault="00896EE7" w:rsidP="00896EE7">
      <w:pPr>
        <w:spacing w:line="240" w:lineRule="auto"/>
        <w:jc w:val="center"/>
        <w:rPr>
          <w:rFonts w:ascii="Arial" w:hAnsi="Arial" w:cs="Arial"/>
          <w:sz w:val="32"/>
          <w:szCs w:val="32"/>
          <w:lang w:val="es-PE"/>
        </w:rPr>
      </w:pPr>
      <w:r w:rsidRPr="00C105B4">
        <w:rPr>
          <w:rFonts w:ascii="Arial" w:hAnsi="Arial" w:cs="Arial"/>
          <w:sz w:val="32"/>
          <w:szCs w:val="32"/>
          <w:lang w:val="es-PE"/>
        </w:rPr>
        <w:t>DOCENTE:</w:t>
      </w:r>
    </w:p>
    <w:p w14:paraId="77C32F01" w14:textId="77777777" w:rsidR="00896EE7" w:rsidRPr="00C105B4" w:rsidRDefault="00AB7D6B" w:rsidP="00896EE7">
      <w:pPr>
        <w:spacing w:line="240" w:lineRule="auto"/>
        <w:jc w:val="center"/>
        <w:rPr>
          <w:rFonts w:ascii="Arial" w:hAnsi="Arial" w:cs="Arial"/>
          <w:sz w:val="32"/>
          <w:szCs w:val="32"/>
          <w:lang w:val="es-PE"/>
        </w:rPr>
      </w:pPr>
      <w:r w:rsidRPr="00C105B4">
        <w:rPr>
          <w:rFonts w:ascii="Arial" w:hAnsi="Arial" w:cs="Arial"/>
          <w:sz w:val="32"/>
          <w:szCs w:val="32"/>
          <w:lang w:val="es-PE"/>
        </w:rPr>
        <w:t>Bryan Motta</w:t>
      </w:r>
      <w:r w:rsidR="007A2CD6" w:rsidRPr="00C105B4">
        <w:rPr>
          <w:rFonts w:ascii="Arial" w:hAnsi="Arial" w:cs="Arial"/>
          <w:sz w:val="32"/>
          <w:szCs w:val="32"/>
          <w:lang w:val="es-PE"/>
        </w:rPr>
        <w:t xml:space="preserve"> Zorrilla</w:t>
      </w:r>
    </w:p>
    <w:p w14:paraId="15EF24BD" w14:textId="77777777" w:rsidR="00896EE7" w:rsidRPr="00C105B4" w:rsidRDefault="00896EE7" w:rsidP="00896EE7">
      <w:pPr>
        <w:spacing w:line="240" w:lineRule="auto"/>
        <w:rPr>
          <w:rFonts w:ascii="Arial" w:hAnsi="Arial" w:cs="Arial"/>
          <w:sz w:val="32"/>
          <w:szCs w:val="32"/>
          <w:lang w:val="es-PE"/>
        </w:rPr>
      </w:pPr>
    </w:p>
    <w:p w14:paraId="12612561" w14:textId="77777777" w:rsidR="00896EE7" w:rsidRPr="00C105B4" w:rsidRDefault="00896EE7" w:rsidP="00896EE7">
      <w:pPr>
        <w:spacing w:line="240" w:lineRule="auto"/>
        <w:jc w:val="center"/>
        <w:rPr>
          <w:rFonts w:ascii="Arial" w:hAnsi="Arial" w:cs="Arial"/>
          <w:sz w:val="32"/>
          <w:szCs w:val="32"/>
          <w:lang w:val="es-PE"/>
        </w:rPr>
      </w:pPr>
      <w:r w:rsidRPr="00C105B4">
        <w:rPr>
          <w:rFonts w:ascii="Arial" w:hAnsi="Arial" w:cs="Arial"/>
          <w:sz w:val="32"/>
          <w:szCs w:val="32"/>
          <w:lang w:val="es-PE"/>
        </w:rPr>
        <w:t>LIMA - PERU</w:t>
      </w:r>
    </w:p>
    <w:p w14:paraId="33E3AEFD" w14:textId="77777777" w:rsidR="00C676B2" w:rsidRPr="00C105B4" w:rsidRDefault="00896EE7" w:rsidP="00136D19">
      <w:pPr>
        <w:jc w:val="center"/>
        <w:rPr>
          <w:rFonts w:ascii="Arial" w:hAnsi="Arial" w:cs="Arial"/>
          <w:sz w:val="32"/>
          <w:szCs w:val="32"/>
          <w:lang w:val="es-PE"/>
        </w:rPr>
      </w:pPr>
      <w:r w:rsidRPr="00C105B4">
        <w:rPr>
          <w:rFonts w:ascii="Arial" w:hAnsi="Arial" w:cs="Arial"/>
          <w:sz w:val="32"/>
          <w:szCs w:val="32"/>
          <w:lang w:val="es-PE"/>
        </w:rPr>
        <w:t>2025</w:t>
      </w:r>
    </w:p>
    <w:p w14:paraId="40BCF4F4" w14:textId="77777777" w:rsidR="000C2270" w:rsidRPr="00E64B58" w:rsidRDefault="00C676B2">
      <w:pPr>
        <w:rPr>
          <w:rFonts w:ascii="Arial" w:hAnsi="Arial" w:cs="Arial"/>
          <w:b/>
          <w:bCs/>
          <w:sz w:val="24"/>
          <w:szCs w:val="24"/>
          <w:lang w:val="es-PE"/>
        </w:rPr>
      </w:pPr>
      <w:r w:rsidRPr="00E64B58">
        <w:rPr>
          <w:rFonts w:ascii="Arial" w:hAnsi="Arial" w:cs="Arial"/>
          <w:b/>
          <w:bCs/>
          <w:sz w:val="24"/>
          <w:szCs w:val="24"/>
          <w:lang w:val="es-PE"/>
        </w:rPr>
        <w:br w:type="page"/>
      </w:r>
    </w:p>
    <w:sdt>
      <w:sdtPr>
        <w:rPr>
          <w:rFonts w:asciiTheme="minorHAnsi" w:eastAsiaTheme="minorHAnsi" w:hAnsiTheme="minorHAnsi" w:cstheme="minorBidi"/>
          <w:color w:val="auto"/>
          <w:kern w:val="2"/>
          <w:sz w:val="22"/>
          <w:szCs w:val="22"/>
          <w:lang w:val="es-ES" w:eastAsia="en-US"/>
          <w14:ligatures w14:val="standardContextual"/>
        </w:rPr>
        <w:id w:val="-1240098342"/>
        <w:docPartObj>
          <w:docPartGallery w:val="Table of Contents"/>
          <w:docPartUnique/>
        </w:docPartObj>
      </w:sdtPr>
      <w:sdtEndPr>
        <w:rPr>
          <w:rFonts w:ascii="Arial" w:hAnsi="Arial" w:cs="Arial"/>
          <w:b/>
          <w:bCs/>
          <w:sz w:val="24"/>
          <w:szCs w:val="24"/>
        </w:rPr>
      </w:sdtEndPr>
      <w:sdtContent>
        <w:p w14:paraId="2C0E14B3" w14:textId="77777777" w:rsidR="00136D19" w:rsidRDefault="00136D19">
          <w:pPr>
            <w:pStyle w:val="TtuloTDC"/>
          </w:pPr>
          <w:r>
            <w:rPr>
              <w:lang w:val="es-ES"/>
            </w:rPr>
            <w:t>Contenido</w:t>
          </w:r>
        </w:p>
        <w:p w14:paraId="333CEB9F" w14:textId="77777777" w:rsidR="00136D19" w:rsidRPr="00E64B58" w:rsidRDefault="00136D19" w:rsidP="00136D19">
          <w:pPr>
            <w:pStyle w:val="TDC1"/>
            <w:rPr>
              <w:rFonts w:ascii="Arial" w:eastAsiaTheme="minorEastAsia" w:hAnsi="Arial" w:cs="Arial"/>
              <w:noProof/>
              <w:sz w:val="24"/>
              <w:szCs w:val="24"/>
              <w:lang w:val="es-PE" w:eastAsia="es-PE"/>
            </w:rPr>
          </w:pPr>
          <w:r w:rsidRPr="00E64B58">
            <w:rPr>
              <w:rFonts w:ascii="Arial" w:hAnsi="Arial" w:cs="Arial"/>
              <w:sz w:val="24"/>
              <w:szCs w:val="24"/>
            </w:rPr>
            <w:fldChar w:fldCharType="begin"/>
          </w:r>
          <w:r w:rsidRPr="00E64B58">
            <w:rPr>
              <w:rFonts w:ascii="Arial" w:hAnsi="Arial" w:cs="Arial"/>
              <w:sz w:val="24"/>
              <w:szCs w:val="24"/>
            </w:rPr>
            <w:instrText xml:space="preserve"> TOC \o "1-3" \h \z \u </w:instrText>
          </w:r>
          <w:r w:rsidRPr="00E64B58">
            <w:rPr>
              <w:rFonts w:ascii="Arial" w:hAnsi="Arial" w:cs="Arial"/>
              <w:sz w:val="24"/>
              <w:szCs w:val="24"/>
            </w:rPr>
            <w:fldChar w:fldCharType="separate"/>
          </w:r>
          <w:hyperlink w:anchor="_Toc197980561" w:history="1">
            <w:r w:rsidRPr="00E64B58">
              <w:rPr>
                <w:rStyle w:val="Hipervnculo"/>
                <w:rFonts w:ascii="Arial" w:hAnsi="Arial" w:cs="Arial"/>
                <w:noProof/>
                <w:sz w:val="24"/>
                <w:szCs w:val="24"/>
              </w:rPr>
              <w:t>1.</w:t>
            </w:r>
            <w:r w:rsidRPr="00E64B58">
              <w:rPr>
                <w:rFonts w:ascii="Arial" w:eastAsiaTheme="minorEastAsia" w:hAnsi="Arial" w:cs="Arial"/>
                <w:noProof/>
                <w:sz w:val="24"/>
                <w:szCs w:val="24"/>
                <w:lang w:val="es-PE" w:eastAsia="es-PE"/>
              </w:rPr>
              <w:tab/>
            </w:r>
            <w:r w:rsidRPr="00E64B58">
              <w:rPr>
                <w:rStyle w:val="Hipervnculo"/>
                <w:rFonts w:ascii="Arial" w:hAnsi="Arial" w:cs="Arial"/>
                <w:noProof/>
                <w:sz w:val="24"/>
                <w:szCs w:val="24"/>
              </w:rPr>
              <w:t>Planteamiento del Problema</w:t>
            </w:r>
            <w:r w:rsidRPr="00E64B58">
              <w:rPr>
                <w:rFonts w:ascii="Arial" w:hAnsi="Arial" w:cs="Arial"/>
                <w:noProof/>
                <w:webHidden/>
                <w:sz w:val="24"/>
                <w:szCs w:val="24"/>
              </w:rPr>
              <w:tab/>
            </w:r>
            <w:r w:rsidRPr="00E64B58">
              <w:rPr>
                <w:rFonts w:ascii="Arial" w:hAnsi="Arial" w:cs="Arial"/>
                <w:noProof/>
                <w:webHidden/>
                <w:sz w:val="24"/>
                <w:szCs w:val="24"/>
              </w:rPr>
              <w:fldChar w:fldCharType="begin"/>
            </w:r>
            <w:r w:rsidRPr="00E64B58">
              <w:rPr>
                <w:rFonts w:ascii="Arial" w:hAnsi="Arial" w:cs="Arial"/>
                <w:noProof/>
                <w:webHidden/>
                <w:sz w:val="24"/>
                <w:szCs w:val="24"/>
              </w:rPr>
              <w:instrText xml:space="preserve"> PAGEREF _Toc197980561 \h </w:instrText>
            </w:r>
            <w:r w:rsidRPr="00E64B58">
              <w:rPr>
                <w:rFonts w:ascii="Arial" w:hAnsi="Arial" w:cs="Arial"/>
                <w:noProof/>
                <w:webHidden/>
                <w:sz w:val="24"/>
                <w:szCs w:val="24"/>
              </w:rPr>
            </w:r>
            <w:r w:rsidRPr="00E64B58">
              <w:rPr>
                <w:rFonts w:ascii="Arial" w:hAnsi="Arial" w:cs="Arial"/>
                <w:noProof/>
                <w:webHidden/>
                <w:sz w:val="24"/>
                <w:szCs w:val="24"/>
              </w:rPr>
              <w:fldChar w:fldCharType="separate"/>
            </w:r>
            <w:r w:rsidR="003E5576">
              <w:rPr>
                <w:rFonts w:ascii="Arial" w:hAnsi="Arial" w:cs="Arial"/>
                <w:noProof/>
                <w:webHidden/>
                <w:sz w:val="24"/>
                <w:szCs w:val="24"/>
              </w:rPr>
              <w:t>3</w:t>
            </w:r>
            <w:r w:rsidRPr="00E64B58">
              <w:rPr>
                <w:rFonts w:ascii="Arial" w:hAnsi="Arial" w:cs="Arial"/>
                <w:noProof/>
                <w:webHidden/>
                <w:sz w:val="24"/>
                <w:szCs w:val="24"/>
              </w:rPr>
              <w:fldChar w:fldCharType="end"/>
            </w:r>
          </w:hyperlink>
        </w:p>
        <w:p w14:paraId="43280F60" w14:textId="77777777" w:rsidR="00136D19" w:rsidRPr="00E64B58" w:rsidRDefault="00793027" w:rsidP="00136D19">
          <w:pPr>
            <w:pStyle w:val="TDC2"/>
            <w:rPr>
              <w:rFonts w:ascii="Arial" w:eastAsiaTheme="minorEastAsia" w:hAnsi="Arial" w:cs="Arial"/>
              <w:noProof/>
              <w:sz w:val="24"/>
              <w:szCs w:val="24"/>
              <w:lang w:val="es-PE" w:eastAsia="es-PE"/>
            </w:rPr>
          </w:pPr>
          <w:hyperlink w:anchor="_Toc197980562" w:history="1">
            <w:r w:rsidR="00136D19" w:rsidRPr="00E64B58">
              <w:rPr>
                <w:rStyle w:val="Hipervnculo"/>
                <w:rFonts w:ascii="Arial" w:hAnsi="Arial" w:cs="Arial"/>
                <w:noProof/>
                <w:sz w:val="24"/>
                <w:szCs w:val="24"/>
                <w:lang w:val="es-PE"/>
              </w:rPr>
              <w:t>1.1.</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Realidad Problemática</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_Toc197980562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3</w:t>
            </w:r>
            <w:r w:rsidR="00136D19" w:rsidRPr="00E64B58">
              <w:rPr>
                <w:rFonts w:ascii="Arial" w:hAnsi="Arial" w:cs="Arial"/>
                <w:noProof/>
                <w:webHidden/>
                <w:sz w:val="24"/>
                <w:szCs w:val="24"/>
              </w:rPr>
              <w:fldChar w:fldCharType="end"/>
            </w:r>
          </w:hyperlink>
        </w:p>
        <w:p w14:paraId="72E29CD4" w14:textId="77777777" w:rsidR="00136D19" w:rsidRPr="00E64B58" w:rsidRDefault="00793027" w:rsidP="00136D19">
          <w:pPr>
            <w:pStyle w:val="TDC2"/>
            <w:rPr>
              <w:rFonts w:ascii="Arial" w:eastAsiaTheme="minorEastAsia" w:hAnsi="Arial" w:cs="Arial"/>
              <w:noProof/>
              <w:sz w:val="24"/>
              <w:szCs w:val="24"/>
              <w:lang w:val="es-PE" w:eastAsia="es-PE"/>
            </w:rPr>
          </w:pPr>
          <w:hyperlink w:anchor="_Toc197980563" w:history="1">
            <w:r w:rsidR="00136D19" w:rsidRPr="00E64B58">
              <w:rPr>
                <w:rStyle w:val="Hipervnculo"/>
                <w:rFonts w:ascii="Arial" w:hAnsi="Arial" w:cs="Arial"/>
                <w:noProof/>
                <w:sz w:val="24"/>
                <w:szCs w:val="24"/>
                <w:lang w:val="es-PE"/>
              </w:rPr>
              <w:t>1.2.</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Formulación del Problema</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_Toc197980563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3</w:t>
            </w:r>
            <w:r w:rsidR="00136D19" w:rsidRPr="00E64B58">
              <w:rPr>
                <w:rFonts w:ascii="Arial" w:hAnsi="Arial" w:cs="Arial"/>
                <w:noProof/>
                <w:webHidden/>
                <w:sz w:val="24"/>
                <w:szCs w:val="24"/>
              </w:rPr>
              <w:fldChar w:fldCharType="end"/>
            </w:r>
          </w:hyperlink>
        </w:p>
        <w:p w14:paraId="7AA771BD" w14:textId="77777777" w:rsidR="00136D19" w:rsidRPr="00E64B58" w:rsidRDefault="00793027" w:rsidP="00033960">
          <w:pPr>
            <w:pStyle w:val="TDC3"/>
            <w:numPr>
              <w:ilvl w:val="2"/>
              <w:numId w:val="19"/>
            </w:numPr>
            <w:rPr>
              <w:rFonts w:ascii="Arial" w:eastAsiaTheme="minorEastAsia" w:hAnsi="Arial" w:cs="Arial"/>
              <w:noProof/>
              <w:sz w:val="24"/>
              <w:szCs w:val="24"/>
              <w:lang w:val="es-PE" w:eastAsia="es-PE"/>
            </w:rPr>
          </w:pPr>
          <w:hyperlink w:anchor="_Toc197980564" w:history="1">
            <w:r w:rsidR="00136D19" w:rsidRPr="00E64B58">
              <w:rPr>
                <w:rStyle w:val="Hipervnculo"/>
                <w:rFonts w:ascii="Arial" w:hAnsi="Arial" w:cs="Arial"/>
                <w:noProof/>
                <w:sz w:val="24"/>
                <w:szCs w:val="24"/>
                <w:lang w:val="es-PE"/>
              </w:rPr>
              <w:t>Problema General</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_Toc197980564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3</w:t>
            </w:r>
            <w:r w:rsidR="00136D19" w:rsidRPr="00E64B58">
              <w:rPr>
                <w:rFonts w:ascii="Arial" w:hAnsi="Arial" w:cs="Arial"/>
                <w:noProof/>
                <w:webHidden/>
                <w:sz w:val="24"/>
                <w:szCs w:val="24"/>
              </w:rPr>
              <w:fldChar w:fldCharType="end"/>
            </w:r>
          </w:hyperlink>
        </w:p>
        <w:p w14:paraId="04C36244" w14:textId="77777777" w:rsidR="00136D19" w:rsidRPr="00E64B58" w:rsidRDefault="00793027" w:rsidP="00033960">
          <w:pPr>
            <w:pStyle w:val="TDC3"/>
            <w:numPr>
              <w:ilvl w:val="2"/>
              <w:numId w:val="19"/>
            </w:numPr>
            <w:rPr>
              <w:rFonts w:ascii="Arial" w:eastAsiaTheme="minorEastAsia" w:hAnsi="Arial" w:cs="Arial"/>
              <w:noProof/>
              <w:sz w:val="24"/>
              <w:szCs w:val="24"/>
              <w:lang w:val="es-PE" w:eastAsia="es-PE"/>
            </w:rPr>
          </w:pPr>
          <w:hyperlink w:anchor="_Toc197980565" w:history="1">
            <w:r w:rsidR="00136D19" w:rsidRPr="00E64B58">
              <w:rPr>
                <w:rStyle w:val="Hipervnculo"/>
                <w:rFonts w:ascii="Arial" w:hAnsi="Arial" w:cs="Arial"/>
                <w:noProof/>
                <w:sz w:val="24"/>
                <w:szCs w:val="24"/>
                <w:lang w:val="es-PE"/>
              </w:rPr>
              <w:t>Problemas Específicos</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_Toc197980565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3</w:t>
            </w:r>
            <w:r w:rsidR="00136D19" w:rsidRPr="00E64B58">
              <w:rPr>
                <w:rFonts w:ascii="Arial" w:hAnsi="Arial" w:cs="Arial"/>
                <w:noProof/>
                <w:webHidden/>
                <w:sz w:val="24"/>
                <w:szCs w:val="24"/>
              </w:rPr>
              <w:fldChar w:fldCharType="end"/>
            </w:r>
          </w:hyperlink>
        </w:p>
        <w:p w14:paraId="569D6EE4" w14:textId="77777777" w:rsidR="00136D19" w:rsidRPr="00E64B58" w:rsidRDefault="00793027" w:rsidP="00136D19">
          <w:pPr>
            <w:pStyle w:val="TDC2"/>
            <w:rPr>
              <w:rFonts w:ascii="Arial" w:eastAsiaTheme="minorEastAsia" w:hAnsi="Arial" w:cs="Arial"/>
              <w:noProof/>
              <w:sz w:val="24"/>
              <w:szCs w:val="24"/>
              <w:lang w:val="es-PE" w:eastAsia="es-PE"/>
            </w:rPr>
          </w:pPr>
          <w:hyperlink w:anchor="_Toc197980566" w:history="1">
            <w:r w:rsidR="00136D19" w:rsidRPr="00E64B58">
              <w:rPr>
                <w:rStyle w:val="Hipervnculo"/>
                <w:rFonts w:ascii="Arial" w:hAnsi="Arial" w:cs="Arial"/>
                <w:noProof/>
                <w:sz w:val="24"/>
                <w:szCs w:val="24"/>
                <w:lang w:val="es-PE"/>
              </w:rPr>
              <w:t>1.3.</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Objetivos del proyecto</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_Toc197980566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3</w:t>
            </w:r>
            <w:r w:rsidR="00136D19" w:rsidRPr="00E64B58">
              <w:rPr>
                <w:rFonts w:ascii="Arial" w:hAnsi="Arial" w:cs="Arial"/>
                <w:noProof/>
                <w:webHidden/>
                <w:sz w:val="24"/>
                <w:szCs w:val="24"/>
              </w:rPr>
              <w:fldChar w:fldCharType="end"/>
            </w:r>
          </w:hyperlink>
        </w:p>
        <w:p w14:paraId="70B416C3" w14:textId="77777777" w:rsidR="00136D19" w:rsidRPr="00E64B58" w:rsidRDefault="00793027" w:rsidP="00033960">
          <w:pPr>
            <w:pStyle w:val="TDC3"/>
            <w:numPr>
              <w:ilvl w:val="2"/>
              <w:numId w:val="19"/>
            </w:numPr>
            <w:rPr>
              <w:rFonts w:ascii="Arial" w:eastAsiaTheme="minorEastAsia" w:hAnsi="Arial" w:cs="Arial"/>
              <w:noProof/>
              <w:sz w:val="24"/>
              <w:szCs w:val="24"/>
              <w:lang w:val="es-PE" w:eastAsia="es-PE"/>
            </w:rPr>
          </w:pPr>
          <w:hyperlink w:anchor="_Toc197980567" w:history="1">
            <w:r w:rsidR="00136D19" w:rsidRPr="00E64B58">
              <w:rPr>
                <w:rStyle w:val="Hipervnculo"/>
                <w:rFonts w:ascii="Arial" w:hAnsi="Arial" w:cs="Arial"/>
                <w:noProof/>
                <w:sz w:val="24"/>
                <w:szCs w:val="24"/>
                <w:lang w:val="es-PE"/>
              </w:rPr>
              <w:t>Objetivo General</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_Toc197980567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3</w:t>
            </w:r>
            <w:r w:rsidR="00136D19" w:rsidRPr="00E64B58">
              <w:rPr>
                <w:rFonts w:ascii="Arial" w:hAnsi="Arial" w:cs="Arial"/>
                <w:noProof/>
                <w:webHidden/>
                <w:sz w:val="24"/>
                <w:szCs w:val="24"/>
              </w:rPr>
              <w:fldChar w:fldCharType="end"/>
            </w:r>
          </w:hyperlink>
        </w:p>
        <w:p w14:paraId="47DA334C" w14:textId="77777777" w:rsidR="00136D19" w:rsidRPr="00E64B58" w:rsidRDefault="00793027" w:rsidP="00033960">
          <w:pPr>
            <w:pStyle w:val="TDC3"/>
            <w:numPr>
              <w:ilvl w:val="2"/>
              <w:numId w:val="19"/>
            </w:numPr>
            <w:rPr>
              <w:rFonts w:ascii="Arial" w:eastAsiaTheme="minorEastAsia" w:hAnsi="Arial" w:cs="Arial"/>
              <w:noProof/>
              <w:sz w:val="24"/>
              <w:szCs w:val="24"/>
              <w:lang w:val="es-PE" w:eastAsia="es-PE"/>
            </w:rPr>
          </w:pPr>
          <w:hyperlink w:anchor="_Toc197980568" w:history="1">
            <w:r w:rsidR="00136D19" w:rsidRPr="00E64B58">
              <w:rPr>
                <w:rStyle w:val="Hipervnculo"/>
                <w:rFonts w:ascii="Arial" w:hAnsi="Arial" w:cs="Arial"/>
                <w:noProof/>
                <w:sz w:val="24"/>
                <w:szCs w:val="24"/>
                <w:lang w:val="es-PE"/>
              </w:rPr>
              <w:t>Objetivos Específicos</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_Toc197980568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4</w:t>
            </w:r>
            <w:r w:rsidR="00136D19" w:rsidRPr="00E64B58">
              <w:rPr>
                <w:rFonts w:ascii="Arial" w:hAnsi="Arial" w:cs="Arial"/>
                <w:noProof/>
                <w:webHidden/>
                <w:sz w:val="24"/>
                <w:szCs w:val="24"/>
              </w:rPr>
              <w:fldChar w:fldCharType="end"/>
            </w:r>
          </w:hyperlink>
        </w:p>
        <w:p w14:paraId="18EEB936" w14:textId="77777777" w:rsidR="00136D19" w:rsidRPr="00E64B58" w:rsidRDefault="00793027" w:rsidP="00136D19">
          <w:pPr>
            <w:pStyle w:val="TDC2"/>
            <w:rPr>
              <w:rFonts w:ascii="Arial" w:eastAsiaTheme="minorEastAsia" w:hAnsi="Arial" w:cs="Arial"/>
              <w:noProof/>
              <w:sz w:val="24"/>
              <w:szCs w:val="24"/>
              <w:lang w:val="es-PE" w:eastAsia="es-PE"/>
            </w:rPr>
          </w:pPr>
          <w:hyperlink w:anchor="_Toc197980569" w:history="1">
            <w:r w:rsidR="00136D19" w:rsidRPr="00E64B58">
              <w:rPr>
                <w:rStyle w:val="Hipervnculo"/>
                <w:rFonts w:ascii="Arial" w:hAnsi="Arial" w:cs="Arial"/>
                <w:noProof/>
                <w:sz w:val="24"/>
                <w:szCs w:val="24"/>
                <w:lang w:val="es-PE"/>
              </w:rPr>
              <w:t>1.4.</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Justificación</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_Toc197980569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4</w:t>
            </w:r>
            <w:r w:rsidR="00136D19" w:rsidRPr="00E64B58">
              <w:rPr>
                <w:rFonts w:ascii="Arial" w:hAnsi="Arial" w:cs="Arial"/>
                <w:noProof/>
                <w:webHidden/>
                <w:sz w:val="24"/>
                <w:szCs w:val="24"/>
              </w:rPr>
              <w:fldChar w:fldCharType="end"/>
            </w:r>
          </w:hyperlink>
        </w:p>
        <w:p w14:paraId="194414DA" w14:textId="77777777" w:rsidR="00136D19" w:rsidRPr="00E64B58" w:rsidRDefault="00793027" w:rsidP="00136D19">
          <w:pPr>
            <w:pStyle w:val="TDC1"/>
            <w:rPr>
              <w:rFonts w:ascii="Arial" w:eastAsiaTheme="minorEastAsia" w:hAnsi="Arial" w:cs="Arial"/>
              <w:noProof/>
              <w:sz w:val="24"/>
              <w:szCs w:val="24"/>
              <w:lang w:val="es-PE" w:eastAsia="es-PE"/>
            </w:rPr>
          </w:pPr>
          <w:hyperlink w:anchor="_Toc197980570" w:history="1">
            <w:r w:rsidR="00136D19" w:rsidRPr="00E64B58">
              <w:rPr>
                <w:rStyle w:val="Hipervnculo"/>
                <w:rFonts w:ascii="Arial" w:hAnsi="Arial" w:cs="Arial"/>
                <w:noProof/>
                <w:sz w:val="24"/>
                <w:szCs w:val="24"/>
                <w:lang w:val="es-PE"/>
              </w:rPr>
              <w:t>2.</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Marco Teórico y conceptual</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_Toc197980570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5</w:t>
            </w:r>
            <w:r w:rsidR="00136D19" w:rsidRPr="00E64B58">
              <w:rPr>
                <w:rFonts w:ascii="Arial" w:hAnsi="Arial" w:cs="Arial"/>
                <w:noProof/>
                <w:webHidden/>
                <w:sz w:val="24"/>
                <w:szCs w:val="24"/>
              </w:rPr>
              <w:fldChar w:fldCharType="end"/>
            </w:r>
          </w:hyperlink>
        </w:p>
        <w:p w14:paraId="63E0A691" w14:textId="77777777" w:rsidR="00136D19" w:rsidRPr="00E64B58" w:rsidRDefault="00793027" w:rsidP="00136D19">
          <w:pPr>
            <w:pStyle w:val="TDC2"/>
            <w:rPr>
              <w:rFonts w:ascii="Arial" w:eastAsiaTheme="minorEastAsia" w:hAnsi="Arial" w:cs="Arial"/>
              <w:noProof/>
              <w:sz w:val="24"/>
              <w:szCs w:val="24"/>
              <w:lang w:val="es-PE" w:eastAsia="es-PE"/>
            </w:rPr>
          </w:pPr>
          <w:hyperlink w:anchor="_Toc197980571" w:history="1">
            <w:r w:rsidR="00136D19" w:rsidRPr="00E64B58">
              <w:rPr>
                <w:rStyle w:val="Hipervnculo"/>
                <w:rFonts w:ascii="Arial" w:hAnsi="Arial" w:cs="Arial"/>
                <w:noProof/>
                <w:sz w:val="24"/>
                <w:szCs w:val="24"/>
                <w:lang w:val="es-PE"/>
              </w:rPr>
              <w:t>2.1.</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Antecedentes</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_Toc197980571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5</w:t>
            </w:r>
            <w:r w:rsidR="00136D19" w:rsidRPr="00E64B58">
              <w:rPr>
                <w:rFonts w:ascii="Arial" w:hAnsi="Arial" w:cs="Arial"/>
                <w:noProof/>
                <w:webHidden/>
                <w:sz w:val="24"/>
                <w:szCs w:val="24"/>
              </w:rPr>
              <w:fldChar w:fldCharType="end"/>
            </w:r>
          </w:hyperlink>
        </w:p>
        <w:p w14:paraId="3C62EB6F" w14:textId="77777777" w:rsidR="00136D19" w:rsidRPr="00E64B58" w:rsidRDefault="00793027" w:rsidP="00136D19">
          <w:pPr>
            <w:pStyle w:val="TDC2"/>
            <w:rPr>
              <w:rFonts w:ascii="Arial" w:eastAsiaTheme="minorEastAsia" w:hAnsi="Arial" w:cs="Arial"/>
              <w:noProof/>
              <w:sz w:val="24"/>
              <w:szCs w:val="24"/>
              <w:lang w:val="es-PE" w:eastAsia="es-PE"/>
            </w:rPr>
          </w:pPr>
          <w:hyperlink w:anchor="_Toc197980572" w:history="1">
            <w:r w:rsidR="00136D19" w:rsidRPr="00E64B58">
              <w:rPr>
                <w:rStyle w:val="Hipervnculo"/>
                <w:rFonts w:ascii="Arial" w:hAnsi="Arial" w:cs="Arial"/>
                <w:noProof/>
                <w:sz w:val="24"/>
                <w:szCs w:val="24"/>
                <w:lang w:val="es-PE"/>
              </w:rPr>
              <w:t>2.2.</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Base Teórica</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_Toc197980572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5</w:t>
            </w:r>
            <w:r w:rsidR="00136D19" w:rsidRPr="00E64B58">
              <w:rPr>
                <w:rFonts w:ascii="Arial" w:hAnsi="Arial" w:cs="Arial"/>
                <w:noProof/>
                <w:webHidden/>
                <w:sz w:val="24"/>
                <w:szCs w:val="24"/>
              </w:rPr>
              <w:fldChar w:fldCharType="end"/>
            </w:r>
          </w:hyperlink>
        </w:p>
        <w:p w14:paraId="39EEC43C" w14:textId="77777777" w:rsidR="00136D19" w:rsidRPr="00E64B58" w:rsidRDefault="00793027" w:rsidP="00136D19">
          <w:pPr>
            <w:pStyle w:val="TDC2"/>
            <w:rPr>
              <w:rFonts w:ascii="Arial" w:eastAsiaTheme="minorEastAsia" w:hAnsi="Arial" w:cs="Arial"/>
              <w:noProof/>
              <w:sz w:val="24"/>
              <w:szCs w:val="24"/>
              <w:lang w:val="es-PE" w:eastAsia="es-PE"/>
            </w:rPr>
          </w:pPr>
          <w:hyperlink w:anchor="_Toc197980573" w:history="1">
            <w:r w:rsidR="00136D19" w:rsidRPr="00E64B58">
              <w:rPr>
                <w:rStyle w:val="Hipervnculo"/>
                <w:rFonts w:ascii="Arial" w:hAnsi="Arial" w:cs="Arial"/>
                <w:noProof/>
                <w:sz w:val="24"/>
                <w:szCs w:val="24"/>
                <w:lang w:val="es-PE"/>
              </w:rPr>
              <w:t>2.3.</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Marco Conceptual</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_Toc197980573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5</w:t>
            </w:r>
            <w:r w:rsidR="00136D19" w:rsidRPr="00E64B58">
              <w:rPr>
                <w:rFonts w:ascii="Arial" w:hAnsi="Arial" w:cs="Arial"/>
                <w:noProof/>
                <w:webHidden/>
                <w:sz w:val="24"/>
                <w:szCs w:val="24"/>
              </w:rPr>
              <w:fldChar w:fldCharType="end"/>
            </w:r>
          </w:hyperlink>
        </w:p>
        <w:p w14:paraId="17EB1382" w14:textId="77777777" w:rsidR="00136D19" w:rsidRPr="00E64B58" w:rsidRDefault="00793027" w:rsidP="00136D19">
          <w:pPr>
            <w:pStyle w:val="TDC1"/>
            <w:rPr>
              <w:rFonts w:ascii="Arial" w:eastAsiaTheme="minorEastAsia" w:hAnsi="Arial" w:cs="Arial"/>
              <w:noProof/>
              <w:sz w:val="24"/>
              <w:szCs w:val="24"/>
              <w:lang w:val="es-PE" w:eastAsia="es-PE"/>
            </w:rPr>
          </w:pPr>
          <w:hyperlink w:anchor="_Toc197980574" w:history="1">
            <w:r w:rsidR="00136D19" w:rsidRPr="00E64B58">
              <w:rPr>
                <w:rStyle w:val="Hipervnculo"/>
                <w:rFonts w:ascii="Arial" w:hAnsi="Arial" w:cs="Arial"/>
                <w:noProof/>
                <w:sz w:val="24"/>
                <w:szCs w:val="24"/>
                <w:lang w:val="es-PE"/>
              </w:rPr>
              <w:t>3.</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Variables e Hipótesis:</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_Toc197980574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6</w:t>
            </w:r>
            <w:r w:rsidR="00136D19" w:rsidRPr="00E64B58">
              <w:rPr>
                <w:rFonts w:ascii="Arial" w:hAnsi="Arial" w:cs="Arial"/>
                <w:noProof/>
                <w:webHidden/>
                <w:sz w:val="24"/>
                <w:szCs w:val="24"/>
              </w:rPr>
              <w:fldChar w:fldCharType="end"/>
            </w:r>
          </w:hyperlink>
        </w:p>
        <w:p w14:paraId="3058104F" w14:textId="77777777" w:rsidR="00136D19" w:rsidRPr="00E64B58" w:rsidRDefault="00793027" w:rsidP="00136D19">
          <w:pPr>
            <w:pStyle w:val="TDC2"/>
            <w:rPr>
              <w:rFonts w:ascii="Arial" w:eastAsiaTheme="minorEastAsia" w:hAnsi="Arial" w:cs="Arial"/>
              <w:noProof/>
              <w:sz w:val="24"/>
              <w:szCs w:val="24"/>
              <w:lang w:val="es-PE" w:eastAsia="es-PE"/>
            </w:rPr>
          </w:pPr>
          <w:hyperlink w:anchor="_Toc197980575" w:history="1">
            <w:r w:rsidR="00136D19" w:rsidRPr="00E64B58">
              <w:rPr>
                <w:rStyle w:val="Hipervnculo"/>
                <w:rFonts w:ascii="Arial" w:hAnsi="Arial" w:cs="Arial"/>
                <w:noProof/>
                <w:sz w:val="24"/>
                <w:szCs w:val="24"/>
                <w:lang w:val="es-PE"/>
              </w:rPr>
              <w:t>3.1.</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Variables del Problema (Dependientes e Independientes)</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_Toc197980575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6</w:t>
            </w:r>
            <w:r w:rsidR="00136D19" w:rsidRPr="00E64B58">
              <w:rPr>
                <w:rFonts w:ascii="Arial" w:hAnsi="Arial" w:cs="Arial"/>
                <w:noProof/>
                <w:webHidden/>
                <w:sz w:val="24"/>
                <w:szCs w:val="24"/>
              </w:rPr>
              <w:fldChar w:fldCharType="end"/>
            </w:r>
          </w:hyperlink>
        </w:p>
        <w:p w14:paraId="3D767560" w14:textId="77777777" w:rsidR="00136D19" w:rsidRPr="00E64B58" w:rsidRDefault="00793027" w:rsidP="00136D19">
          <w:pPr>
            <w:pStyle w:val="TDC2"/>
            <w:rPr>
              <w:rFonts w:ascii="Arial" w:eastAsiaTheme="minorEastAsia" w:hAnsi="Arial" w:cs="Arial"/>
              <w:noProof/>
              <w:sz w:val="24"/>
              <w:szCs w:val="24"/>
              <w:lang w:val="es-PE" w:eastAsia="es-PE"/>
            </w:rPr>
          </w:pPr>
          <w:hyperlink w:anchor="_Toc197980576" w:history="1">
            <w:r w:rsidR="00136D19" w:rsidRPr="00E64B58">
              <w:rPr>
                <w:rStyle w:val="Hipervnculo"/>
                <w:rFonts w:ascii="Arial" w:hAnsi="Arial" w:cs="Arial"/>
                <w:noProof/>
                <w:sz w:val="24"/>
                <w:szCs w:val="24"/>
                <w:lang w:val="es-PE"/>
              </w:rPr>
              <w:t>3.2.</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Hipótesis del Problema</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_Toc197980576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6</w:t>
            </w:r>
            <w:r w:rsidR="00136D19" w:rsidRPr="00E64B58">
              <w:rPr>
                <w:rFonts w:ascii="Arial" w:hAnsi="Arial" w:cs="Arial"/>
                <w:noProof/>
                <w:webHidden/>
                <w:sz w:val="24"/>
                <w:szCs w:val="24"/>
              </w:rPr>
              <w:fldChar w:fldCharType="end"/>
            </w:r>
          </w:hyperlink>
        </w:p>
        <w:p w14:paraId="0481B314" w14:textId="77777777" w:rsidR="00136D19" w:rsidRPr="00E64B58" w:rsidRDefault="00793027" w:rsidP="00136D19">
          <w:pPr>
            <w:pStyle w:val="TDC2"/>
            <w:rPr>
              <w:rFonts w:ascii="Arial" w:eastAsiaTheme="minorEastAsia" w:hAnsi="Arial" w:cs="Arial"/>
              <w:noProof/>
              <w:sz w:val="24"/>
              <w:szCs w:val="24"/>
              <w:lang w:val="es-PE" w:eastAsia="es-PE"/>
            </w:rPr>
          </w:pPr>
          <w:hyperlink w:anchor="_Toc197980577" w:history="1">
            <w:r w:rsidR="00136D19" w:rsidRPr="00E64B58">
              <w:rPr>
                <w:rStyle w:val="Hipervnculo"/>
                <w:rFonts w:ascii="Arial" w:hAnsi="Arial" w:cs="Arial"/>
                <w:noProof/>
                <w:sz w:val="24"/>
                <w:szCs w:val="24"/>
                <w:lang w:val="es-PE"/>
              </w:rPr>
              <w:t>3.3.</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Operacionalización de variables(imagen adjunta)</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_Toc197980577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6</w:t>
            </w:r>
            <w:r w:rsidR="00136D19" w:rsidRPr="00E64B58">
              <w:rPr>
                <w:rFonts w:ascii="Arial" w:hAnsi="Arial" w:cs="Arial"/>
                <w:noProof/>
                <w:webHidden/>
                <w:sz w:val="24"/>
                <w:szCs w:val="24"/>
              </w:rPr>
              <w:fldChar w:fldCharType="end"/>
            </w:r>
          </w:hyperlink>
        </w:p>
        <w:p w14:paraId="7EBFB983" w14:textId="77777777" w:rsidR="00136D19" w:rsidRPr="00E64B58" w:rsidRDefault="00793027" w:rsidP="00136D19">
          <w:pPr>
            <w:pStyle w:val="TDC1"/>
            <w:rPr>
              <w:rFonts w:ascii="Arial" w:eastAsiaTheme="minorEastAsia" w:hAnsi="Arial" w:cs="Arial"/>
              <w:noProof/>
              <w:sz w:val="24"/>
              <w:szCs w:val="24"/>
              <w:lang w:val="es-PE" w:eastAsia="es-PE"/>
            </w:rPr>
          </w:pPr>
          <w:hyperlink w:anchor="_Toc197980578" w:history="1">
            <w:r w:rsidR="00136D19" w:rsidRPr="00E64B58">
              <w:rPr>
                <w:rStyle w:val="Hipervnculo"/>
                <w:rFonts w:ascii="Arial" w:hAnsi="Arial" w:cs="Arial"/>
                <w:noProof/>
                <w:sz w:val="24"/>
                <w:szCs w:val="24"/>
                <w:lang w:val="es-PE"/>
              </w:rPr>
              <w:t>4.</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Metodología:</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_Toc197980578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6</w:t>
            </w:r>
            <w:r w:rsidR="00136D19" w:rsidRPr="00E64B58">
              <w:rPr>
                <w:rFonts w:ascii="Arial" w:hAnsi="Arial" w:cs="Arial"/>
                <w:noProof/>
                <w:webHidden/>
                <w:sz w:val="24"/>
                <w:szCs w:val="24"/>
              </w:rPr>
              <w:fldChar w:fldCharType="end"/>
            </w:r>
          </w:hyperlink>
        </w:p>
        <w:p w14:paraId="1C3CE016" w14:textId="77777777" w:rsidR="00136D19" w:rsidRPr="00E64B58" w:rsidRDefault="00793027" w:rsidP="00136D19">
          <w:pPr>
            <w:pStyle w:val="TDC2"/>
            <w:rPr>
              <w:rFonts w:ascii="Arial" w:eastAsiaTheme="minorEastAsia" w:hAnsi="Arial" w:cs="Arial"/>
              <w:noProof/>
              <w:sz w:val="24"/>
              <w:szCs w:val="24"/>
              <w:lang w:val="es-PE" w:eastAsia="es-PE"/>
            </w:rPr>
          </w:pPr>
          <w:hyperlink w:anchor="_Toc197980579" w:history="1">
            <w:r w:rsidR="00136D19" w:rsidRPr="00E64B58">
              <w:rPr>
                <w:rStyle w:val="Hipervnculo"/>
                <w:rFonts w:ascii="Arial" w:hAnsi="Arial" w:cs="Arial"/>
                <w:noProof/>
                <w:sz w:val="24"/>
                <w:szCs w:val="24"/>
                <w:lang w:val="es-PE"/>
              </w:rPr>
              <w:t>4.1.</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Descripción del enfoque metodológico</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_Toc197980579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6</w:t>
            </w:r>
            <w:r w:rsidR="00136D19" w:rsidRPr="00E64B58">
              <w:rPr>
                <w:rFonts w:ascii="Arial" w:hAnsi="Arial" w:cs="Arial"/>
                <w:noProof/>
                <w:webHidden/>
                <w:sz w:val="24"/>
                <w:szCs w:val="24"/>
              </w:rPr>
              <w:fldChar w:fldCharType="end"/>
            </w:r>
          </w:hyperlink>
        </w:p>
        <w:p w14:paraId="666D6B74" w14:textId="77777777" w:rsidR="00136D19" w:rsidRPr="00E64B58" w:rsidRDefault="00793027" w:rsidP="00136D19">
          <w:pPr>
            <w:pStyle w:val="TDC2"/>
            <w:rPr>
              <w:rFonts w:ascii="Arial" w:eastAsiaTheme="minorEastAsia" w:hAnsi="Arial" w:cs="Arial"/>
              <w:noProof/>
              <w:sz w:val="24"/>
              <w:szCs w:val="24"/>
              <w:lang w:val="es-PE" w:eastAsia="es-PE"/>
            </w:rPr>
          </w:pPr>
          <w:hyperlink w:anchor="_Toc197980580" w:history="1">
            <w:r w:rsidR="00136D19" w:rsidRPr="00E64B58">
              <w:rPr>
                <w:rStyle w:val="Hipervnculo"/>
                <w:rFonts w:ascii="Arial" w:hAnsi="Arial" w:cs="Arial"/>
                <w:noProof/>
                <w:sz w:val="24"/>
                <w:szCs w:val="24"/>
                <w:lang w:val="es-PE"/>
              </w:rPr>
              <w:t>4.2.</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Esquemático detallado del circuito</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_Toc197980580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7</w:t>
            </w:r>
            <w:r w:rsidR="00136D19" w:rsidRPr="00E64B58">
              <w:rPr>
                <w:rFonts w:ascii="Arial" w:hAnsi="Arial" w:cs="Arial"/>
                <w:noProof/>
                <w:webHidden/>
                <w:sz w:val="24"/>
                <w:szCs w:val="24"/>
              </w:rPr>
              <w:fldChar w:fldCharType="end"/>
            </w:r>
          </w:hyperlink>
        </w:p>
        <w:p w14:paraId="0EC03B94" w14:textId="77777777" w:rsidR="00136D19" w:rsidRPr="00E64B58" w:rsidRDefault="00793027" w:rsidP="00136D19">
          <w:pPr>
            <w:pStyle w:val="TDC1"/>
            <w:rPr>
              <w:rFonts w:ascii="Arial" w:eastAsiaTheme="minorEastAsia" w:hAnsi="Arial" w:cs="Arial"/>
              <w:noProof/>
              <w:sz w:val="24"/>
              <w:szCs w:val="24"/>
              <w:lang w:val="es-PE" w:eastAsia="es-PE"/>
            </w:rPr>
          </w:pPr>
          <w:hyperlink w:anchor="_Toc197980581" w:history="1">
            <w:r w:rsidR="00136D19" w:rsidRPr="00E64B58">
              <w:rPr>
                <w:rStyle w:val="Hipervnculo"/>
                <w:rFonts w:ascii="Arial" w:hAnsi="Arial" w:cs="Arial"/>
                <w:noProof/>
                <w:sz w:val="24"/>
                <w:szCs w:val="24"/>
                <w:lang w:val="es-PE"/>
              </w:rPr>
              <w:t>5.</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Cronograma y disgregación de actividades</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_Toc197980581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7</w:t>
            </w:r>
            <w:r w:rsidR="00136D19" w:rsidRPr="00E64B58">
              <w:rPr>
                <w:rFonts w:ascii="Arial" w:hAnsi="Arial" w:cs="Arial"/>
                <w:noProof/>
                <w:webHidden/>
                <w:sz w:val="24"/>
                <w:szCs w:val="24"/>
              </w:rPr>
              <w:fldChar w:fldCharType="end"/>
            </w:r>
          </w:hyperlink>
        </w:p>
        <w:p w14:paraId="7FBA4898" w14:textId="77777777" w:rsidR="00136D19" w:rsidRPr="00E64B58" w:rsidRDefault="00793027" w:rsidP="00136D19">
          <w:pPr>
            <w:pStyle w:val="TDC1"/>
            <w:rPr>
              <w:rFonts w:ascii="Arial" w:eastAsiaTheme="minorEastAsia" w:hAnsi="Arial" w:cs="Arial"/>
              <w:noProof/>
              <w:sz w:val="24"/>
              <w:szCs w:val="24"/>
              <w:lang w:val="es-PE" w:eastAsia="es-PE"/>
            </w:rPr>
          </w:pPr>
          <w:hyperlink w:anchor="_Toc197980582" w:history="1">
            <w:r w:rsidR="00136D19" w:rsidRPr="00E64B58">
              <w:rPr>
                <w:rStyle w:val="Hipervnculo"/>
                <w:rFonts w:ascii="Arial" w:hAnsi="Arial" w:cs="Arial"/>
                <w:noProof/>
                <w:sz w:val="24"/>
                <w:szCs w:val="24"/>
                <w:lang w:val="es-PE"/>
              </w:rPr>
              <w:t>6.</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Anexo</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_Toc197980582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7</w:t>
            </w:r>
            <w:r w:rsidR="00136D19" w:rsidRPr="00E64B58">
              <w:rPr>
                <w:rFonts w:ascii="Arial" w:hAnsi="Arial" w:cs="Arial"/>
                <w:noProof/>
                <w:webHidden/>
                <w:sz w:val="24"/>
                <w:szCs w:val="24"/>
              </w:rPr>
              <w:fldChar w:fldCharType="end"/>
            </w:r>
          </w:hyperlink>
        </w:p>
        <w:p w14:paraId="287FF963" w14:textId="77777777" w:rsidR="00136D19" w:rsidRPr="00E64B58" w:rsidRDefault="00793027" w:rsidP="00136D19">
          <w:pPr>
            <w:pStyle w:val="TDC2"/>
            <w:rPr>
              <w:rFonts w:ascii="Arial" w:eastAsiaTheme="minorEastAsia" w:hAnsi="Arial" w:cs="Arial"/>
              <w:noProof/>
              <w:sz w:val="24"/>
              <w:szCs w:val="24"/>
              <w:lang w:val="es-PE" w:eastAsia="es-PE"/>
            </w:rPr>
          </w:pPr>
          <w:hyperlink w:anchor="_Toc197980583" w:history="1">
            <w:r w:rsidR="00136D19" w:rsidRPr="00E64B58">
              <w:rPr>
                <w:rStyle w:val="Hipervnculo"/>
                <w:rFonts w:ascii="Arial" w:hAnsi="Arial" w:cs="Arial"/>
                <w:noProof/>
                <w:sz w:val="24"/>
                <w:szCs w:val="24"/>
                <w:lang w:val="es-PE"/>
              </w:rPr>
              <w:t>6.1.</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Matriz de consistencia</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_Toc197980583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7</w:t>
            </w:r>
            <w:r w:rsidR="00136D19" w:rsidRPr="00E64B58">
              <w:rPr>
                <w:rFonts w:ascii="Arial" w:hAnsi="Arial" w:cs="Arial"/>
                <w:noProof/>
                <w:webHidden/>
                <w:sz w:val="24"/>
                <w:szCs w:val="24"/>
              </w:rPr>
              <w:fldChar w:fldCharType="end"/>
            </w:r>
          </w:hyperlink>
        </w:p>
        <w:p w14:paraId="508F22B5" w14:textId="77777777" w:rsidR="00136D19" w:rsidRPr="00E64B58" w:rsidRDefault="00793027" w:rsidP="00136D19">
          <w:pPr>
            <w:pStyle w:val="TDC2"/>
            <w:rPr>
              <w:rFonts w:ascii="Arial" w:eastAsiaTheme="minorEastAsia" w:hAnsi="Arial" w:cs="Arial"/>
              <w:noProof/>
              <w:sz w:val="24"/>
              <w:szCs w:val="24"/>
              <w:lang w:val="es-PE" w:eastAsia="es-PE"/>
            </w:rPr>
          </w:pPr>
          <w:hyperlink w:anchor="_Toc197980584" w:history="1">
            <w:r w:rsidR="00136D19" w:rsidRPr="00E64B58">
              <w:rPr>
                <w:rStyle w:val="Hipervnculo"/>
                <w:rFonts w:ascii="Arial" w:hAnsi="Arial" w:cs="Arial"/>
                <w:noProof/>
                <w:sz w:val="24"/>
                <w:szCs w:val="24"/>
                <w:lang w:val="es-PE"/>
              </w:rPr>
              <w:t>6.2.</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Presupuesto y componentes</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_Toc197980584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7</w:t>
            </w:r>
            <w:r w:rsidR="00136D19" w:rsidRPr="00E64B58">
              <w:rPr>
                <w:rFonts w:ascii="Arial" w:hAnsi="Arial" w:cs="Arial"/>
                <w:noProof/>
                <w:webHidden/>
                <w:sz w:val="24"/>
                <w:szCs w:val="24"/>
              </w:rPr>
              <w:fldChar w:fldCharType="end"/>
            </w:r>
          </w:hyperlink>
        </w:p>
        <w:p w14:paraId="1E334822" w14:textId="77777777" w:rsidR="00136D19" w:rsidRPr="00E64B58" w:rsidRDefault="00793027" w:rsidP="00136D19">
          <w:pPr>
            <w:pStyle w:val="TDC2"/>
            <w:rPr>
              <w:rFonts w:ascii="Arial" w:eastAsiaTheme="minorEastAsia" w:hAnsi="Arial" w:cs="Arial"/>
              <w:noProof/>
              <w:sz w:val="24"/>
              <w:szCs w:val="24"/>
              <w:lang w:val="es-PE" w:eastAsia="es-PE"/>
            </w:rPr>
          </w:pPr>
          <w:hyperlink w:anchor="_Toc197980585" w:history="1">
            <w:r w:rsidR="00136D19" w:rsidRPr="00E64B58">
              <w:rPr>
                <w:rStyle w:val="Hipervnculo"/>
                <w:rFonts w:ascii="Arial" w:hAnsi="Arial" w:cs="Arial"/>
                <w:noProof/>
                <w:sz w:val="24"/>
                <w:szCs w:val="24"/>
                <w:lang w:val="es-PE"/>
              </w:rPr>
              <w:t>7.</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Disgregación del proyecto</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_Toc197980585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8</w:t>
            </w:r>
            <w:r w:rsidR="00136D19" w:rsidRPr="00E64B58">
              <w:rPr>
                <w:rFonts w:ascii="Arial" w:hAnsi="Arial" w:cs="Arial"/>
                <w:noProof/>
                <w:webHidden/>
                <w:sz w:val="24"/>
                <w:szCs w:val="24"/>
              </w:rPr>
              <w:fldChar w:fldCharType="end"/>
            </w:r>
          </w:hyperlink>
        </w:p>
        <w:p w14:paraId="3062F3AE" w14:textId="77777777" w:rsidR="00136D19" w:rsidRPr="00E64B58" w:rsidRDefault="00793027" w:rsidP="00136D19">
          <w:pPr>
            <w:pStyle w:val="TDC2"/>
            <w:rPr>
              <w:rFonts w:ascii="Arial" w:eastAsiaTheme="minorEastAsia" w:hAnsi="Arial" w:cs="Arial"/>
              <w:noProof/>
              <w:sz w:val="24"/>
              <w:szCs w:val="24"/>
              <w:lang w:val="es-PE" w:eastAsia="es-PE"/>
            </w:rPr>
          </w:pPr>
          <w:hyperlink w:anchor="_Toc197980586" w:history="1">
            <w:r w:rsidR="00136D19" w:rsidRPr="00E64B58">
              <w:rPr>
                <w:rStyle w:val="Hipervnculo"/>
                <w:rFonts w:ascii="Arial" w:hAnsi="Arial" w:cs="Arial"/>
                <w:noProof/>
                <w:sz w:val="24"/>
                <w:szCs w:val="24"/>
                <w:lang w:val="es-PE"/>
              </w:rPr>
              <w:t>8.</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Diagrama de actividades</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_Toc197980586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10</w:t>
            </w:r>
            <w:r w:rsidR="00136D19" w:rsidRPr="00E64B58">
              <w:rPr>
                <w:rFonts w:ascii="Arial" w:hAnsi="Arial" w:cs="Arial"/>
                <w:noProof/>
                <w:webHidden/>
                <w:sz w:val="24"/>
                <w:szCs w:val="24"/>
              </w:rPr>
              <w:fldChar w:fldCharType="end"/>
            </w:r>
          </w:hyperlink>
        </w:p>
        <w:p w14:paraId="5F2B1DF2" w14:textId="77777777" w:rsidR="00136D19" w:rsidRPr="00E64B58" w:rsidRDefault="00793027" w:rsidP="00136D19">
          <w:pPr>
            <w:pStyle w:val="TDC2"/>
            <w:rPr>
              <w:rFonts w:ascii="Arial" w:eastAsiaTheme="minorEastAsia" w:hAnsi="Arial" w:cs="Arial"/>
              <w:noProof/>
              <w:sz w:val="24"/>
              <w:szCs w:val="24"/>
              <w:lang w:val="es-PE" w:eastAsia="es-PE"/>
            </w:rPr>
          </w:pPr>
          <w:hyperlink w:anchor="_Toc197980587" w:history="1">
            <w:r w:rsidR="00136D19" w:rsidRPr="00E64B58">
              <w:rPr>
                <w:rStyle w:val="Hipervnculo"/>
                <w:rFonts w:ascii="Arial" w:hAnsi="Arial" w:cs="Arial"/>
                <w:noProof/>
                <w:sz w:val="24"/>
                <w:szCs w:val="24"/>
                <w:lang w:val="es-PE"/>
              </w:rPr>
              <w:t>9.</w:t>
            </w:r>
            <w:r w:rsidR="00136D19" w:rsidRPr="00E64B58">
              <w:rPr>
                <w:rFonts w:ascii="Arial" w:eastAsiaTheme="minorEastAsia" w:hAnsi="Arial" w:cs="Arial"/>
                <w:noProof/>
                <w:sz w:val="24"/>
                <w:szCs w:val="24"/>
                <w:lang w:val="es-PE" w:eastAsia="es-PE"/>
              </w:rPr>
              <w:tab/>
            </w:r>
            <w:r w:rsidR="00136D19" w:rsidRPr="00E64B58">
              <w:rPr>
                <w:rStyle w:val="Hipervnculo"/>
                <w:rFonts w:ascii="Arial" w:hAnsi="Arial" w:cs="Arial"/>
                <w:noProof/>
                <w:sz w:val="24"/>
                <w:szCs w:val="24"/>
                <w:lang w:val="es-PE"/>
              </w:rPr>
              <w:t>Diagrama de Flujo</w:t>
            </w:r>
            <w:r w:rsidR="00136D19" w:rsidRPr="00E64B58">
              <w:rPr>
                <w:rFonts w:ascii="Arial" w:hAnsi="Arial" w:cs="Arial"/>
                <w:noProof/>
                <w:webHidden/>
                <w:sz w:val="24"/>
                <w:szCs w:val="24"/>
              </w:rPr>
              <w:tab/>
            </w:r>
            <w:r w:rsidR="00136D19" w:rsidRPr="00E64B58">
              <w:rPr>
                <w:rFonts w:ascii="Arial" w:hAnsi="Arial" w:cs="Arial"/>
                <w:noProof/>
                <w:webHidden/>
                <w:sz w:val="24"/>
                <w:szCs w:val="24"/>
              </w:rPr>
              <w:fldChar w:fldCharType="begin"/>
            </w:r>
            <w:r w:rsidR="00136D19" w:rsidRPr="00E64B58">
              <w:rPr>
                <w:rFonts w:ascii="Arial" w:hAnsi="Arial" w:cs="Arial"/>
                <w:noProof/>
                <w:webHidden/>
                <w:sz w:val="24"/>
                <w:szCs w:val="24"/>
              </w:rPr>
              <w:instrText xml:space="preserve"> PAGEREF _Toc197980587 \h </w:instrText>
            </w:r>
            <w:r w:rsidR="00136D19" w:rsidRPr="00E64B58">
              <w:rPr>
                <w:rFonts w:ascii="Arial" w:hAnsi="Arial" w:cs="Arial"/>
                <w:noProof/>
                <w:webHidden/>
                <w:sz w:val="24"/>
                <w:szCs w:val="24"/>
              </w:rPr>
            </w:r>
            <w:r w:rsidR="00136D19" w:rsidRPr="00E64B58">
              <w:rPr>
                <w:rFonts w:ascii="Arial" w:hAnsi="Arial" w:cs="Arial"/>
                <w:noProof/>
                <w:webHidden/>
                <w:sz w:val="24"/>
                <w:szCs w:val="24"/>
              </w:rPr>
              <w:fldChar w:fldCharType="separate"/>
            </w:r>
            <w:r w:rsidR="003E5576">
              <w:rPr>
                <w:rFonts w:ascii="Arial" w:hAnsi="Arial" w:cs="Arial"/>
                <w:noProof/>
                <w:webHidden/>
                <w:sz w:val="24"/>
                <w:szCs w:val="24"/>
              </w:rPr>
              <w:t>11</w:t>
            </w:r>
            <w:r w:rsidR="00136D19" w:rsidRPr="00E64B58">
              <w:rPr>
                <w:rFonts w:ascii="Arial" w:hAnsi="Arial" w:cs="Arial"/>
                <w:noProof/>
                <w:webHidden/>
                <w:sz w:val="24"/>
                <w:szCs w:val="24"/>
              </w:rPr>
              <w:fldChar w:fldCharType="end"/>
            </w:r>
          </w:hyperlink>
        </w:p>
        <w:p w14:paraId="1428AE8C" w14:textId="77777777" w:rsidR="00C676B2" w:rsidRPr="00033960" w:rsidRDefault="00136D19">
          <w:pPr>
            <w:rPr>
              <w:rFonts w:ascii="Arial" w:hAnsi="Arial" w:cs="Arial"/>
              <w:sz w:val="24"/>
              <w:szCs w:val="24"/>
            </w:rPr>
          </w:pPr>
          <w:r w:rsidRPr="00E64B58">
            <w:rPr>
              <w:rFonts w:ascii="Arial" w:hAnsi="Arial" w:cs="Arial"/>
              <w:b/>
              <w:bCs/>
              <w:sz w:val="24"/>
              <w:szCs w:val="24"/>
              <w:lang w:val="es-ES"/>
            </w:rPr>
            <w:fldChar w:fldCharType="end"/>
          </w:r>
        </w:p>
      </w:sdtContent>
    </w:sdt>
    <w:p w14:paraId="77BCFE55" w14:textId="77777777" w:rsidR="009134C4" w:rsidRPr="003E5576" w:rsidRDefault="009134C4" w:rsidP="00136D19">
      <w:pPr>
        <w:pStyle w:val="Ttulo1"/>
        <w:numPr>
          <w:ilvl w:val="0"/>
          <w:numId w:val="14"/>
        </w:numPr>
        <w:rPr>
          <w:rFonts w:ascii="Arial" w:hAnsi="Arial" w:cs="Arial"/>
          <w:i/>
          <w:iCs/>
          <w:sz w:val="32"/>
          <w:szCs w:val="32"/>
        </w:rPr>
      </w:pPr>
      <w:bookmarkStart w:id="1" w:name="_Toc197980561"/>
      <w:r w:rsidRPr="003E5576">
        <w:rPr>
          <w:rFonts w:ascii="Arial" w:hAnsi="Arial" w:cs="Arial"/>
          <w:i/>
          <w:iCs/>
          <w:sz w:val="32"/>
          <w:szCs w:val="32"/>
        </w:rPr>
        <w:lastRenderedPageBreak/>
        <w:t>Planteamiento del Problema</w:t>
      </w:r>
      <w:bookmarkEnd w:id="1"/>
    </w:p>
    <w:p w14:paraId="2875FC0A" w14:textId="77777777" w:rsidR="00117F20" w:rsidRPr="009569E1" w:rsidRDefault="009134C4" w:rsidP="00082BEC">
      <w:pPr>
        <w:pStyle w:val="Ttulo2"/>
        <w:numPr>
          <w:ilvl w:val="1"/>
          <w:numId w:val="13"/>
        </w:numPr>
        <w:tabs>
          <w:tab w:val="left" w:pos="484"/>
          <w:tab w:val="left" w:pos="851"/>
          <w:tab w:val="left" w:pos="993"/>
        </w:tabs>
        <w:rPr>
          <w:rFonts w:ascii="Arial" w:hAnsi="Arial" w:cs="Arial"/>
          <w:i/>
          <w:iCs/>
          <w:sz w:val="28"/>
          <w:szCs w:val="28"/>
          <w:lang w:val="es-PE"/>
        </w:rPr>
      </w:pPr>
      <w:bookmarkStart w:id="2" w:name="_Toc197980562"/>
      <w:r w:rsidRPr="009569E1">
        <w:rPr>
          <w:rFonts w:ascii="Arial" w:hAnsi="Arial" w:cs="Arial"/>
          <w:i/>
          <w:iCs/>
          <w:sz w:val="28"/>
          <w:szCs w:val="28"/>
          <w:lang w:val="es-PE"/>
        </w:rPr>
        <w:t>Realidad Problemática</w:t>
      </w:r>
      <w:bookmarkEnd w:id="2"/>
    </w:p>
    <w:p w14:paraId="6A01D51D" w14:textId="1AE869CD" w:rsidR="00FA393E" w:rsidRPr="00BE51E6" w:rsidRDefault="00FA393E" w:rsidP="00FA393E">
      <w:pPr>
        <w:ind w:left="720"/>
        <w:jc w:val="both"/>
        <w:rPr>
          <w:rFonts w:ascii="Arial" w:hAnsi="Arial" w:cs="Arial"/>
          <w:sz w:val="24"/>
          <w:szCs w:val="24"/>
          <w:lang w:val="es-PE"/>
        </w:rPr>
      </w:pPr>
      <w:r w:rsidRPr="00BE51E6">
        <w:rPr>
          <w:rFonts w:ascii="Arial" w:hAnsi="Arial" w:cs="Arial"/>
          <w:sz w:val="24"/>
          <w:szCs w:val="24"/>
          <w:lang w:val="es-PE"/>
        </w:rPr>
        <w:t>La región de San Martín, ubicada en la Amazonía peruana, es considerada como uno de los principales productores y exportadores del cacao en el país, con más de 52,000 hectáreas y aproximadamente 30,000 familias que son dependientes económicamente de este cultivo (</w:t>
      </w:r>
      <w:proofErr w:type="spellStart"/>
      <w:r w:rsidRPr="00BE51E6">
        <w:rPr>
          <w:rFonts w:ascii="Arial" w:hAnsi="Arial" w:cs="Arial"/>
          <w:sz w:val="24"/>
          <w:szCs w:val="24"/>
          <w:lang w:val="es-PE"/>
        </w:rPr>
        <w:t>Senasa</w:t>
      </w:r>
      <w:proofErr w:type="spellEnd"/>
      <w:r w:rsidRPr="00BE51E6">
        <w:rPr>
          <w:rFonts w:ascii="Arial" w:hAnsi="Arial" w:cs="Arial"/>
          <w:sz w:val="24"/>
          <w:szCs w:val="24"/>
          <w:lang w:val="es-PE"/>
        </w:rPr>
        <w:t xml:space="preserve">, 2021). Sin embargo, uno de los grandes problemas es el cambio climático, que se ha generado debido a las temperaturas y a la humedad de la región, creando condiciones para la proliferación de enfermedades fúngicas, especialmente causadas por el hongo </w:t>
      </w:r>
      <w:proofErr w:type="spellStart"/>
      <w:r w:rsidRPr="00BE51E6">
        <w:rPr>
          <w:rFonts w:ascii="Arial" w:hAnsi="Arial" w:cs="Arial"/>
          <w:sz w:val="24"/>
          <w:szCs w:val="24"/>
          <w:lang w:val="es-PE"/>
        </w:rPr>
        <w:t>Phytophthora</w:t>
      </w:r>
      <w:proofErr w:type="spellEnd"/>
      <w:r w:rsidRPr="00BE51E6">
        <w:rPr>
          <w:rFonts w:ascii="Arial" w:hAnsi="Arial" w:cs="Arial"/>
          <w:sz w:val="24"/>
          <w:szCs w:val="24"/>
          <w:lang w:val="es-PE"/>
        </w:rPr>
        <w:t xml:space="preserve"> </w:t>
      </w:r>
      <w:proofErr w:type="spellStart"/>
      <w:r w:rsidRPr="00BE51E6">
        <w:rPr>
          <w:rFonts w:ascii="Arial" w:hAnsi="Arial" w:cs="Arial"/>
          <w:sz w:val="24"/>
          <w:szCs w:val="24"/>
          <w:lang w:val="es-PE"/>
        </w:rPr>
        <w:t>spp</w:t>
      </w:r>
      <w:proofErr w:type="spellEnd"/>
      <w:r w:rsidRPr="00BE51E6">
        <w:rPr>
          <w:rFonts w:ascii="Arial" w:hAnsi="Arial" w:cs="Arial"/>
          <w:sz w:val="24"/>
          <w:szCs w:val="24"/>
          <w:lang w:val="es-PE"/>
        </w:rPr>
        <w:t>., la cual es la responsable de la pudrición del cacao.</w:t>
      </w:r>
    </w:p>
    <w:p w14:paraId="63599D90" w14:textId="77777777" w:rsidR="00FA393E" w:rsidRPr="00BE51E6" w:rsidRDefault="00FA393E" w:rsidP="00FA393E">
      <w:pPr>
        <w:ind w:left="720"/>
        <w:jc w:val="both"/>
        <w:rPr>
          <w:rFonts w:ascii="Arial" w:hAnsi="Arial" w:cs="Arial"/>
          <w:sz w:val="24"/>
          <w:szCs w:val="24"/>
          <w:lang w:val="es-PE"/>
        </w:rPr>
      </w:pPr>
      <w:r w:rsidRPr="00BE51E6">
        <w:rPr>
          <w:rFonts w:ascii="Arial" w:hAnsi="Arial" w:cs="Arial"/>
          <w:sz w:val="24"/>
          <w:szCs w:val="24"/>
          <w:lang w:val="es-PE"/>
        </w:rPr>
        <w:t>Un diagnóstico fitosanitario realizado en 28 hectáreas de cacao en diferentes provincias de San Martín reveló que el 14% de estas plantaciones presentaban pudrición parda, siendo considerada como una de las principales enfermedades que afectan los cultivos, junto con la moniliasis en un 28% y la escoba de bruja en un 7% (Agencia Andina, 2019), generando así una disminución en la cantidad y la calidad de este producto, afectando su exportación.</w:t>
      </w:r>
    </w:p>
    <w:p w14:paraId="7FFE89F4" w14:textId="77777777" w:rsidR="00FA393E" w:rsidRPr="00BE51E6" w:rsidRDefault="00FA393E" w:rsidP="00FA393E">
      <w:pPr>
        <w:ind w:left="720"/>
        <w:jc w:val="both"/>
        <w:rPr>
          <w:rFonts w:ascii="Arial" w:hAnsi="Arial" w:cs="Arial"/>
          <w:sz w:val="24"/>
          <w:szCs w:val="24"/>
          <w:lang w:val="es-PE"/>
        </w:rPr>
      </w:pPr>
      <w:r w:rsidRPr="00BE51E6">
        <w:rPr>
          <w:rFonts w:ascii="Arial" w:hAnsi="Arial" w:cs="Arial"/>
          <w:sz w:val="24"/>
          <w:szCs w:val="24"/>
          <w:lang w:val="es-PE"/>
        </w:rPr>
        <w:t>Gómez Vega, en 2023, realizó estudios en la provincia de Mariscal Cáceres, indicando que el control de esta enfermedad, como la pudrición parda, requiere una inversión promedio de 6,683.6 soles por hectárea, generando solamente un rendimiento de 1.12 toneladas por hectárea y una rentabilidad de 40.04%. Pero estas cifras se ven afectadas debido a la incidencia de enfermedades fúngicas, a pesar de todos los esfuerzos de los agricultores y diferentes prácticas de manejo integrado, como mejorar en sí el cultivo o tratar de detectar tempranamente esta enfermedad. Igualmente, los brotes de ella son altos.</w:t>
      </w:r>
    </w:p>
    <w:p w14:paraId="1173A9D8" w14:textId="79CA0115" w:rsidR="004A6BE6" w:rsidRPr="00E64B58" w:rsidRDefault="00FA393E" w:rsidP="00FA393E">
      <w:pPr>
        <w:ind w:left="709"/>
        <w:jc w:val="both"/>
        <w:rPr>
          <w:rFonts w:ascii="Arial" w:hAnsi="Arial" w:cs="Arial"/>
          <w:sz w:val="24"/>
          <w:szCs w:val="24"/>
          <w:lang w:val="es-PE"/>
        </w:rPr>
      </w:pPr>
      <w:r w:rsidRPr="00BE51E6">
        <w:rPr>
          <w:rFonts w:ascii="Arial" w:hAnsi="Arial" w:cs="Arial"/>
          <w:sz w:val="24"/>
          <w:szCs w:val="24"/>
          <w:lang w:val="es-PE"/>
        </w:rPr>
        <w:t>Teniendo esto en cuenta, la aplicación de tecnologías emergentes como la IA, con su visión artificial y un aprendizaje automático de imágenes, se presenta como una alternativa viable para poder mejorar una detección y control de estas enfermedades en cultivos de cacao, y así poder contribuir con una sostenibilidad y productividad en el sector cacaotero en San Martín.</w:t>
      </w:r>
    </w:p>
    <w:p w14:paraId="1D478170" w14:textId="77777777" w:rsidR="00931912" w:rsidRPr="009569E1" w:rsidRDefault="009134C4" w:rsidP="00082BEC">
      <w:pPr>
        <w:pStyle w:val="Ttulo2"/>
        <w:numPr>
          <w:ilvl w:val="1"/>
          <w:numId w:val="13"/>
        </w:numPr>
        <w:tabs>
          <w:tab w:val="left" w:pos="993"/>
        </w:tabs>
        <w:rPr>
          <w:rFonts w:ascii="Arial" w:hAnsi="Arial" w:cs="Arial"/>
          <w:i/>
          <w:iCs/>
          <w:sz w:val="28"/>
          <w:szCs w:val="28"/>
          <w:lang w:val="es-PE"/>
        </w:rPr>
      </w:pPr>
      <w:bookmarkStart w:id="3" w:name="_Toc197980563"/>
      <w:r w:rsidRPr="009569E1">
        <w:rPr>
          <w:rFonts w:ascii="Arial" w:hAnsi="Arial" w:cs="Arial"/>
          <w:i/>
          <w:iCs/>
          <w:sz w:val="28"/>
          <w:szCs w:val="28"/>
          <w:lang w:val="es-PE"/>
        </w:rPr>
        <w:t>Formulación del Problema</w:t>
      </w:r>
      <w:bookmarkEnd w:id="3"/>
    </w:p>
    <w:p w14:paraId="5B3D617B" w14:textId="77777777" w:rsidR="009134C4" w:rsidRPr="003E5576" w:rsidRDefault="009134C4" w:rsidP="009B541A">
      <w:pPr>
        <w:pStyle w:val="Ttulo3"/>
        <w:rPr>
          <w:lang w:val="es-PE"/>
        </w:rPr>
      </w:pPr>
      <w:bookmarkStart w:id="4" w:name="_Toc197980564"/>
      <w:r w:rsidRPr="003E5576">
        <w:rPr>
          <w:lang w:val="es-PE"/>
        </w:rPr>
        <w:t>Problema General</w:t>
      </w:r>
      <w:bookmarkEnd w:id="4"/>
    </w:p>
    <w:p w14:paraId="3B2CA931" w14:textId="77777777" w:rsidR="00116642" w:rsidRDefault="00116642" w:rsidP="00116642">
      <w:pPr>
        <w:ind w:left="1080"/>
        <w:jc w:val="both"/>
        <w:rPr>
          <w:rFonts w:ascii="Arial" w:hAnsi="Arial" w:cs="Arial"/>
          <w:sz w:val="24"/>
          <w:szCs w:val="24"/>
          <w:lang w:val="es-PE"/>
        </w:rPr>
      </w:pPr>
      <w:r>
        <w:rPr>
          <w:rFonts w:ascii="Arial" w:hAnsi="Arial" w:cs="Arial"/>
          <w:sz w:val="24"/>
          <w:szCs w:val="24"/>
          <w:lang w:val="es-PE"/>
        </w:rPr>
        <w:t xml:space="preserve">¿Es posible optimizar la detección del hongo </w:t>
      </w:r>
      <w:proofErr w:type="spellStart"/>
      <w:r>
        <w:rPr>
          <w:rFonts w:ascii="Arial" w:hAnsi="Arial" w:cs="Arial"/>
          <w:sz w:val="24"/>
          <w:szCs w:val="24"/>
          <w:lang w:val="es-PE"/>
        </w:rPr>
        <w:t>Phytophthora</w:t>
      </w:r>
      <w:proofErr w:type="spellEnd"/>
      <w:r>
        <w:rPr>
          <w:rFonts w:ascii="Arial" w:hAnsi="Arial" w:cs="Arial"/>
          <w:sz w:val="24"/>
          <w:szCs w:val="24"/>
          <w:lang w:val="es-PE"/>
        </w:rPr>
        <w:t xml:space="preserve"> en hectáreas de cacao para evitar su propagación, utilizando Inteligencia Artificial, en la ciudad de San Martin?</w:t>
      </w:r>
    </w:p>
    <w:p w14:paraId="6CB17AB6" w14:textId="77777777" w:rsidR="00BF42E2" w:rsidRPr="00BF42E2" w:rsidRDefault="00BF42E2" w:rsidP="00BF42E2">
      <w:pPr>
        <w:pStyle w:val="Prrafodelista"/>
        <w:jc w:val="both"/>
        <w:rPr>
          <w:rFonts w:ascii="Arial" w:hAnsi="Arial" w:cs="Arial"/>
          <w:sz w:val="24"/>
          <w:szCs w:val="24"/>
          <w:lang w:val="es-PE"/>
        </w:rPr>
      </w:pPr>
    </w:p>
    <w:p w14:paraId="6FBD8FED" w14:textId="77777777" w:rsidR="009134C4" w:rsidRPr="003E5576" w:rsidRDefault="009134C4" w:rsidP="00136D19">
      <w:pPr>
        <w:pStyle w:val="Ttulo3"/>
        <w:numPr>
          <w:ilvl w:val="2"/>
          <w:numId w:val="15"/>
        </w:numPr>
        <w:rPr>
          <w:rFonts w:ascii="Arial" w:hAnsi="Arial" w:cs="Arial"/>
          <w:sz w:val="24"/>
          <w:szCs w:val="24"/>
          <w:lang w:val="es-PE"/>
        </w:rPr>
      </w:pPr>
      <w:bookmarkStart w:id="5" w:name="_Toc197980565"/>
      <w:r w:rsidRPr="003E5576">
        <w:rPr>
          <w:rFonts w:ascii="Arial" w:hAnsi="Arial" w:cs="Arial"/>
          <w:sz w:val="24"/>
          <w:szCs w:val="24"/>
          <w:lang w:val="es-PE"/>
        </w:rPr>
        <w:lastRenderedPageBreak/>
        <w:t>Problemas Específicos</w:t>
      </w:r>
      <w:bookmarkEnd w:id="5"/>
    </w:p>
    <w:p w14:paraId="7D5867ED" w14:textId="77777777" w:rsidR="00C8032A" w:rsidRPr="00C8032A" w:rsidRDefault="00C8032A" w:rsidP="00C8032A">
      <w:pPr>
        <w:ind w:left="720"/>
        <w:rPr>
          <w:rFonts w:ascii="Arial" w:hAnsi="Arial" w:cs="Arial"/>
          <w:sz w:val="24"/>
          <w:szCs w:val="24"/>
          <w:lang w:val="es-PE"/>
        </w:rPr>
      </w:pPr>
      <w:r w:rsidRPr="00C8032A">
        <w:rPr>
          <w:rFonts w:ascii="Arial" w:hAnsi="Arial" w:cs="Arial"/>
          <w:sz w:val="24"/>
          <w:szCs w:val="24"/>
          <w:lang w:val="es-PE"/>
        </w:rPr>
        <w:t xml:space="preserve">¿Cuál es la relación entre la temperatura y la propagación del hongo </w:t>
      </w:r>
      <w:proofErr w:type="spellStart"/>
      <w:r w:rsidRPr="00C8032A">
        <w:rPr>
          <w:rFonts w:ascii="Arial" w:hAnsi="Arial" w:cs="Arial"/>
          <w:sz w:val="24"/>
          <w:szCs w:val="24"/>
          <w:lang w:val="es-PE"/>
        </w:rPr>
        <w:t>Phytophthora</w:t>
      </w:r>
      <w:proofErr w:type="spellEnd"/>
      <w:r w:rsidRPr="00C8032A">
        <w:rPr>
          <w:rFonts w:ascii="Arial" w:hAnsi="Arial" w:cs="Arial"/>
          <w:sz w:val="24"/>
          <w:szCs w:val="24"/>
          <w:lang w:val="es-PE"/>
        </w:rPr>
        <w:t xml:space="preserve"> en los cultivos de cacao?</w:t>
      </w:r>
    </w:p>
    <w:p w14:paraId="4397EF13" w14:textId="77777777" w:rsidR="00C8032A" w:rsidRPr="00C8032A" w:rsidRDefault="00C8032A" w:rsidP="00C8032A">
      <w:pPr>
        <w:ind w:left="720"/>
        <w:rPr>
          <w:rFonts w:ascii="Arial" w:hAnsi="Arial" w:cs="Arial"/>
          <w:sz w:val="24"/>
          <w:szCs w:val="24"/>
          <w:lang w:val="es-PE"/>
        </w:rPr>
      </w:pPr>
      <w:r w:rsidRPr="00C8032A">
        <w:rPr>
          <w:rFonts w:ascii="Arial" w:hAnsi="Arial" w:cs="Arial"/>
          <w:sz w:val="24"/>
          <w:szCs w:val="24"/>
          <w:lang w:val="es-PE"/>
        </w:rPr>
        <w:t>¿Como la inteligencia artificial puede identificar cambios en el índice de infección en los cultivos de cacao para su exportación?</w:t>
      </w:r>
    </w:p>
    <w:p w14:paraId="10DB286A" w14:textId="36BB8F09" w:rsidR="00B41A54" w:rsidRPr="00E64B58" w:rsidRDefault="00C8032A" w:rsidP="00C8032A">
      <w:pPr>
        <w:ind w:left="720"/>
        <w:rPr>
          <w:rFonts w:ascii="Arial" w:hAnsi="Arial" w:cs="Arial"/>
          <w:sz w:val="24"/>
          <w:szCs w:val="24"/>
          <w:lang w:val="es-PE"/>
        </w:rPr>
      </w:pPr>
      <w:r w:rsidRPr="00C8032A">
        <w:rPr>
          <w:rFonts w:ascii="Arial" w:hAnsi="Arial" w:cs="Arial"/>
          <w:sz w:val="24"/>
          <w:szCs w:val="24"/>
          <w:lang w:val="es-PE"/>
        </w:rPr>
        <w:t xml:space="preserve">¿Qué tanto cambia la coloración del cultivo cuando es infectado por el hongo </w:t>
      </w:r>
      <w:proofErr w:type="spellStart"/>
      <w:r w:rsidRPr="00C8032A">
        <w:rPr>
          <w:rFonts w:ascii="Arial" w:hAnsi="Arial" w:cs="Arial"/>
          <w:sz w:val="24"/>
          <w:szCs w:val="24"/>
          <w:lang w:val="es-PE"/>
        </w:rPr>
        <w:t>Phytophthora</w:t>
      </w:r>
      <w:proofErr w:type="spellEnd"/>
      <w:r w:rsidRPr="00C8032A">
        <w:rPr>
          <w:rFonts w:ascii="Arial" w:hAnsi="Arial" w:cs="Arial"/>
          <w:sz w:val="24"/>
          <w:szCs w:val="24"/>
          <w:lang w:val="es-PE"/>
        </w:rPr>
        <w:t>?</w:t>
      </w:r>
    </w:p>
    <w:p w14:paraId="42AA12F8" w14:textId="77777777" w:rsidR="00CF1BA0" w:rsidRPr="009569E1" w:rsidRDefault="007C4BEF" w:rsidP="00082BEC">
      <w:pPr>
        <w:pStyle w:val="Ttulo2"/>
        <w:numPr>
          <w:ilvl w:val="1"/>
          <w:numId w:val="13"/>
        </w:numPr>
        <w:tabs>
          <w:tab w:val="left" w:pos="993"/>
        </w:tabs>
        <w:rPr>
          <w:rFonts w:ascii="Arial" w:hAnsi="Arial" w:cs="Arial"/>
          <w:i/>
          <w:iCs/>
          <w:sz w:val="28"/>
          <w:szCs w:val="28"/>
          <w:lang w:val="es-PE"/>
        </w:rPr>
      </w:pPr>
      <w:bookmarkStart w:id="6" w:name="_Toc197980566"/>
      <w:r w:rsidRPr="009569E1">
        <w:rPr>
          <w:rFonts w:ascii="Arial" w:hAnsi="Arial" w:cs="Arial"/>
          <w:i/>
          <w:iCs/>
          <w:sz w:val="28"/>
          <w:szCs w:val="28"/>
          <w:lang w:val="es-PE"/>
        </w:rPr>
        <w:t>Objetivos del proyecto</w:t>
      </w:r>
      <w:bookmarkEnd w:id="6"/>
    </w:p>
    <w:p w14:paraId="11A6913C" w14:textId="77777777" w:rsidR="00F9273A" w:rsidRPr="003E5576" w:rsidRDefault="00F9273A" w:rsidP="00136D19">
      <w:pPr>
        <w:pStyle w:val="Ttulo3"/>
        <w:numPr>
          <w:ilvl w:val="2"/>
          <w:numId w:val="15"/>
        </w:numPr>
        <w:rPr>
          <w:rFonts w:ascii="Arial" w:hAnsi="Arial" w:cs="Arial"/>
          <w:sz w:val="24"/>
          <w:szCs w:val="24"/>
          <w:lang w:val="es-PE"/>
        </w:rPr>
      </w:pPr>
      <w:bookmarkStart w:id="7" w:name="_Toc197980567"/>
      <w:r w:rsidRPr="003E5576">
        <w:rPr>
          <w:rFonts w:ascii="Arial" w:hAnsi="Arial" w:cs="Arial"/>
          <w:sz w:val="24"/>
          <w:szCs w:val="24"/>
          <w:lang w:val="es-PE"/>
        </w:rPr>
        <w:t>Objetivo General</w:t>
      </w:r>
      <w:bookmarkEnd w:id="7"/>
    </w:p>
    <w:p w14:paraId="2CCEA3B8" w14:textId="18E1D7BB" w:rsidR="008A29D8" w:rsidRDefault="00DC61EB" w:rsidP="00F57E69">
      <w:pPr>
        <w:pStyle w:val="Prrafodelista"/>
        <w:ind w:left="792"/>
        <w:rPr>
          <w:rFonts w:ascii="Arial" w:hAnsi="Arial" w:cs="Arial"/>
          <w:sz w:val="24"/>
          <w:szCs w:val="24"/>
          <w:lang w:val="es-PE"/>
        </w:rPr>
      </w:pPr>
      <w:r w:rsidRPr="00DC61EB">
        <w:rPr>
          <w:rFonts w:ascii="Arial" w:hAnsi="Arial" w:cs="Arial"/>
          <w:sz w:val="24"/>
          <w:szCs w:val="24"/>
          <w:lang w:val="es-PE"/>
        </w:rPr>
        <w:t xml:space="preserve">Desarrollar un sistema automatizado con inteligencia artificial que permita detectar el hongo </w:t>
      </w:r>
      <w:proofErr w:type="spellStart"/>
      <w:r w:rsidRPr="00DC61EB">
        <w:rPr>
          <w:rFonts w:ascii="Arial" w:hAnsi="Arial" w:cs="Arial"/>
          <w:sz w:val="24"/>
          <w:szCs w:val="24"/>
          <w:lang w:val="es-PE"/>
        </w:rPr>
        <w:t>Phytophthora</w:t>
      </w:r>
      <w:proofErr w:type="spellEnd"/>
      <w:r w:rsidRPr="00DC61EB">
        <w:rPr>
          <w:rFonts w:ascii="Arial" w:hAnsi="Arial" w:cs="Arial"/>
          <w:sz w:val="24"/>
          <w:szCs w:val="24"/>
          <w:lang w:val="es-PE"/>
        </w:rPr>
        <w:t xml:space="preserve"> en cultivos de cacao en la ciudad de San Martin, mediante el análisis de variación de coloración del tallo, con el fin de prevenir su propagación.</w:t>
      </w:r>
    </w:p>
    <w:p w14:paraId="0E6B8231" w14:textId="77777777" w:rsidR="00F57E69" w:rsidRPr="003E5576" w:rsidRDefault="00F9273A" w:rsidP="00136D19">
      <w:pPr>
        <w:pStyle w:val="Ttulo3"/>
        <w:numPr>
          <w:ilvl w:val="2"/>
          <w:numId w:val="15"/>
        </w:numPr>
        <w:rPr>
          <w:rFonts w:ascii="Arial" w:hAnsi="Arial" w:cs="Arial"/>
          <w:sz w:val="24"/>
          <w:szCs w:val="24"/>
          <w:lang w:val="es-PE"/>
        </w:rPr>
      </w:pPr>
      <w:bookmarkStart w:id="8" w:name="_Toc197980568"/>
      <w:r w:rsidRPr="003E5576">
        <w:rPr>
          <w:rFonts w:ascii="Arial" w:hAnsi="Arial" w:cs="Arial"/>
          <w:sz w:val="24"/>
          <w:szCs w:val="24"/>
          <w:lang w:val="es-PE"/>
        </w:rPr>
        <w:t xml:space="preserve">Objetivos </w:t>
      </w:r>
      <w:r w:rsidR="00F57E69" w:rsidRPr="003E5576">
        <w:rPr>
          <w:rFonts w:ascii="Arial" w:hAnsi="Arial" w:cs="Arial"/>
          <w:sz w:val="24"/>
          <w:szCs w:val="24"/>
          <w:lang w:val="es-PE"/>
        </w:rPr>
        <w:t>Específicos</w:t>
      </w:r>
      <w:bookmarkEnd w:id="8"/>
    </w:p>
    <w:p w14:paraId="4D6E5C0E" w14:textId="77777777" w:rsidR="007B01EF" w:rsidRDefault="004C6B3F" w:rsidP="00645A11">
      <w:pPr>
        <w:pStyle w:val="Prrafodelista"/>
        <w:numPr>
          <w:ilvl w:val="0"/>
          <w:numId w:val="10"/>
        </w:numPr>
        <w:jc w:val="both"/>
        <w:rPr>
          <w:rFonts w:ascii="Arial" w:hAnsi="Arial" w:cs="Arial"/>
          <w:sz w:val="24"/>
          <w:szCs w:val="24"/>
          <w:lang w:val="es-PE"/>
        </w:rPr>
      </w:pPr>
      <w:r>
        <w:rPr>
          <w:rFonts w:ascii="Arial" w:hAnsi="Arial" w:cs="Arial"/>
          <w:sz w:val="24"/>
          <w:szCs w:val="24"/>
          <w:lang w:val="es-PE"/>
        </w:rPr>
        <w:t xml:space="preserve">Recolectar </w:t>
      </w:r>
      <w:r w:rsidR="00F933F8">
        <w:rPr>
          <w:rFonts w:ascii="Arial" w:hAnsi="Arial" w:cs="Arial"/>
          <w:sz w:val="24"/>
          <w:szCs w:val="24"/>
          <w:lang w:val="es-PE"/>
        </w:rPr>
        <w:t xml:space="preserve">imágenes de tallos sanos </w:t>
      </w:r>
      <w:r w:rsidR="00843E02">
        <w:rPr>
          <w:rFonts w:ascii="Arial" w:hAnsi="Arial" w:cs="Arial"/>
          <w:sz w:val="24"/>
          <w:szCs w:val="24"/>
          <w:lang w:val="es-PE"/>
        </w:rPr>
        <w:t xml:space="preserve">y con presencia del hongo </w:t>
      </w:r>
      <w:r w:rsidR="000F6E2E">
        <w:rPr>
          <w:rFonts w:ascii="Arial" w:hAnsi="Arial" w:cs="Arial"/>
          <w:sz w:val="24"/>
          <w:szCs w:val="24"/>
          <w:lang w:val="es-PE"/>
        </w:rPr>
        <w:t>para entrenar a la IA</w:t>
      </w:r>
    </w:p>
    <w:p w14:paraId="1DCE5F27" w14:textId="77777777" w:rsidR="000F6E2E" w:rsidRDefault="000F6E2E" w:rsidP="00645A11">
      <w:pPr>
        <w:pStyle w:val="Prrafodelista"/>
        <w:numPr>
          <w:ilvl w:val="0"/>
          <w:numId w:val="10"/>
        </w:numPr>
        <w:jc w:val="both"/>
        <w:rPr>
          <w:rFonts w:ascii="Arial" w:hAnsi="Arial" w:cs="Arial"/>
          <w:sz w:val="24"/>
          <w:szCs w:val="24"/>
          <w:lang w:val="es-PE"/>
        </w:rPr>
      </w:pPr>
      <w:r>
        <w:rPr>
          <w:rFonts w:ascii="Arial" w:hAnsi="Arial" w:cs="Arial"/>
          <w:sz w:val="24"/>
          <w:szCs w:val="24"/>
          <w:lang w:val="es-PE"/>
        </w:rPr>
        <w:t xml:space="preserve">Identificar patrones </w:t>
      </w:r>
      <w:r w:rsidR="00D51F36">
        <w:rPr>
          <w:rFonts w:ascii="Arial" w:hAnsi="Arial" w:cs="Arial"/>
          <w:sz w:val="24"/>
          <w:szCs w:val="24"/>
          <w:lang w:val="es-PE"/>
        </w:rPr>
        <w:t xml:space="preserve">en la </w:t>
      </w:r>
      <w:r w:rsidR="00B93867">
        <w:rPr>
          <w:rFonts w:ascii="Arial" w:hAnsi="Arial" w:cs="Arial"/>
          <w:sz w:val="24"/>
          <w:szCs w:val="24"/>
          <w:lang w:val="es-PE"/>
        </w:rPr>
        <w:t>coloración</w:t>
      </w:r>
      <w:r w:rsidR="00D51F36">
        <w:rPr>
          <w:rFonts w:ascii="Arial" w:hAnsi="Arial" w:cs="Arial"/>
          <w:sz w:val="24"/>
          <w:szCs w:val="24"/>
          <w:lang w:val="es-PE"/>
        </w:rPr>
        <w:t xml:space="preserve"> </w:t>
      </w:r>
      <w:r w:rsidR="00B93867">
        <w:rPr>
          <w:rFonts w:ascii="Arial" w:hAnsi="Arial" w:cs="Arial"/>
          <w:sz w:val="24"/>
          <w:szCs w:val="24"/>
          <w:lang w:val="es-PE"/>
        </w:rPr>
        <w:t>mediante bits de colores</w:t>
      </w:r>
      <w:r w:rsidR="00980C98">
        <w:rPr>
          <w:rFonts w:ascii="Arial" w:hAnsi="Arial" w:cs="Arial"/>
          <w:sz w:val="24"/>
          <w:szCs w:val="24"/>
          <w:lang w:val="es-PE"/>
        </w:rPr>
        <w:t xml:space="preserve"> que evidencien la presencia del hongo.</w:t>
      </w:r>
    </w:p>
    <w:p w14:paraId="11251B62" w14:textId="77777777" w:rsidR="00980C98" w:rsidRDefault="007542B5" w:rsidP="00645A11">
      <w:pPr>
        <w:pStyle w:val="Prrafodelista"/>
        <w:numPr>
          <w:ilvl w:val="0"/>
          <w:numId w:val="10"/>
        </w:numPr>
        <w:jc w:val="both"/>
        <w:rPr>
          <w:rFonts w:ascii="Arial" w:hAnsi="Arial" w:cs="Arial"/>
          <w:sz w:val="24"/>
          <w:szCs w:val="24"/>
          <w:lang w:val="es-PE"/>
        </w:rPr>
      </w:pPr>
      <w:r>
        <w:rPr>
          <w:rFonts w:ascii="Arial" w:hAnsi="Arial" w:cs="Arial"/>
          <w:sz w:val="24"/>
          <w:szCs w:val="24"/>
          <w:lang w:val="es-PE"/>
        </w:rPr>
        <w:t xml:space="preserve">Diseñar </w:t>
      </w:r>
      <w:r w:rsidR="00856DC1">
        <w:rPr>
          <w:rFonts w:ascii="Arial" w:hAnsi="Arial" w:cs="Arial"/>
          <w:sz w:val="24"/>
          <w:szCs w:val="24"/>
          <w:lang w:val="es-PE"/>
        </w:rPr>
        <w:t xml:space="preserve">un </w:t>
      </w:r>
      <w:r w:rsidR="00B55046">
        <w:rPr>
          <w:rFonts w:ascii="Arial" w:hAnsi="Arial" w:cs="Arial"/>
          <w:sz w:val="24"/>
          <w:szCs w:val="24"/>
          <w:lang w:val="es-PE"/>
        </w:rPr>
        <w:t>vehículo</w:t>
      </w:r>
      <w:r w:rsidR="0037360B">
        <w:rPr>
          <w:rFonts w:ascii="Arial" w:hAnsi="Arial" w:cs="Arial"/>
          <w:sz w:val="24"/>
          <w:szCs w:val="24"/>
          <w:lang w:val="es-PE"/>
        </w:rPr>
        <w:t xml:space="preserve"> </w:t>
      </w:r>
      <w:r w:rsidR="00B55046">
        <w:rPr>
          <w:rFonts w:ascii="Arial" w:hAnsi="Arial" w:cs="Arial"/>
          <w:sz w:val="24"/>
          <w:szCs w:val="24"/>
          <w:lang w:val="es-PE"/>
        </w:rPr>
        <w:t>autónomo</w:t>
      </w:r>
      <w:r w:rsidR="00EE33D8">
        <w:rPr>
          <w:rFonts w:ascii="Arial" w:hAnsi="Arial" w:cs="Arial"/>
          <w:sz w:val="24"/>
          <w:szCs w:val="24"/>
          <w:lang w:val="es-PE"/>
        </w:rPr>
        <w:t xml:space="preserve"> para el monitoreo de </w:t>
      </w:r>
      <w:r w:rsidR="00B55046">
        <w:rPr>
          <w:rFonts w:ascii="Arial" w:hAnsi="Arial" w:cs="Arial"/>
          <w:sz w:val="24"/>
          <w:szCs w:val="24"/>
          <w:lang w:val="es-PE"/>
        </w:rPr>
        <w:t>hectáreas</w:t>
      </w:r>
      <w:r w:rsidR="00EE33D8">
        <w:rPr>
          <w:rFonts w:ascii="Arial" w:hAnsi="Arial" w:cs="Arial"/>
          <w:sz w:val="24"/>
          <w:szCs w:val="24"/>
          <w:lang w:val="es-PE"/>
        </w:rPr>
        <w:t xml:space="preserve"> </w:t>
      </w:r>
      <w:r w:rsidR="00B55046">
        <w:rPr>
          <w:rFonts w:ascii="Arial" w:hAnsi="Arial" w:cs="Arial"/>
          <w:sz w:val="24"/>
          <w:szCs w:val="24"/>
          <w:lang w:val="es-PE"/>
        </w:rPr>
        <w:t xml:space="preserve">e </w:t>
      </w:r>
      <w:r w:rsidR="00050642">
        <w:rPr>
          <w:rFonts w:ascii="Arial" w:hAnsi="Arial" w:cs="Arial"/>
          <w:sz w:val="24"/>
          <w:szCs w:val="24"/>
          <w:lang w:val="es-PE"/>
        </w:rPr>
        <w:t>identificar</w:t>
      </w:r>
      <w:r w:rsidR="00B55046">
        <w:rPr>
          <w:rFonts w:ascii="Arial" w:hAnsi="Arial" w:cs="Arial"/>
          <w:sz w:val="24"/>
          <w:szCs w:val="24"/>
          <w:lang w:val="es-PE"/>
        </w:rPr>
        <w:t xml:space="preserve"> las plagas</w:t>
      </w:r>
      <w:r w:rsidR="00B87103">
        <w:rPr>
          <w:rFonts w:ascii="Arial" w:hAnsi="Arial" w:cs="Arial"/>
          <w:sz w:val="24"/>
          <w:szCs w:val="24"/>
          <w:lang w:val="es-PE"/>
        </w:rPr>
        <w:t xml:space="preserve"> </w:t>
      </w:r>
    </w:p>
    <w:p w14:paraId="57984BA0" w14:textId="77777777" w:rsidR="00EE33D8" w:rsidRPr="00F57E69" w:rsidRDefault="00EE33D8" w:rsidP="00050642">
      <w:pPr>
        <w:pStyle w:val="Prrafodelista"/>
        <w:ind w:left="1152"/>
        <w:rPr>
          <w:rFonts w:ascii="Arial" w:hAnsi="Arial" w:cs="Arial"/>
          <w:sz w:val="24"/>
          <w:szCs w:val="24"/>
          <w:lang w:val="es-PE"/>
        </w:rPr>
      </w:pPr>
    </w:p>
    <w:p w14:paraId="089A2ED7" w14:textId="77777777" w:rsidR="002D3298" w:rsidRPr="009569E1" w:rsidRDefault="009134C4" w:rsidP="00082BEC">
      <w:pPr>
        <w:pStyle w:val="Ttulo2"/>
        <w:numPr>
          <w:ilvl w:val="1"/>
          <w:numId w:val="13"/>
        </w:numPr>
        <w:tabs>
          <w:tab w:val="left" w:pos="993"/>
        </w:tabs>
        <w:rPr>
          <w:rFonts w:ascii="Arial" w:hAnsi="Arial" w:cs="Arial"/>
          <w:i/>
          <w:iCs/>
          <w:sz w:val="28"/>
          <w:szCs w:val="28"/>
          <w:lang w:val="es-PE"/>
        </w:rPr>
      </w:pPr>
      <w:bookmarkStart w:id="9" w:name="_Toc197980569"/>
      <w:r w:rsidRPr="009569E1">
        <w:rPr>
          <w:rFonts w:ascii="Arial" w:hAnsi="Arial" w:cs="Arial"/>
          <w:i/>
          <w:iCs/>
          <w:sz w:val="28"/>
          <w:szCs w:val="28"/>
          <w:lang w:val="es-PE"/>
        </w:rPr>
        <w:t>Justificación</w:t>
      </w:r>
      <w:bookmarkEnd w:id="9"/>
    </w:p>
    <w:p w14:paraId="41F0C740" w14:textId="77777777" w:rsidR="00786211" w:rsidRPr="00786211" w:rsidRDefault="00786211" w:rsidP="00786211">
      <w:pPr>
        <w:pStyle w:val="Prrafodelista"/>
        <w:ind w:left="792"/>
        <w:rPr>
          <w:rFonts w:ascii="Arial" w:hAnsi="Arial" w:cs="Arial"/>
          <w:sz w:val="24"/>
          <w:szCs w:val="24"/>
          <w:lang w:val="es-PE"/>
        </w:rPr>
      </w:pPr>
      <w:r w:rsidRPr="00786211">
        <w:rPr>
          <w:rFonts w:ascii="Arial" w:hAnsi="Arial" w:cs="Arial"/>
          <w:sz w:val="24"/>
          <w:szCs w:val="24"/>
          <w:lang w:val="es-PE"/>
        </w:rPr>
        <w:t xml:space="preserve">En la región de San Martín, el cacao constituye el eje estratégico del desarrollo económico, representando el 36% de la producción nacional (MINAGRI, 2022) y siendo la principal fuente de ingresos para más de 30,000 familias dedicadas a este cultivo (SENASA, 2021). Sin embargo, esta actividad se ve seriamente amenazada por enfermedades fúngicas como la mazorca negra, causada por el hongo </w:t>
      </w:r>
      <w:proofErr w:type="spellStart"/>
      <w:r w:rsidRPr="00786211">
        <w:rPr>
          <w:rFonts w:ascii="Arial" w:hAnsi="Arial" w:cs="Arial"/>
          <w:sz w:val="24"/>
          <w:szCs w:val="24"/>
          <w:lang w:val="es-PE"/>
        </w:rPr>
        <w:t>Phytophthora</w:t>
      </w:r>
      <w:proofErr w:type="spellEnd"/>
      <w:r w:rsidRPr="00786211">
        <w:rPr>
          <w:rFonts w:ascii="Arial" w:hAnsi="Arial" w:cs="Arial"/>
          <w:sz w:val="24"/>
          <w:szCs w:val="24"/>
          <w:lang w:val="es-PE"/>
        </w:rPr>
        <w:t xml:space="preserve"> </w:t>
      </w:r>
      <w:proofErr w:type="spellStart"/>
      <w:r w:rsidRPr="00786211">
        <w:rPr>
          <w:rFonts w:ascii="Arial" w:hAnsi="Arial" w:cs="Arial"/>
          <w:sz w:val="24"/>
          <w:szCs w:val="24"/>
          <w:lang w:val="es-PE"/>
        </w:rPr>
        <w:t>palmivora</w:t>
      </w:r>
      <w:proofErr w:type="spellEnd"/>
      <w:r w:rsidRPr="00786211">
        <w:rPr>
          <w:rFonts w:ascii="Arial" w:hAnsi="Arial" w:cs="Arial"/>
          <w:sz w:val="24"/>
          <w:szCs w:val="24"/>
          <w:lang w:val="es-PE"/>
        </w:rPr>
        <w:t xml:space="preserve">, una de las enfermedades más comunes y destructivas en zonas cacaoteras a nivel mundial, con pérdidas estimadas de entre el 20% y el 40% por hectárea (Bailey &amp; </w:t>
      </w:r>
      <w:proofErr w:type="spellStart"/>
      <w:r w:rsidRPr="00786211">
        <w:rPr>
          <w:rFonts w:ascii="Arial" w:hAnsi="Arial" w:cs="Arial"/>
          <w:sz w:val="24"/>
          <w:szCs w:val="24"/>
          <w:lang w:val="es-PE"/>
        </w:rPr>
        <w:t>Meinhardt</w:t>
      </w:r>
      <w:proofErr w:type="spellEnd"/>
      <w:r w:rsidRPr="00786211">
        <w:rPr>
          <w:rFonts w:ascii="Arial" w:hAnsi="Arial" w:cs="Arial"/>
          <w:sz w:val="24"/>
          <w:szCs w:val="24"/>
          <w:lang w:val="es-PE"/>
        </w:rPr>
        <w:t>, 2016). Estudios recientes advierten que los climas cálidos y húmedos, intensificados por lluvias frecuentes en la región amazónica, generan un entorno altamente favorable para la propagación de este hongo, dificultando su control en campo (Leandro, 2017). Como medida de contención, muchos agricultores recurren al uso de fungicidas basados en glifosato; sin embargo, su uso inapropiado puede afectar hasta un 30% del rendimiento final del cultivo, al impedir que cumpla con los estándares de exportación exigidos por mercados como Estados Unidos y Europa (Gómez Vega, 2023).</w:t>
      </w:r>
    </w:p>
    <w:p w14:paraId="4D18BC03" w14:textId="77777777" w:rsidR="00786211" w:rsidRPr="00786211" w:rsidRDefault="00786211" w:rsidP="00786211">
      <w:pPr>
        <w:pStyle w:val="Prrafodelista"/>
        <w:ind w:left="792"/>
        <w:rPr>
          <w:rFonts w:ascii="Arial" w:hAnsi="Arial" w:cs="Arial"/>
          <w:sz w:val="24"/>
          <w:szCs w:val="24"/>
          <w:lang w:val="es-PE"/>
        </w:rPr>
      </w:pPr>
    </w:p>
    <w:p w14:paraId="496820DE" w14:textId="48F1B028" w:rsidR="002D3298" w:rsidRDefault="00786211" w:rsidP="00786211">
      <w:pPr>
        <w:pStyle w:val="Prrafodelista"/>
        <w:ind w:left="792"/>
        <w:rPr>
          <w:rFonts w:ascii="Arial" w:hAnsi="Arial" w:cs="Arial"/>
          <w:sz w:val="24"/>
          <w:szCs w:val="24"/>
          <w:lang w:val="es-PE"/>
        </w:rPr>
      </w:pPr>
      <w:r w:rsidRPr="00786211">
        <w:rPr>
          <w:rFonts w:ascii="Arial" w:hAnsi="Arial" w:cs="Arial"/>
          <w:sz w:val="24"/>
          <w:szCs w:val="24"/>
          <w:lang w:val="es-PE"/>
        </w:rPr>
        <w:t xml:space="preserve">Ante esta problemática, resulta crucial implementar estrategias eficaces para la detección temprana del </w:t>
      </w:r>
      <w:proofErr w:type="spellStart"/>
      <w:r w:rsidRPr="00786211">
        <w:rPr>
          <w:rFonts w:ascii="Arial" w:hAnsi="Arial" w:cs="Arial"/>
          <w:sz w:val="24"/>
          <w:szCs w:val="24"/>
          <w:lang w:val="es-PE"/>
        </w:rPr>
        <w:t>Phytophthora</w:t>
      </w:r>
      <w:proofErr w:type="spellEnd"/>
      <w:r w:rsidRPr="00786211">
        <w:rPr>
          <w:rFonts w:ascii="Arial" w:hAnsi="Arial" w:cs="Arial"/>
          <w:sz w:val="24"/>
          <w:szCs w:val="24"/>
          <w:lang w:val="es-PE"/>
        </w:rPr>
        <w:t xml:space="preserve"> </w:t>
      </w:r>
      <w:proofErr w:type="spellStart"/>
      <w:r w:rsidRPr="00786211">
        <w:rPr>
          <w:rFonts w:ascii="Arial" w:hAnsi="Arial" w:cs="Arial"/>
          <w:sz w:val="24"/>
          <w:szCs w:val="24"/>
          <w:lang w:val="es-PE"/>
        </w:rPr>
        <w:t>spp</w:t>
      </w:r>
      <w:proofErr w:type="spellEnd"/>
      <w:r w:rsidRPr="00786211">
        <w:rPr>
          <w:rFonts w:ascii="Arial" w:hAnsi="Arial" w:cs="Arial"/>
          <w:sz w:val="24"/>
          <w:szCs w:val="24"/>
          <w:lang w:val="es-PE"/>
        </w:rPr>
        <w:t xml:space="preserve">., a fin de evitar su expansión y mitigar el impacto sobre los cultivos de cacao. El desarrollo de soluciones tecnológicas, como el uso de </w:t>
      </w:r>
      <w:proofErr w:type="gramStart"/>
      <w:r w:rsidRPr="00786211">
        <w:rPr>
          <w:rFonts w:ascii="Arial" w:hAnsi="Arial" w:cs="Arial"/>
          <w:sz w:val="24"/>
          <w:szCs w:val="24"/>
          <w:lang w:val="es-PE"/>
        </w:rPr>
        <w:t>inteligencia artificial y visión artificial</w:t>
      </w:r>
      <w:proofErr w:type="gramEnd"/>
      <w:r w:rsidRPr="00786211">
        <w:rPr>
          <w:rFonts w:ascii="Arial" w:hAnsi="Arial" w:cs="Arial"/>
          <w:sz w:val="24"/>
          <w:szCs w:val="24"/>
          <w:lang w:val="es-PE"/>
        </w:rPr>
        <w:t>, se presenta como una alternativa viable para garantizar la sostenibilidad de la producción cacaotera y la estabilidad económica de las comunidades que dependen de esta actividad agrícola (Delgadillo Durán et al., 2020)</w:t>
      </w:r>
      <w:r w:rsidR="002D3298" w:rsidRPr="002D3298">
        <w:rPr>
          <w:rFonts w:ascii="Arial" w:hAnsi="Arial" w:cs="Arial"/>
          <w:sz w:val="24"/>
          <w:szCs w:val="24"/>
          <w:lang w:val="es-PE"/>
        </w:rPr>
        <w:t>.</w:t>
      </w:r>
    </w:p>
    <w:p w14:paraId="3AC1CBD3" w14:textId="77777777" w:rsidR="002D3298" w:rsidRPr="00E64B58" w:rsidRDefault="002D3298" w:rsidP="00136D19">
      <w:pPr>
        <w:rPr>
          <w:rFonts w:ascii="Arial" w:hAnsi="Arial" w:cs="Arial"/>
          <w:sz w:val="24"/>
          <w:szCs w:val="24"/>
          <w:lang w:val="es-PE"/>
        </w:rPr>
      </w:pPr>
    </w:p>
    <w:p w14:paraId="37B53C10" w14:textId="77777777" w:rsidR="009134C4" w:rsidRPr="003E5576" w:rsidRDefault="009134C4" w:rsidP="00136D19">
      <w:pPr>
        <w:pStyle w:val="Ttulo1"/>
        <w:numPr>
          <w:ilvl w:val="0"/>
          <w:numId w:val="13"/>
        </w:numPr>
        <w:rPr>
          <w:rFonts w:ascii="Arial" w:hAnsi="Arial" w:cs="Arial"/>
          <w:i/>
          <w:iCs/>
          <w:sz w:val="16"/>
          <w:szCs w:val="16"/>
          <w:lang w:val="es-PE"/>
        </w:rPr>
      </w:pPr>
      <w:bookmarkStart w:id="10" w:name="_Toc197980570"/>
      <w:r w:rsidRPr="003E5576">
        <w:rPr>
          <w:rFonts w:ascii="Arial" w:hAnsi="Arial" w:cs="Arial"/>
          <w:i/>
          <w:iCs/>
          <w:sz w:val="32"/>
          <w:szCs w:val="32"/>
          <w:lang w:val="es-PE"/>
        </w:rPr>
        <w:t>Marco Teórico</w:t>
      </w:r>
      <w:r w:rsidR="005012E2" w:rsidRPr="003E5576">
        <w:rPr>
          <w:rFonts w:ascii="Arial" w:hAnsi="Arial" w:cs="Arial"/>
          <w:i/>
          <w:iCs/>
          <w:sz w:val="32"/>
          <w:szCs w:val="32"/>
          <w:lang w:val="es-PE"/>
        </w:rPr>
        <w:t xml:space="preserve"> y conceptual</w:t>
      </w:r>
      <w:bookmarkEnd w:id="10"/>
    </w:p>
    <w:p w14:paraId="3ECE068F" w14:textId="77777777" w:rsidR="009134C4" w:rsidRPr="009569E1" w:rsidRDefault="009134C4" w:rsidP="00082BEC">
      <w:pPr>
        <w:pStyle w:val="Ttulo2"/>
        <w:numPr>
          <w:ilvl w:val="1"/>
          <w:numId w:val="13"/>
        </w:numPr>
        <w:tabs>
          <w:tab w:val="left" w:pos="993"/>
        </w:tabs>
        <w:rPr>
          <w:rFonts w:ascii="Arial" w:hAnsi="Arial" w:cs="Arial"/>
          <w:i/>
          <w:iCs/>
          <w:sz w:val="28"/>
          <w:szCs w:val="28"/>
          <w:lang w:val="es-PE"/>
        </w:rPr>
      </w:pPr>
      <w:bookmarkStart w:id="11" w:name="_Toc197980571"/>
      <w:r w:rsidRPr="009569E1">
        <w:rPr>
          <w:rFonts w:ascii="Arial" w:hAnsi="Arial" w:cs="Arial"/>
          <w:i/>
          <w:iCs/>
          <w:sz w:val="28"/>
          <w:szCs w:val="28"/>
          <w:lang w:val="es-PE"/>
        </w:rPr>
        <w:t>Antecedentes</w:t>
      </w:r>
      <w:bookmarkEnd w:id="11"/>
    </w:p>
    <w:p w14:paraId="424D54E0" w14:textId="77777777" w:rsidR="00957518" w:rsidRPr="00313C7C" w:rsidRDefault="007D38F6" w:rsidP="00957518">
      <w:pPr>
        <w:ind w:left="720"/>
        <w:jc w:val="both"/>
        <w:rPr>
          <w:rFonts w:ascii="Arial" w:hAnsi="Arial" w:cs="Arial"/>
          <w:sz w:val="24"/>
          <w:szCs w:val="24"/>
          <w:lang w:val="es-PE"/>
        </w:rPr>
      </w:pPr>
      <w:proofErr w:type="spellStart"/>
      <w:r w:rsidRPr="00E64B58">
        <w:rPr>
          <w:rFonts w:ascii="Arial" w:hAnsi="Arial" w:cs="Arial"/>
          <w:sz w:val="24"/>
          <w:szCs w:val="24"/>
          <w:lang w:val="es-PE"/>
        </w:rPr>
        <w:t>A</w:t>
      </w:r>
      <w:r w:rsidR="00957518" w:rsidRPr="00313C7C">
        <w:rPr>
          <w:rFonts w:ascii="Arial" w:hAnsi="Arial" w:cs="Arial"/>
          <w:sz w:val="24"/>
          <w:szCs w:val="24"/>
          <w:lang w:val="es-PE"/>
        </w:rPr>
        <w:t>Diversos</w:t>
      </w:r>
      <w:proofErr w:type="spellEnd"/>
      <w:r w:rsidR="00957518" w:rsidRPr="00313C7C">
        <w:rPr>
          <w:rFonts w:ascii="Arial" w:hAnsi="Arial" w:cs="Arial"/>
          <w:sz w:val="24"/>
          <w:szCs w:val="24"/>
          <w:lang w:val="es-PE"/>
        </w:rPr>
        <w:t xml:space="preserve"> estudios a nivel nacional e internacional han tomado temas como problemas de enfermedades fúngicas no solamente en cacao, sino también en otros tipos de plantas, especialmente en aquellas que se ven afectadas por este hongo. Debido a la alta incidencia y las pérdidas que hay en las producciones, se han hecho varias </w:t>
      </w:r>
      <w:proofErr w:type="spellStart"/>
      <w:proofErr w:type="gramStart"/>
      <w:r w:rsidR="00957518" w:rsidRPr="00313C7C">
        <w:rPr>
          <w:rFonts w:ascii="Arial" w:hAnsi="Arial" w:cs="Arial"/>
          <w:sz w:val="24"/>
          <w:szCs w:val="24"/>
          <w:lang w:val="es-PE"/>
        </w:rPr>
        <w:t>investigaciones.Una</w:t>
      </w:r>
      <w:proofErr w:type="spellEnd"/>
      <w:proofErr w:type="gramEnd"/>
      <w:r w:rsidR="00957518" w:rsidRPr="00313C7C">
        <w:rPr>
          <w:rFonts w:ascii="Arial" w:hAnsi="Arial" w:cs="Arial"/>
          <w:sz w:val="24"/>
          <w:szCs w:val="24"/>
          <w:lang w:val="es-PE"/>
        </w:rPr>
        <w:t xml:space="preserve"> de ellas se realizó en Perú, por Delgado y Delgado en 2020. Evaluaron 199 cepas nativas de </w:t>
      </w:r>
      <w:proofErr w:type="spellStart"/>
      <w:r w:rsidR="00957518" w:rsidRPr="00313C7C">
        <w:rPr>
          <w:rFonts w:ascii="Arial" w:hAnsi="Arial" w:cs="Arial"/>
          <w:sz w:val="24"/>
          <w:szCs w:val="24"/>
          <w:lang w:val="es-PE"/>
        </w:rPr>
        <w:t>Trichoderma</w:t>
      </w:r>
      <w:proofErr w:type="spellEnd"/>
      <w:r w:rsidR="00957518" w:rsidRPr="00313C7C">
        <w:rPr>
          <w:rFonts w:ascii="Arial" w:hAnsi="Arial" w:cs="Arial"/>
          <w:sz w:val="24"/>
          <w:szCs w:val="24"/>
          <w:lang w:val="es-PE"/>
        </w:rPr>
        <w:t xml:space="preserve"> </w:t>
      </w:r>
      <w:proofErr w:type="spellStart"/>
      <w:r w:rsidR="00957518" w:rsidRPr="00313C7C">
        <w:rPr>
          <w:rFonts w:ascii="Arial" w:hAnsi="Arial" w:cs="Arial"/>
          <w:sz w:val="24"/>
          <w:szCs w:val="24"/>
          <w:lang w:val="es-PE"/>
        </w:rPr>
        <w:t>spp</w:t>
      </w:r>
      <w:proofErr w:type="spellEnd"/>
      <w:r w:rsidR="00957518" w:rsidRPr="00313C7C">
        <w:rPr>
          <w:rFonts w:ascii="Arial" w:hAnsi="Arial" w:cs="Arial"/>
          <w:sz w:val="24"/>
          <w:szCs w:val="24"/>
          <w:lang w:val="es-PE"/>
        </w:rPr>
        <w:t xml:space="preserve">. en la provincia de Bagua, en Amazonas, con un método de control biológico frente a la </w:t>
      </w:r>
      <w:proofErr w:type="spellStart"/>
      <w:r w:rsidR="00957518" w:rsidRPr="00313C7C">
        <w:rPr>
          <w:rFonts w:ascii="Arial" w:hAnsi="Arial" w:cs="Arial"/>
          <w:sz w:val="24"/>
          <w:szCs w:val="24"/>
          <w:lang w:val="es-PE"/>
        </w:rPr>
        <w:t>Moniliophthora</w:t>
      </w:r>
      <w:proofErr w:type="spellEnd"/>
      <w:r w:rsidR="00957518" w:rsidRPr="00313C7C">
        <w:rPr>
          <w:rFonts w:ascii="Arial" w:hAnsi="Arial" w:cs="Arial"/>
          <w:sz w:val="24"/>
          <w:szCs w:val="24"/>
          <w:lang w:val="es-PE"/>
        </w:rPr>
        <w:t xml:space="preserve"> </w:t>
      </w:r>
      <w:proofErr w:type="spellStart"/>
      <w:r w:rsidR="00957518" w:rsidRPr="00313C7C">
        <w:rPr>
          <w:rFonts w:ascii="Arial" w:hAnsi="Arial" w:cs="Arial"/>
          <w:sz w:val="24"/>
          <w:szCs w:val="24"/>
          <w:lang w:val="es-PE"/>
        </w:rPr>
        <w:t>roreri</w:t>
      </w:r>
      <w:proofErr w:type="spellEnd"/>
      <w:r w:rsidR="00957518" w:rsidRPr="00313C7C">
        <w:rPr>
          <w:rFonts w:ascii="Arial" w:hAnsi="Arial" w:cs="Arial"/>
          <w:sz w:val="24"/>
          <w:szCs w:val="24"/>
          <w:lang w:val="es-PE"/>
        </w:rPr>
        <w:t>, que vendría a ser un tipo de pudrición parda. Según estos autores, estas cepas mostraron una eficiencia de control entre el 38.9% y el 71.9%, destacando la cepa CP24-6 como la más efectiva, la cual demuestra la viabilidad del uso de microorganismos en condiciones locales.</w:t>
      </w:r>
    </w:p>
    <w:p w14:paraId="2BBDE1CE" w14:textId="77777777" w:rsidR="00957518" w:rsidRPr="00313C7C" w:rsidRDefault="00957518" w:rsidP="00957518">
      <w:pPr>
        <w:ind w:left="720"/>
        <w:jc w:val="both"/>
        <w:rPr>
          <w:rFonts w:ascii="Arial" w:hAnsi="Arial" w:cs="Arial"/>
          <w:sz w:val="24"/>
          <w:szCs w:val="24"/>
          <w:lang w:val="es-PE"/>
        </w:rPr>
      </w:pPr>
      <w:r w:rsidRPr="00313C7C">
        <w:rPr>
          <w:rFonts w:ascii="Arial" w:hAnsi="Arial" w:cs="Arial"/>
          <w:sz w:val="24"/>
          <w:szCs w:val="24"/>
          <w:lang w:val="es-PE"/>
        </w:rPr>
        <w:t xml:space="preserve">Por otro lado, en Colombia, Rodríguez, </w:t>
      </w:r>
      <w:proofErr w:type="spellStart"/>
      <w:r w:rsidRPr="00313C7C">
        <w:rPr>
          <w:rFonts w:ascii="Arial" w:hAnsi="Arial" w:cs="Arial"/>
          <w:sz w:val="24"/>
          <w:szCs w:val="24"/>
          <w:lang w:val="es-PE"/>
        </w:rPr>
        <w:t>Sinpolar</w:t>
      </w:r>
      <w:proofErr w:type="spellEnd"/>
      <w:r w:rsidRPr="00313C7C">
        <w:rPr>
          <w:rFonts w:ascii="Arial" w:hAnsi="Arial" w:cs="Arial"/>
          <w:sz w:val="24"/>
          <w:szCs w:val="24"/>
          <w:lang w:val="es-PE"/>
        </w:rPr>
        <w:t xml:space="preserve"> y Polanco, en el 2023, analizaron la resistencia de genotipos en el cacao frente a la </w:t>
      </w:r>
      <w:proofErr w:type="spellStart"/>
      <w:r w:rsidRPr="00313C7C">
        <w:rPr>
          <w:rFonts w:ascii="Arial" w:hAnsi="Arial" w:cs="Arial"/>
          <w:sz w:val="24"/>
          <w:szCs w:val="24"/>
          <w:lang w:val="es-PE"/>
        </w:rPr>
        <w:t>Phytophthora</w:t>
      </w:r>
      <w:proofErr w:type="spellEnd"/>
      <w:r w:rsidRPr="00313C7C">
        <w:rPr>
          <w:rFonts w:ascii="Arial" w:hAnsi="Arial" w:cs="Arial"/>
          <w:sz w:val="24"/>
          <w:szCs w:val="24"/>
          <w:lang w:val="es-PE"/>
        </w:rPr>
        <w:t xml:space="preserve"> </w:t>
      </w:r>
      <w:proofErr w:type="spellStart"/>
      <w:r w:rsidRPr="00313C7C">
        <w:rPr>
          <w:rFonts w:ascii="Arial" w:hAnsi="Arial" w:cs="Arial"/>
          <w:sz w:val="24"/>
          <w:szCs w:val="24"/>
          <w:lang w:val="es-PE"/>
        </w:rPr>
        <w:t>palmivora</w:t>
      </w:r>
      <w:proofErr w:type="spellEnd"/>
      <w:r w:rsidRPr="00313C7C">
        <w:rPr>
          <w:rFonts w:ascii="Arial" w:hAnsi="Arial" w:cs="Arial"/>
          <w:sz w:val="24"/>
          <w:szCs w:val="24"/>
          <w:lang w:val="es-PE"/>
        </w:rPr>
        <w:t>, mediante inoculación artificial y observación de infecciones naturales en el campo. Estos resultados hicieron posible clasificar los clones de diferentes tipos de cepas y poder realizar pruebas foliares para poder predecir cuáles cultivos eran más resistentes que otros.</w:t>
      </w:r>
      <w:r>
        <w:rPr>
          <w:rFonts w:ascii="Arial" w:hAnsi="Arial" w:cs="Arial"/>
          <w:sz w:val="24"/>
          <w:szCs w:val="24"/>
          <w:lang w:val="es-PE"/>
        </w:rPr>
        <w:t xml:space="preserve"> </w:t>
      </w:r>
      <w:r w:rsidRPr="00313C7C">
        <w:rPr>
          <w:rFonts w:ascii="Arial" w:hAnsi="Arial" w:cs="Arial"/>
          <w:sz w:val="24"/>
          <w:szCs w:val="24"/>
          <w:lang w:val="es-PE"/>
        </w:rPr>
        <w:t xml:space="preserve">Otro enfoque molecular tenemos con Apía, Flor y </w:t>
      </w:r>
      <w:proofErr w:type="spellStart"/>
      <w:r w:rsidRPr="00313C7C">
        <w:rPr>
          <w:rFonts w:ascii="Arial" w:hAnsi="Arial" w:cs="Arial"/>
          <w:sz w:val="24"/>
          <w:szCs w:val="24"/>
          <w:lang w:val="es-PE"/>
        </w:rPr>
        <w:t>Archer</w:t>
      </w:r>
      <w:proofErr w:type="spellEnd"/>
      <w:r w:rsidRPr="00313C7C">
        <w:rPr>
          <w:rFonts w:ascii="Arial" w:hAnsi="Arial" w:cs="Arial"/>
          <w:sz w:val="24"/>
          <w:szCs w:val="24"/>
          <w:lang w:val="es-PE"/>
        </w:rPr>
        <w:t xml:space="preserve"> (2004), los cuales realizaron varios estudios para identificar genéticamente cuáles eran las especies de </w:t>
      </w:r>
      <w:proofErr w:type="spellStart"/>
      <w:r w:rsidRPr="00313C7C">
        <w:rPr>
          <w:rFonts w:ascii="Arial" w:hAnsi="Arial" w:cs="Arial"/>
          <w:sz w:val="24"/>
          <w:szCs w:val="24"/>
          <w:lang w:val="es-PE"/>
        </w:rPr>
        <w:t>Phytophthora</w:t>
      </w:r>
      <w:proofErr w:type="spellEnd"/>
      <w:r w:rsidRPr="00313C7C">
        <w:rPr>
          <w:rFonts w:ascii="Arial" w:hAnsi="Arial" w:cs="Arial"/>
          <w:sz w:val="24"/>
          <w:szCs w:val="24"/>
          <w:lang w:val="es-PE"/>
        </w:rPr>
        <w:t xml:space="preserve"> presentes en este cultivo. Recolectaron 140 aislados provenientes de varios países productores, tanto como Colombia, México, entre otros, y demostraron una alta variabilidad genética entre cepas. Esta información fue fundamental para poder desarrollar estrategias de manejo en diferentes tipos de regiones.</w:t>
      </w:r>
    </w:p>
    <w:p w14:paraId="00DE6023" w14:textId="2E8C59CE" w:rsidR="007D38F6" w:rsidRPr="00E64B58" w:rsidRDefault="00957518" w:rsidP="00957518">
      <w:pPr>
        <w:ind w:left="720"/>
        <w:rPr>
          <w:rFonts w:ascii="Arial" w:hAnsi="Arial" w:cs="Arial"/>
          <w:sz w:val="24"/>
          <w:szCs w:val="24"/>
          <w:lang w:val="es-PE"/>
        </w:rPr>
      </w:pPr>
      <w:r w:rsidRPr="00313C7C">
        <w:rPr>
          <w:rFonts w:ascii="Arial" w:hAnsi="Arial" w:cs="Arial"/>
          <w:sz w:val="24"/>
          <w:szCs w:val="24"/>
          <w:lang w:val="es-PE"/>
        </w:rPr>
        <w:t xml:space="preserve">Villamizar, </w:t>
      </w:r>
      <w:proofErr w:type="spellStart"/>
      <w:r w:rsidRPr="00313C7C">
        <w:rPr>
          <w:rFonts w:ascii="Arial" w:hAnsi="Arial" w:cs="Arial"/>
          <w:sz w:val="24"/>
          <w:szCs w:val="24"/>
          <w:lang w:val="es-PE"/>
        </w:rPr>
        <w:t>Gallardo</w:t>
      </w:r>
      <w:proofErr w:type="spellEnd"/>
      <w:r w:rsidRPr="00313C7C">
        <w:rPr>
          <w:rFonts w:ascii="Arial" w:hAnsi="Arial" w:cs="Arial"/>
          <w:sz w:val="24"/>
          <w:szCs w:val="24"/>
          <w:lang w:val="es-PE"/>
        </w:rPr>
        <w:t xml:space="preserve">, Osma, Ortiz, Ortiz Rodríguez, en 2019 —un estudio netamente en Colombia— efectuaron evaluaciones regionales en diferentes </w:t>
      </w:r>
      <w:r w:rsidRPr="00313C7C">
        <w:rPr>
          <w:rFonts w:ascii="Arial" w:hAnsi="Arial" w:cs="Arial"/>
          <w:sz w:val="24"/>
          <w:szCs w:val="24"/>
          <w:lang w:val="es-PE"/>
        </w:rPr>
        <w:lastRenderedPageBreak/>
        <w:t>partes de este país, para ver y realizar una evaluación regional de diferentes patógenos fúngicos del cacao, y así poder identificar en qué distribución geográfica este tipo de diagnóstico es mayor o menor, y cómo hacer mapas de riesgo que optimicen un programa para poder manejar plagas.</w:t>
      </w:r>
      <w:r>
        <w:rPr>
          <w:rFonts w:ascii="Arial" w:hAnsi="Arial" w:cs="Arial"/>
          <w:sz w:val="24"/>
          <w:szCs w:val="24"/>
          <w:lang w:val="es-PE"/>
        </w:rPr>
        <w:t xml:space="preserve"> </w:t>
      </w:r>
      <w:r w:rsidRPr="00313C7C">
        <w:rPr>
          <w:rFonts w:ascii="Arial" w:hAnsi="Arial" w:cs="Arial"/>
          <w:sz w:val="24"/>
          <w:szCs w:val="24"/>
          <w:lang w:val="es-PE"/>
        </w:rPr>
        <w:t xml:space="preserve">Finalmente, tenemos a Delgadillo Durán et al. (2020), los cuales propusieron un método innovador, inoculando la </w:t>
      </w:r>
      <w:proofErr w:type="spellStart"/>
      <w:r w:rsidRPr="00313C7C">
        <w:rPr>
          <w:rFonts w:ascii="Arial" w:hAnsi="Arial" w:cs="Arial"/>
          <w:sz w:val="24"/>
          <w:szCs w:val="24"/>
          <w:lang w:val="es-PE"/>
        </w:rPr>
        <w:t>Phytophthora</w:t>
      </w:r>
      <w:proofErr w:type="spellEnd"/>
      <w:r w:rsidRPr="00313C7C">
        <w:rPr>
          <w:rFonts w:ascii="Arial" w:hAnsi="Arial" w:cs="Arial"/>
          <w:sz w:val="24"/>
          <w:szCs w:val="24"/>
          <w:lang w:val="es-PE"/>
        </w:rPr>
        <w:t xml:space="preserve"> </w:t>
      </w:r>
      <w:proofErr w:type="spellStart"/>
      <w:r w:rsidRPr="00313C7C">
        <w:rPr>
          <w:rFonts w:ascii="Arial" w:hAnsi="Arial" w:cs="Arial"/>
          <w:sz w:val="24"/>
          <w:szCs w:val="24"/>
          <w:lang w:val="es-PE"/>
        </w:rPr>
        <w:t>palmivora</w:t>
      </w:r>
      <w:proofErr w:type="spellEnd"/>
      <w:r w:rsidRPr="00313C7C">
        <w:rPr>
          <w:rFonts w:ascii="Arial" w:hAnsi="Arial" w:cs="Arial"/>
          <w:sz w:val="24"/>
          <w:szCs w:val="24"/>
          <w:lang w:val="es-PE"/>
        </w:rPr>
        <w:t xml:space="preserve"> en plántulas de cacao, empleando así una solución de Aragua como un tipo de invernadero. Según Delgadillo, pudo alcanzar un protocolo de infección del 100% de las plántulas tratadas, siendo mucho más eficiente para investigaciones futuras y así poder evaluar genéticamente las resistencias y cuáles vendrían a ser las etapas que pasa el hongo para poder llegar a contagiar completamente una cierta área de cultivo.</w:t>
      </w:r>
      <w:r>
        <w:rPr>
          <w:rFonts w:ascii="Arial" w:hAnsi="Arial" w:cs="Arial"/>
          <w:sz w:val="24"/>
          <w:szCs w:val="24"/>
          <w:lang w:val="es-PE"/>
        </w:rPr>
        <w:t xml:space="preserve"> </w:t>
      </w:r>
      <w:r w:rsidRPr="00313C7C">
        <w:rPr>
          <w:rFonts w:ascii="Arial" w:hAnsi="Arial" w:cs="Arial"/>
          <w:sz w:val="24"/>
          <w:szCs w:val="24"/>
          <w:lang w:val="es-PE"/>
        </w:rPr>
        <w:t>Con estos antecedentes, se puede evidenciar que este hongo representa en gran magnitud un problema, ya que se han empleado distintos métodos para su detección, caracterización y control, así como las tasas de efectividad alcanzadas, desde un enfoque biológico y tecnológico</w:t>
      </w:r>
      <w:r w:rsidR="007D38F6" w:rsidRPr="00E64B58">
        <w:rPr>
          <w:rFonts w:ascii="Arial" w:hAnsi="Arial" w:cs="Arial"/>
          <w:sz w:val="24"/>
          <w:szCs w:val="24"/>
          <w:lang w:val="es-PE"/>
        </w:rPr>
        <w:t>.</w:t>
      </w:r>
    </w:p>
    <w:p w14:paraId="734A9292" w14:textId="2DDCE2EC" w:rsidR="003744F1" w:rsidRDefault="009134C4" w:rsidP="003744F1">
      <w:pPr>
        <w:pStyle w:val="Ttulo2"/>
        <w:numPr>
          <w:ilvl w:val="1"/>
          <w:numId w:val="13"/>
        </w:numPr>
        <w:tabs>
          <w:tab w:val="left" w:pos="993"/>
        </w:tabs>
        <w:rPr>
          <w:rFonts w:ascii="Arial" w:hAnsi="Arial" w:cs="Arial"/>
          <w:i/>
          <w:iCs/>
          <w:sz w:val="28"/>
          <w:szCs w:val="28"/>
          <w:lang w:val="es-PE"/>
        </w:rPr>
      </w:pPr>
      <w:bookmarkStart w:id="12" w:name="_Toc197980572"/>
      <w:r w:rsidRPr="009569E1">
        <w:rPr>
          <w:rFonts w:ascii="Arial" w:hAnsi="Arial" w:cs="Arial"/>
          <w:i/>
          <w:iCs/>
          <w:sz w:val="28"/>
          <w:szCs w:val="28"/>
          <w:lang w:val="es-PE"/>
        </w:rPr>
        <w:t>Base Teóric</w:t>
      </w:r>
      <w:r w:rsidR="003744F1">
        <w:rPr>
          <w:rFonts w:ascii="Arial" w:hAnsi="Arial" w:cs="Arial"/>
          <w:i/>
          <w:iCs/>
          <w:sz w:val="28"/>
          <w:szCs w:val="28"/>
          <w:lang w:val="es-PE"/>
        </w:rPr>
        <w:t>a</w:t>
      </w:r>
    </w:p>
    <w:p w14:paraId="76474070" w14:textId="77777777" w:rsidR="0079778F" w:rsidRPr="0079778F" w:rsidRDefault="0079778F" w:rsidP="0079778F">
      <w:pPr>
        <w:ind w:left="720"/>
        <w:rPr>
          <w:rFonts w:ascii="Arial" w:hAnsi="Arial" w:cs="Arial"/>
          <w:sz w:val="24"/>
          <w:szCs w:val="24"/>
          <w:lang w:val="es-PE"/>
        </w:rPr>
      </w:pPr>
      <w:r w:rsidRPr="0079778F">
        <w:rPr>
          <w:rFonts w:ascii="Arial" w:hAnsi="Arial" w:cs="Arial"/>
          <w:sz w:val="24"/>
          <w:szCs w:val="24"/>
          <w:lang w:val="es-PE"/>
        </w:rPr>
        <w:t>La inteligencia artificial (IA) se ha convertido en una herramienta poderosa para la agricultura de precisión. Las redes neuronales convolucionales (CNN) destacan por su capacidad para extraer patrones complejos en imágenes, permitiendo la clasificación visual con altos niveles de precisión (Pérez, 2023). Además, el uso de sensores remotos y visión artificial ha permitido automatizar procesos tradicionalmente manuales, como la identificación de plagas y enfermedades.</w:t>
      </w:r>
    </w:p>
    <w:p w14:paraId="5FEF7377" w14:textId="26800692" w:rsidR="00E349BB" w:rsidRPr="0079778F" w:rsidRDefault="0079778F" w:rsidP="0079778F">
      <w:pPr>
        <w:ind w:left="720"/>
        <w:rPr>
          <w:rFonts w:ascii="Arial" w:hAnsi="Arial" w:cs="Arial"/>
          <w:sz w:val="24"/>
          <w:szCs w:val="24"/>
          <w:lang w:val="es-PE"/>
        </w:rPr>
      </w:pPr>
      <w:r w:rsidRPr="0079778F">
        <w:rPr>
          <w:rFonts w:ascii="Arial" w:hAnsi="Arial" w:cs="Arial"/>
          <w:sz w:val="24"/>
          <w:szCs w:val="24"/>
          <w:lang w:val="es-PE"/>
        </w:rPr>
        <w:t xml:space="preserve">En cultivos de cacao, el hongo </w:t>
      </w:r>
      <w:proofErr w:type="spellStart"/>
      <w:r w:rsidRPr="0079778F">
        <w:rPr>
          <w:rFonts w:ascii="Arial" w:hAnsi="Arial" w:cs="Arial"/>
          <w:sz w:val="24"/>
          <w:szCs w:val="24"/>
          <w:lang w:val="es-PE"/>
        </w:rPr>
        <w:t>Phytophthora</w:t>
      </w:r>
      <w:proofErr w:type="spellEnd"/>
      <w:r w:rsidRPr="0079778F">
        <w:rPr>
          <w:rFonts w:ascii="Arial" w:hAnsi="Arial" w:cs="Arial"/>
          <w:sz w:val="24"/>
          <w:szCs w:val="24"/>
          <w:lang w:val="es-PE"/>
        </w:rPr>
        <w:t xml:space="preserve"> </w:t>
      </w:r>
      <w:proofErr w:type="spellStart"/>
      <w:r w:rsidRPr="0079778F">
        <w:rPr>
          <w:rFonts w:ascii="Arial" w:hAnsi="Arial" w:cs="Arial"/>
          <w:sz w:val="24"/>
          <w:szCs w:val="24"/>
          <w:lang w:val="es-PE"/>
        </w:rPr>
        <w:t>spp</w:t>
      </w:r>
      <w:proofErr w:type="spellEnd"/>
      <w:r w:rsidRPr="0079778F">
        <w:rPr>
          <w:rFonts w:ascii="Arial" w:hAnsi="Arial" w:cs="Arial"/>
          <w:sz w:val="24"/>
          <w:szCs w:val="24"/>
          <w:lang w:val="es-PE"/>
        </w:rPr>
        <w:t>. es un patógeno de rápida propagación, cuyos síntomas visibles —manchas marrones y necrosis en tallos y frutos— pueden ser detectados por sistemas de visión entrenados adecuadamente (Tan et al., 2016). Este proyecto aplica dichos fundamentos para generar una solución tecnológica viable en campo</w:t>
      </w:r>
    </w:p>
    <w:bookmarkEnd w:id="12"/>
    <w:p w14:paraId="1513BF50" w14:textId="2B9DAEA0" w:rsidR="003744F1" w:rsidRPr="003744F1" w:rsidRDefault="003744F1" w:rsidP="003744F1">
      <w:pPr>
        <w:pStyle w:val="Ttulo2"/>
        <w:numPr>
          <w:ilvl w:val="2"/>
          <w:numId w:val="13"/>
        </w:numPr>
        <w:tabs>
          <w:tab w:val="left" w:pos="993"/>
        </w:tabs>
        <w:rPr>
          <w:rFonts w:ascii="Arial" w:hAnsi="Arial" w:cs="Arial"/>
          <w:i/>
          <w:iCs/>
          <w:sz w:val="28"/>
          <w:szCs w:val="28"/>
          <w:lang w:val="es-PE"/>
        </w:rPr>
      </w:pPr>
      <w:r>
        <w:rPr>
          <w:rFonts w:ascii="Arial" w:hAnsi="Arial" w:cs="Arial"/>
          <w:i/>
          <w:iCs/>
          <w:sz w:val="28"/>
          <w:szCs w:val="28"/>
          <w:lang w:val="es-PE"/>
        </w:rPr>
        <w:t>El cacao</w:t>
      </w:r>
    </w:p>
    <w:p w14:paraId="19721F39" w14:textId="77777777" w:rsidR="00686426" w:rsidRPr="00E065E4" w:rsidRDefault="00686426" w:rsidP="00686426">
      <w:pPr>
        <w:ind w:left="720"/>
        <w:jc w:val="both"/>
        <w:rPr>
          <w:rFonts w:ascii="Arial" w:hAnsi="Arial" w:cs="Arial"/>
          <w:sz w:val="24"/>
          <w:szCs w:val="24"/>
          <w:lang w:val="es-PE"/>
        </w:rPr>
      </w:pPr>
      <w:r w:rsidRPr="00E065E4">
        <w:rPr>
          <w:rFonts w:ascii="Arial" w:hAnsi="Arial" w:cs="Arial"/>
          <w:sz w:val="24"/>
          <w:szCs w:val="24"/>
          <w:lang w:val="es-PE"/>
        </w:rPr>
        <w:t>El cacao (</w:t>
      </w:r>
      <w:proofErr w:type="spellStart"/>
      <w:r w:rsidRPr="00E065E4">
        <w:rPr>
          <w:rFonts w:ascii="Arial" w:hAnsi="Arial" w:cs="Arial"/>
          <w:sz w:val="24"/>
          <w:szCs w:val="24"/>
          <w:lang w:val="es-PE"/>
        </w:rPr>
        <w:t>Theobroma</w:t>
      </w:r>
      <w:proofErr w:type="spellEnd"/>
      <w:r w:rsidRPr="00E065E4">
        <w:rPr>
          <w:rFonts w:ascii="Arial" w:hAnsi="Arial" w:cs="Arial"/>
          <w:sz w:val="24"/>
          <w:szCs w:val="24"/>
          <w:lang w:val="es-PE"/>
        </w:rPr>
        <w:t xml:space="preserve"> cacao L.) es una planta originaria de los bosques de América del Sur, especialmente en las zonas del Amazonas y el Orinoco, donde crece de forma natural. Antes de la llegada de los colonizadores españoles, varias comunidades indígenas de Centro y Sudamérica ya conocían el cacao y le daban múltiples usos. Debido a su alto valor, algunas civilizaciones como los chichimecas, toltecas y aztecas lo utilizaban incluso como medio de intercambio.</w:t>
      </w:r>
    </w:p>
    <w:p w14:paraId="4A249F9A" w14:textId="77777777" w:rsidR="00686426" w:rsidRPr="00E065E4" w:rsidRDefault="00686426" w:rsidP="00686426">
      <w:pPr>
        <w:ind w:left="720"/>
        <w:jc w:val="both"/>
        <w:rPr>
          <w:rFonts w:ascii="Arial" w:hAnsi="Arial" w:cs="Arial"/>
          <w:sz w:val="24"/>
          <w:szCs w:val="24"/>
          <w:lang w:val="es-PE"/>
        </w:rPr>
      </w:pPr>
      <w:r w:rsidRPr="00E065E4">
        <w:rPr>
          <w:rFonts w:ascii="Arial" w:hAnsi="Arial" w:cs="Arial"/>
          <w:sz w:val="24"/>
          <w:szCs w:val="24"/>
          <w:lang w:val="es-PE"/>
        </w:rPr>
        <w:t xml:space="preserve">En 1735, el naturalista Carl Linneo realizó la primera clasificación científica de esta planta y la denominó </w:t>
      </w:r>
      <w:proofErr w:type="spellStart"/>
      <w:r w:rsidRPr="00E065E4">
        <w:rPr>
          <w:rFonts w:ascii="Arial" w:hAnsi="Arial" w:cs="Arial"/>
          <w:sz w:val="24"/>
          <w:szCs w:val="24"/>
          <w:lang w:val="es-PE"/>
        </w:rPr>
        <w:t>Theobroma</w:t>
      </w:r>
      <w:proofErr w:type="spellEnd"/>
      <w:r w:rsidRPr="00E065E4">
        <w:rPr>
          <w:rFonts w:ascii="Arial" w:hAnsi="Arial" w:cs="Arial"/>
          <w:sz w:val="24"/>
          <w:szCs w:val="24"/>
          <w:lang w:val="es-PE"/>
        </w:rPr>
        <w:t xml:space="preserve"> cacao, que en latín significa </w:t>
      </w:r>
      <w:r w:rsidRPr="00E065E4">
        <w:rPr>
          <w:rFonts w:ascii="Arial" w:hAnsi="Arial" w:cs="Arial"/>
          <w:sz w:val="24"/>
          <w:szCs w:val="24"/>
          <w:lang w:val="es-PE"/>
        </w:rPr>
        <w:lastRenderedPageBreak/>
        <w:t>“alimento de los dioses”, un nombre que ha permanecido hasta hoy, reflejando su importancia cultural e histórica.</w:t>
      </w:r>
    </w:p>
    <w:p w14:paraId="6BBE490E" w14:textId="1C362AFE" w:rsidR="00F70336" w:rsidRPr="00E64B58" w:rsidRDefault="00686426" w:rsidP="005B60C8">
      <w:pPr>
        <w:ind w:left="720"/>
        <w:rPr>
          <w:rFonts w:ascii="Arial" w:hAnsi="Arial" w:cs="Arial"/>
          <w:sz w:val="24"/>
          <w:szCs w:val="24"/>
          <w:lang w:val="es-PE"/>
        </w:rPr>
      </w:pPr>
      <w:r w:rsidRPr="00E065E4">
        <w:rPr>
          <w:rFonts w:ascii="Arial" w:hAnsi="Arial" w:cs="Arial"/>
          <w:sz w:val="24"/>
          <w:szCs w:val="24"/>
          <w:lang w:val="es-PE"/>
        </w:rPr>
        <w:t>Se cree que la expansión del cacao por distintas zonas de Centro y Sudamérica estuvo relacionada con el estilo de vida nómada de varios pueblos indígenas. Cuando los españoles llegaron al continente, descubrieron la variedad de usos que estas comunidades daban al cacao. Más adelante, el cultivo del cacao se introdujo en África, donde se desarrolló a gran escala utilizando mano de obra esclava. Hoy en día, África concentra la mayor parte de la producción mundial de cacao. Algunos estudios señalan que la principal zona de diversidad genética del cacao estaría en el noreste del Perú. Sin embargo, también se han identificado poblaciones silvestres y nativas en la parte central y sur de la alta Amazonía, lo cual sugiere que su origen podría abarcar las cuencas de los ríos Huallaga, Ucayali y Urubamba, ubicadas en el centro y sureste del país, como indica García (2000)</w:t>
      </w:r>
      <w:r w:rsidR="00F70336" w:rsidRPr="00E64B58">
        <w:rPr>
          <w:rFonts w:ascii="Arial" w:hAnsi="Arial" w:cs="Arial"/>
          <w:sz w:val="24"/>
          <w:szCs w:val="24"/>
          <w:lang w:val="es-PE"/>
        </w:rPr>
        <w:t>.</w:t>
      </w:r>
    </w:p>
    <w:p w14:paraId="41B105F6" w14:textId="37F637CF" w:rsidR="0067274A" w:rsidRDefault="0067274A" w:rsidP="0067274A">
      <w:pPr>
        <w:pStyle w:val="Ttulo2"/>
        <w:numPr>
          <w:ilvl w:val="2"/>
          <w:numId w:val="13"/>
        </w:numPr>
        <w:tabs>
          <w:tab w:val="left" w:pos="993"/>
        </w:tabs>
        <w:rPr>
          <w:rFonts w:ascii="Arial" w:hAnsi="Arial" w:cs="Arial"/>
          <w:i/>
          <w:iCs/>
          <w:sz w:val="28"/>
          <w:szCs w:val="28"/>
          <w:lang w:val="es-PE"/>
        </w:rPr>
      </w:pPr>
      <w:bookmarkStart w:id="13" w:name="_Toc197980573"/>
      <w:r>
        <w:rPr>
          <w:rFonts w:ascii="Arial" w:hAnsi="Arial" w:cs="Arial"/>
          <w:i/>
          <w:iCs/>
          <w:sz w:val="28"/>
          <w:szCs w:val="28"/>
          <w:lang w:val="es-PE"/>
        </w:rPr>
        <w:t>Importancia del cacao en el Perú</w:t>
      </w:r>
    </w:p>
    <w:p w14:paraId="796607FA" w14:textId="77777777" w:rsidR="005C6093" w:rsidRPr="005C6093" w:rsidRDefault="005C6093" w:rsidP="005C6093">
      <w:pPr>
        <w:ind w:left="720"/>
        <w:rPr>
          <w:rFonts w:ascii="Arial" w:hAnsi="Arial" w:cs="Arial"/>
          <w:sz w:val="24"/>
          <w:szCs w:val="24"/>
          <w:lang w:val="es-PE"/>
        </w:rPr>
      </w:pPr>
      <w:r w:rsidRPr="005C6093">
        <w:rPr>
          <w:rFonts w:ascii="Arial" w:hAnsi="Arial" w:cs="Arial"/>
          <w:sz w:val="24"/>
          <w:szCs w:val="24"/>
          <w:lang w:val="es-PE"/>
        </w:rPr>
        <w:t>El cacao representa uno de los cultivos más importantes para el desarrollo económico, social y ambiental del Perú. Gracias a su diversidad genética, el país se posiciona como un actor estratégico a nivel mundial en la producción de cacao fino y de aroma, concentrando aproximadamente el 36% de la producción global de este tipo. Además, alberga el 60% de las variedades genéticas conocidas del cacao, lo que le otorga una ventaja competitiva en los mercados internacionales (Cámara Peruana del Café y Cacao, 2024).</w:t>
      </w:r>
    </w:p>
    <w:p w14:paraId="5A4D0D43" w14:textId="77777777" w:rsidR="005C6093" w:rsidRPr="005C6093" w:rsidRDefault="005C6093" w:rsidP="005C6093">
      <w:pPr>
        <w:ind w:left="720"/>
        <w:rPr>
          <w:rFonts w:ascii="Arial" w:hAnsi="Arial" w:cs="Arial"/>
          <w:sz w:val="24"/>
          <w:szCs w:val="24"/>
          <w:lang w:val="es-PE"/>
        </w:rPr>
      </w:pPr>
      <w:r w:rsidRPr="005C6093">
        <w:rPr>
          <w:rFonts w:ascii="Arial" w:hAnsi="Arial" w:cs="Arial"/>
          <w:sz w:val="24"/>
          <w:szCs w:val="24"/>
          <w:lang w:val="es-PE"/>
        </w:rPr>
        <w:t>En el ámbito productivo, más de 90,000 pequeños agricultores peruanos cultivan cacao, principalmente en regiones como San Martín, Junín, Ucayali, Huánuco, Cusco y Ayacucho. Este cultivo se ha consolidado como una fuente sostenible de ingresos y una herramienta clave en la lucha contra la pobreza rural. Asimismo, ha sido promovido como una alternativa productiva frente al cultivo de coca, contribuyendo a la estabilidad social en diversas zonas de la Amazonía (Scielo, 2020).</w:t>
      </w:r>
    </w:p>
    <w:p w14:paraId="59029E87" w14:textId="77777777" w:rsidR="005C6093" w:rsidRPr="005C6093" w:rsidRDefault="005C6093" w:rsidP="005C6093">
      <w:pPr>
        <w:ind w:left="720"/>
        <w:rPr>
          <w:rFonts w:ascii="Arial" w:hAnsi="Arial" w:cs="Arial"/>
          <w:sz w:val="24"/>
          <w:szCs w:val="24"/>
          <w:lang w:val="es-PE"/>
        </w:rPr>
      </w:pPr>
      <w:r w:rsidRPr="005C6093">
        <w:rPr>
          <w:rFonts w:ascii="Arial" w:hAnsi="Arial" w:cs="Arial"/>
          <w:sz w:val="24"/>
          <w:szCs w:val="24"/>
          <w:lang w:val="es-PE"/>
        </w:rPr>
        <w:t>Los indicadores clave del sector cacaotero muestran un notable crecimiento. Entre 2008 y 2018, la superficie cultivada con cacao aumentó en un 152%, la producción creció en un 296%, la productividad se incrementó en un 55%, y los precios en origen subieron un 5%. En 2018, el país alcanzó una producción de 134,000 toneladas, provenientes de unas 160,000 hectáreas de cultivo, con un rendimiento promedio de 851 kg/ha/año (MINAGRI, 2019a).</w:t>
      </w:r>
    </w:p>
    <w:p w14:paraId="54887D0E" w14:textId="77777777" w:rsidR="005C6093" w:rsidRPr="005C6093" w:rsidRDefault="005C6093" w:rsidP="005C6093">
      <w:pPr>
        <w:ind w:left="720"/>
        <w:rPr>
          <w:rFonts w:ascii="Arial" w:hAnsi="Arial" w:cs="Arial"/>
          <w:sz w:val="24"/>
          <w:szCs w:val="24"/>
          <w:lang w:val="es-PE"/>
        </w:rPr>
      </w:pPr>
      <w:r w:rsidRPr="005C6093">
        <w:rPr>
          <w:rFonts w:ascii="Arial" w:hAnsi="Arial" w:cs="Arial"/>
          <w:sz w:val="24"/>
          <w:szCs w:val="24"/>
          <w:lang w:val="es-PE"/>
        </w:rPr>
        <w:t xml:space="preserve">Este progreso se ve reflejado también en el mercado internacional. En 2024, las exportaciones peruanas de cacao y sus derivados alcanzaron las </w:t>
      </w:r>
      <w:r w:rsidRPr="005C6093">
        <w:rPr>
          <w:rFonts w:ascii="Arial" w:hAnsi="Arial" w:cs="Arial"/>
          <w:sz w:val="24"/>
          <w:szCs w:val="24"/>
          <w:lang w:val="es-PE"/>
        </w:rPr>
        <w:lastRenderedPageBreak/>
        <w:t>142,390 toneladas, generando ingresos por más de 1,170 millones de dólares. Este volumen exportado superó con creces al del año anterior, en el que se vendieron 108,000 toneladas por un valor de 334 millones. Solo entre enero y agosto de 2024, las exportaciones alcanzaron 102,169 toneladas, con un incremento del 61% en volumen y 241% en valor respecto al mismo periodo del año anterior (Agraria.pe, 2024).</w:t>
      </w:r>
    </w:p>
    <w:p w14:paraId="66345BEE" w14:textId="4977D3FD" w:rsidR="0067274A" w:rsidRPr="005B60C8" w:rsidRDefault="005C6093" w:rsidP="005B60C8">
      <w:pPr>
        <w:ind w:left="720"/>
        <w:rPr>
          <w:rFonts w:ascii="Arial" w:hAnsi="Arial" w:cs="Arial"/>
          <w:sz w:val="24"/>
          <w:szCs w:val="24"/>
          <w:lang w:val="es-PE"/>
        </w:rPr>
      </w:pPr>
      <w:r w:rsidRPr="005C6093">
        <w:rPr>
          <w:rFonts w:ascii="Arial" w:hAnsi="Arial" w:cs="Arial"/>
          <w:sz w:val="24"/>
          <w:szCs w:val="24"/>
          <w:lang w:val="es-PE"/>
        </w:rPr>
        <w:t>Los principales destinos de exportación del cacao peruano incluyen Países Bajos, Indonesia, México, Malasia, Estados Unidos, Italia, España y Alemania. Esto demuestra el reconocimiento internacional de su calidad y sabor, particularmente en los mercados de chocolate Premium y orgánico (Agraria.pe, 2024)</w:t>
      </w:r>
      <w:r>
        <w:rPr>
          <w:rFonts w:ascii="Arial" w:hAnsi="Arial" w:cs="Arial"/>
          <w:sz w:val="24"/>
          <w:szCs w:val="24"/>
          <w:lang w:val="es-PE"/>
        </w:rPr>
        <w:t>.</w:t>
      </w:r>
    </w:p>
    <w:bookmarkEnd w:id="13"/>
    <w:p w14:paraId="5D361440" w14:textId="6D17EBD6" w:rsidR="005C6093" w:rsidRDefault="00266446" w:rsidP="0007181F">
      <w:pPr>
        <w:pStyle w:val="Ttulo2"/>
        <w:numPr>
          <w:ilvl w:val="2"/>
          <w:numId w:val="13"/>
        </w:numPr>
        <w:tabs>
          <w:tab w:val="left" w:pos="993"/>
        </w:tabs>
        <w:rPr>
          <w:rFonts w:ascii="Arial" w:hAnsi="Arial" w:cs="Arial"/>
          <w:i/>
          <w:iCs/>
          <w:sz w:val="28"/>
          <w:szCs w:val="28"/>
          <w:lang w:val="es-PE"/>
        </w:rPr>
      </w:pPr>
      <w:r>
        <w:rPr>
          <w:rFonts w:ascii="Arial" w:hAnsi="Arial" w:cs="Arial"/>
          <w:i/>
          <w:iCs/>
          <w:sz w:val="28"/>
          <w:szCs w:val="28"/>
          <w:lang w:val="es-PE"/>
        </w:rPr>
        <w:t>El cacao en la región de San Martín</w:t>
      </w:r>
    </w:p>
    <w:p w14:paraId="20A42131" w14:textId="183AF01D" w:rsidR="00141EDD" w:rsidRPr="0096529F" w:rsidRDefault="00141EDD" w:rsidP="00141EDD">
      <w:pPr>
        <w:ind w:left="720"/>
        <w:jc w:val="both"/>
        <w:rPr>
          <w:rFonts w:ascii="Arial" w:hAnsi="Arial" w:cs="Arial"/>
          <w:sz w:val="24"/>
          <w:szCs w:val="24"/>
          <w:lang w:val="es-PE"/>
        </w:rPr>
      </w:pPr>
      <w:r>
        <w:rPr>
          <w:rFonts w:ascii="Arial" w:hAnsi="Arial" w:cs="Arial"/>
          <w:sz w:val="24"/>
          <w:szCs w:val="24"/>
          <w:lang w:val="es-PE"/>
        </w:rPr>
        <w:t>L</w:t>
      </w:r>
      <w:r w:rsidRPr="0096529F">
        <w:rPr>
          <w:rFonts w:ascii="Arial" w:hAnsi="Arial" w:cs="Arial"/>
          <w:sz w:val="24"/>
          <w:szCs w:val="24"/>
          <w:lang w:val="es-PE"/>
        </w:rPr>
        <w:t>a producción de cacao en la región de San Martin, Perú, es reconocida como uno de los pilares más importantes de la zona en lo económico, social y ambiental. Siendo esta la principal productora de cacao a nivel nacional, siendo una representación significativa de un volumen total. Según, el Ministerio de Desarrollo Agrario y Riego (MIDAGRI), en 2022 la producción de cacao llego a 170,000 toneladas siendo la región de San Martin la líder en este puesto. En el 2018, la región producida 57,402 toneladas siendo un equivalente al 42% de la producción (UNIDO 2020).</w:t>
      </w:r>
    </w:p>
    <w:p w14:paraId="539A1BD5" w14:textId="77777777" w:rsidR="00141EDD" w:rsidRPr="0096529F" w:rsidRDefault="00141EDD" w:rsidP="00141EDD">
      <w:pPr>
        <w:ind w:left="720"/>
        <w:jc w:val="both"/>
        <w:rPr>
          <w:rFonts w:ascii="Arial" w:hAnsi="Arial" w:cs="Arial"/>
          <w:sz w:val="24"/>
          <w:szCs w:val="24"/>
          <w:lang w:val="es-PE"/>
        </w:rPr>
      </w:pPr>
      <w:r w:rsidRPr="0096529F">
        <w:rPr>
          <w:rFonts w:ascii="Arial" w:hAnsi="Arial" w:cs="Arial"/>
          <w:sz w:val="24"/>
          <w:szCs w:val="24"/>
          <w:lang w:val="es-PE"/>
        </w:rPr>
        <w:t>La expansión de este cultivo es notable ya que, en el 2014 se contaba con 49,532 hectáreas, cifra que aumento a 63,187 en el 2017. Las variedades más comunes incluyen CCN-51 (76.71%), seguida por ICS-95 (13.07%), ICS-39 (3.62%), criollos (2.84%), híbridos (2.37%) y trinitarios o cacaos finos de aroma (1.39%), reflejando una diversidad genética clave para la calidad y competitividad del producto en el mercado internacional.</w:t>
      </w:r>
    </w:p>
    <w:p w14:paraId="5A2A9BB6" w14:textId="77777777" w:rsidR="00141EDD" w:rsidRPr="0096529F" w:rsidRDefault="00141EDD" w:rsidP="00141EDD">
      <w:pPr>
        <w:ind w:left="720"/>
        <w:jc w:val="both"/>
        <w:rPr>
          <w:rFonts w:ascii="Arial" w:hAnsi="Arial" w:cs="Arial"/>
          <w:sz w:val="24"/>
          <w:szCs w:val="24"/>
          <w:lang w:val="es-PE"/>
        </w:rPr>
      </w:pPr>
      <w:r w:rsidRPr="0096529F">
        <w:rPr>
          <w:rFonts w:ascii="Arial" w:hAnsi="Arial" w:cs="Arial"/>
          <w:sz w:val="24"/>
          <w:szCs w:val="24"/>
          <w:lang w:val="es-PE"/>
        </w:rPr>
        <w:t xml:space="preserve">Desde el punto de vista social y económico, el cacao es una fuente vital de empleo en la región. Solo en 2022, el 34.4% de los puestos laborales en unidades agropecuarias de San Martín estuvieron vinculados al cultivo del cacao, lo que representa alrededor de 471,600 empleos directos e indirectos (Ministerio de la Producción, 2024). Además, este cultivo ha sido impulsado como una alternativa productiva sostenible frente a la siembra de coca, especialmente en zonas como el distrito de </w:t>
      </w:r>
      <w:proofErr w:type="spellStart"/>
      <w:r w:rsidRPr="0096529F">
        <w:rPr>
          <w:rFonts w:ascii="Arial" w:hAnsi="Arial" w:cs="Arial"/>
          <w:sz w:val="24"/>
          <w:szCs w:val="24"/>
          <w:lang w:val="es-PE"/>
        </w:rPr>
        <w:t>Pachiza</w:t>
      </w:r>
      <w:proofErr w:type="spellEnd"/>
      <w:r w:rsidRPr="0096529F">
        <w:rPr>
          <w:rFonts w:ascii="Arial" w:hAnsi="Arial" w:cs="Arial"/>
          <w:sz w:val="24"/>
          <w:szCs w:val="24"/>
          <w:lang w:val="es-PE"/>
        </w:rPr>
        <w:t>, lo cual ha contribuido a la reducción de actividades ilícitas y al fortalecimiento del tejido social.</w:t>
      </w:r>
    </w:p>
    <w:p w14:paraId="4C54D403" w14:textId="128F59D4" w:rsidR="00266446" w:rsidRDefault="00141EDD" w:rsidP="00141EDD">
      <w:pPr>
        <w:ind w:left="720"/>
        <w:rPr>
          <w:rFonts w:ascii="Arial" w:hAnsi="Arial" w:cs="Arial"/>
          <w:sz w:val="24"/>
          <w:szCs w:val="24"/>
          <w:lang w:val="es-PE"/>
        </w:rPr>
      </w:pPr>
      <w:r w:rsidRPr="0096529F">
        <w:rPr>
          <w:rFonts w:ascii="Arial" w:hAnsi="Arial" w:cs="Arial"/>
          <w:sz w:val="24"/>
          <w:szCs w:val="24"/>
          <w:lang w:val="es-PE"/>
        </w:rPr>
        <w:t xml:space="preserve">En términos de calidad, Perú es reconocido como uno de los principales productores de cacao fino y de aroma a nivel mundial, y el segundo mayor exportador de cacao orgánico. Aproximadamente el 60% de la biodiversidad </w:t>
      </w:r>
      <w:r w:rsidRPr="0096529F">
        <w:rPr>
          <w:rFonts w:ascii="Arial" w:hAnsi="Arial" w:cs="Arial"/>
          <w:sz w:val="24"/>
          <w:szCs w:val="24"/>
          <w:lang w:val="es-PE"/>
        </w:rPr>
        <w:lastRenderedPageBreak/>
        <w:t xml:space="preserve">genética del cacao se encuentra en el país, lo que resalta su ventaja </w:t>
      </w:r>
      <w:r w:rsidR="00815306">
        <w:rPr>
          <w:rFonts w:ascii="Arial" w:hAnsi="Arial" w:cs="Arial"/>
          <w:noProof/>
          <w:sz w:val="24"/>
          <w:szCs w:val="24"/>
          <w:lang w:val="es-PE"/>
        </w:rPr>
        <w:drawing>
          <wp:anchor distT="0" distB="0" distL="114300" distR="114300" simplePos="0" relativeHeight="251659264" behindDoc="0" locked="0" layoutInCell="1" allowOverlap="1" wp14:anchorId="02F652B3" wp14:editId="0B5BFC71">
            <wp:simplePos x="0" y="0"/>
            <wp:positionH relativeFrom="column">
              <wp:posOffset>2135505</wp:posOffset>
            </wp:positionH>
            <wp:positionV relativeFrom="paragraph">
              <wp:posOffset>631190</wp:posOffset>
            </wp:positionV>
            <wp:extent cx="2185670" cy="2370455"/>
            <wp:effectExtent l="0" t="0" r="5080" b="0"/>
            <wp:wrapTopAndBottom/>
            <wp:docPr id="1030961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61412" name="Imagen 1030961412"/>
                    <pic:cNvPicPr/>
                  </pic:nvPicPr>
                  <pic:blipFill rotWithShape="1">
                    <a:blip r:embed="rId12" cstate="print">
                      <a:extLst>
                        <a:ext uri="{28A0092B-C50C-407E-A947-70E740481C1C}">
                          <a14:useLocalDpi xmlns:a14="http://schemas.microsoft.com/office/drawing/2010/main" val="0"/>
                        </a:ext>
                      </a:extLst>
                    </a:blip>
                    <a:srcRect l="2737" t="1486" r="5939" b="2897"/>
                    <a:stretch/>
                  </pic:blipFill>
                  <pic:spPr bwMode="auto">
                    <a:xfrm>
                      <a:off x="0" y="0"/>
                      <a:ext cx="2185670" cy="2370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6529F">
        <w:rPr>
          <w:rFonts w:ascii="Arial" w:hAnsi="Arial" w:cs="Arial"/>
          <w:sz w:val="24"/>
          <w:szCs w:val="24"/>
          <w:lang w:val="es-PE"/>
        </w:rPr>
        <w:t>competitiva en el mercado global (MIDAGRI, 2023)</w:t>
      </w:r>
      <w:r>
        <w:rPr>
          <w:rFonts w:ascii="Arial" w:hAnsi="Arial" w:cs="Arial"/>
          <w:sz w:val="24"/>
          <w:szCs w:val="24"/>
          <w:lang w:val="es-PE"/>
        </w:rPr>
        <w:t>.</w:t>
      </w:r>
    </w:p>
    <w:p w14:paraId="26990789" w14:textId="4706E6D1" w:rsidR="00266446" w:rsidRPr="00266446" w:rsidRDefault="00266446" w:rsidP="00266446">
      <w:pPr>
        <w:rPr>
          <w:lang w:val="es-PE"/>
        </w:rPr>
      </w:pPr>
    </w:p>
    <w:p w14:paraId="5C14FDBF" w14:textId="189C7554" w:rsidR="0007181F" w:rsidRDefault="00815306" w:rsidP="0007181F">
      <w:pPr>
        <w:pStyle w:val="Ttulo2"/>
        <w:numPr>
          <w:ilvl w:val="2"/>
          <w:numId w:val="13"/>
        </w:numPr>
        <w:tabs>
          <w:tab w:val="left" w:pos="993"/>
        </w:tabs>
        <w:rPr>
          <w:rFonts w:ascii="Arial" w:hAnsi="Arial" w:cs="Arial"/>
          <w:i/>
          <w:iCs/>
          <w:sz w:val="28"/>
          <w:szCs w:val="28"/>
          <w:lang w:val="es-PE"/>
        </w:rPr>
      </w:pPr>
      <w:r>
        <w:rPr>
          <w:rFonts w:ascii="Arial" w:hAnsi="Arial" w:cs="Arial"/>
          <w:i/>
          <w:iCs/>
          <w:sz w:val="28"/>
          <w:szCs w:val="28"/>
          <w:lang w:val="es-PE"/>
        </w:rPr>
        <w:t>Importancia del cacao en la agricultura de la provincia de San Martí</w:t>
      </w:r>
      <w:r w:rsidR="0007181F">
        <w:rPr>
          <w:rFonts w:ascii="Arial" w:hAnsi="Arial" w:cs="Arial"/>
          <w:i/>
          <w:iCs/>
          <w:sz w:val="28"/>
          <w:szCs w:val="28"/>
          <w:lang w:val="es-PE"/>
        </w:rPr>
        <w:t>n</w:t>
      </w:r>
    </w:p>
    <w:p w14:paraId="3AEC88F8" w14:textId="77777777" w:rsidR="0007181F" w:rsidRPr="0007181F" w:rsidRDefault="0007181F" w:rsidP="0007181F">
      <w:pPr>
        <w:ind w:left="720"/>
        <w:rPr>
          <w:rFonts w:ascii="Arial" w:hAnsi="Arial" w:cs="Arial"/>
          <w:sz w:val="24"/>
          <w:szCs w:val="24"/>
          <w:lang w:val="es-PE"/>
        </w:rPr>
      </w:pPr>
      <w:r w:rsidRPr="0007181F">
        <w:rPr>
          <w:rFonts w:ascii="Arial" w:hAnsi="Arial" w:cs="Arial"/>
          <w:sz w:val="24"/>
          <w:szCs w:val="24"/>
          <w:lang w:val="es-PE"/>
        </w:rPr>
        <w:t>El cacao representa uno de los pilares más importantes del desarrollo agrícola y económico en la provincia de San Martín, ubicada en la región amazónica del Perú. Gracias a condiciones naturales favorables como el clima cálido, los suelos fértiles y la altitud ideal, esta zona se ha consolidado como la principal productora de cacao del país. Esta actividad no solo genera ingresos sostenibles para miles de familias rurales, sino que también contribuye al desarrollo ambiental y social de la región.</w:t>
      </w:r>
    </w:p>
    <w:p w14:paraId="1F4F5AC7" w14:textId="77777777" w:rsidR="0007181F" w:rsidRPr="0007181F" w:rsidRDefault="0007181F" w:rsidP="0007181F">
      <w:pPr>
        <w:ind w:left="720"/>
        <w:rPr>
          <w:rFonts w:ascii="Arial" w:hAnsi="Arial" w:cs="Arial"/>
          <w:sz w:val="24"/>
          <w:szCs w:val="24"/>
          <w:lang w:val="es-PE"/>
        </w:rPr>
      </w:pPr>
      <w:r w:rsidRPr="0007181F">
        <w:rPr>
          <w:rFonts w:ascii="Arial" w:hAnsi="Arial" w:cs="Arial"/>
          <w:sz w:val="24"/>
          <w:szCs w:val="24"/>
          <w:lang w:val="es-PE"/>
        </w:rPr>
        <w:t>Actualmente, San Martín lidera la producción nacional de cacao. En el año 2023, aportó cerca de 64,913 toneladas, lo que representa aproximadamente el 39% del total nacional. Este crecimiento ha sido progresivo en las últimas décadas, y solo en enero de 2023 se reportó un incremento del 26.7% en la producción con respecto al mismo mes del año anterior (INEI, 2023), lo que refleja mejoras en el manejo técnico, la expansión de cultivos y el acceso a mercados más competitivos.</w:t>
      </w:r>
    </w:p>
    <w:p w14:paraId="425A3F1D" w14:textId="77777777" w:rsidR="0007181F" w:rsidRPr="0007181F" w:rsidRDefault="0007181F" w:rsidP="0007181F">
      <w:pPr>
        <w:ind w:left="720"/>
        <w:rPr>
          <w:rFonts w:ascii="Arial" w:hAnsi="Arial" w:cs="Arial"/>
          <w:sz w:val="24"/>
          <w:szCs w:val="24"/>
          <w:lang w:val="es-PE"/>
        </w:rPr>
      </w:pPr>
      <w:r w:rsidRPr="0007181F">
        <w:rPr>
          <w:rFonts w:ascii="Arial" w:hAnsi="Arial" w:cs="Arial"/>
          <w:sz w:val="24"/>
          <w:szCs w:val="24"/>
          <w:lang w:val="es-PE"/>
        </w:rPr>
        <w:t>Desde hace más de una década, el cultivo de cacao ha sido promovido como una alternativa económica frente a los cultivos ilegales. Diversas iniciativas públicas y privadas han impulsado su cultivo sostenible, entre ellas el proyecto “Innova Cacao Sostenible”, que busca fortalecer la producción orgánica, cumplir con estándares ambientales internacionales y mejorar las condiciones de comercialización.</w:t>
      </w:r>
    </w:p>
    <w:p w14:paraId="1B340591" w14:textId="77777777" w:rsidR="0007181F" w:rsidRPr="0007181F" w:rsidRDefault="0007181F" w:rsidP="0007181F">
      <w:pPr>
        <w:ind w:left="720"/>
        <w:rPr>
          <w:rFonts w:ascii="Arial" w:hAnsi="Arial" w:cs="Arial"/>
          <w:sz w:val="24"/>
          <w:szCs w:val="24"/>
          <w:lang w:val="es-PE"/>
        </w:rPr>
      </w:pPr>
      <w:r w:rsidRPr="0007181F">
        <w:rPr>
          <w:rFonts w:ascii="Arial" w:hAnsi="Arial" w:cs="Arial"/>
          <w:sz w:val="24"/>
          <w:szCs w:val="24"/>
          <w:lang w:val="es-PE"/>
        </w:rPr>
        <w:t xml:space="preserve">Una característica clave del modelo agrícola en San Martín es que está compuesto, en su mayoría, por pequeños agricultores. Según el IV Censo </w:t>
      </w:r>
      <w:r w:rsidRPr="0007181F">
        <w:rPr>
          <w:rFonts w:ascii="Arial" w:hAnsi="Arial" w:cs="Arial"/>
          <w:sz w:val="24"/>
          <w:szCs w:val="24"/>
          <w:lang w:val="es-PE"/>
        </w:rPr>
        <w:lastRenderedPageBreak/>
        <w:t>Nacional Agropecuario, el 49% de las parcelas productivas tienen menos de cinco hectáreas (SINIA, MINAM, 2023). Esta estructura ha permitido fomentar prácticas agroecológicas, como los sistemas agroforestales, que combinan el cacao con especies nativas, ayudando a conservar los ecosistemas de la Amazonía.</w:t>
      </w:r>
    </w:p>
    <w:p w14:paraId="221199A9" w14:textId="4FD55ABD" w:rsidR="0007181F" w:rsidRPr="005B60C8" w:rsidRDefault="0007181F" w:rsidP="005B60C8">
      <w:pPr>
        <w:ind w:left="720"/>
        <w:rPr>
          <w:rFonts w:ascii="Arial" w:hAnsi="Arial" w:cs="Arial"/>
          <w:sz w:val="24"/>
          <w:szCs w:val="24"/>
          <w:lang w:val="es-PE"/>
        </w:rPr>
      </w:pPr>
      <w:r w:rsidRPr="0007181F">
        <w:rPr>
          <w:rFonts w:ascii="Arial" w:hAnsi="Arial" w:cs="Arial"/>
          <w:sz w:val="24"/>
          <w:szCs w:val="24"/>
          <w:lang w:val="es-PE"/>
        </w:rPr>
        <w:t>El impacto económico del cacao es especialmente visible en centros urbanos como Tarapoto, que se ha convertido en un eje comercial y logístico para la distribución de la producción cacaotera. Gracias a inversiones en infraestructura, capacitación técnica y alianzas estratégicas, los productores de San Martín han logrado mejorar la calidad de su producto y acceder a mercados internacionales más exigentes, generando así mayores ingresos y reconocimiento para la región</w:t>
      </w:r>
      <w:r>
        <w:rPr>
          <w:rFonts w:ascii="Arial" w:hAnsi="Arial" w:cs="Arial"/>
          <w:sz w:val="24"/>
          <w:szCs w:val="24"/>
          <w:lang w:val="es-PE"/>
        </w:rPr>
        <w:t>.</w:t>
      </w:r>
    </w:p>
    <w:p w14:paraId="4DE64183" w14:textId="5BA5ED90" w:rsidR="0007181F" w:rsidRDefault="0007181F" w:rsidP="0007181F">
      <w:pPr>
        <w:pStyle w:val="Ttulo2"/>
        <w:numPr>
          <w:ilvl w:val="2"/>
          <w:numId w:val="13"/>
        </w:numPr>
        <w:tabs>
          <w:tab w:val="left" w:pos="993"/>
        </w:tabs>
        <w:rPr>
          <w:rFonts w:ascii="Arial" w:hAnsi="Arial" w:cs="Arial"/>
          <w:i/>
          <w:iCs/>
          <w:sz w:val="28"/>
          <w:szCs w:val="28"/>
          <w:lang w:val="es-PE"/>
        </w:rPr>
      </w:pPr>
      <w:r>
        <w:rPr>
          <w:rFonts w:ascii="Arial" w:hAnsi="Arial" w:cs="Arial"/>
          <w:i/>
          <w:iCs/>
          <w:sz w:val="28"/>
          <w:szCs w:val="28"/>
          <w:lang w:val="es-PE"/>
        </w:rPr>
        <w:t>Condiciones climáticas para el crecimiento del cacao</w:t>
      </w:r>
    </w:p>
    <w:p w14:paraId="1FCB2303" w14:textId="347B2375" w:rsidR="0007181F" w:rsidRPr="005B60C8" w:rsidRDefault="002A4167" w:rsidP="005B60C8">
      <w:pPr>
        <w:ind w:left="720"/>
        <w:rPr>
          <w:rFonts w:ascii="Arial" w:hAnsi="Arial" w:cs="Arial"/>
          <w:sz w:val="24"/>
          <w:szCs w:val="24"/>
          <w:lang w:val="es-PE"/>
        </w:rPr>
      </w:pPr>
      <w:r w:rsidRPr="002A4167">
        <w:rPr>
          <w:rFonts w:ascii="Arial" w:hAnsi="Arial" w:cs="Arial"/>
          <w:sz w:val="24"/>
          <w:szCs w:val="24"/>
          <w:lang w:val="es-PE"/>
        </w:rPr>
        <w:t>El cacao es una planta originaria de la selva tropical húmeda de América, y su zona de origen se ubicaría probablemente en las nacientes de los ríos Amazonas y Orinoco. Esta especie está bien adaptada a climas cálidos y con alta humedad, típicos de las regiones tropicales lluviosas. Su cultivo se da desde el nivel del mar hasta altitudes de 1,200 metros sobre el nivel del mar, siendo óptimas las zonas que se encuentran entre los 500 y 800 msnm (Hardy, 1961). En el caso del Perú, el Mapa de Zonas de Vida de Holdridge elaborado por el SENAMHI identifica 16 principales zonas de vida o biomas. De estas, las áreas con mayor presencia de cultivo de cacao están ubicadas en los biomas correspondientes a bosque húmedo, bosque muy húmedo y bosque pluvial (Aybar-Camacho et al., 2017).</w:t>
      </w:r>
    </w:p>
    <w:p w14:paraId="351E6CBB" w14:textId="0C1B6446" w:rsidR="00815306" w:rsidRDefault="00D475B3" w:rsidP="0007181F">
      <w:pPr>
        <w:pStyle w:val="Ttulo2"/>
        <w:numPr>
          <w:ilvl w:val="2"/>
          <w:numId w:val="13"/>
        </w:numPr>
        <w:tabs>
          <w:tab w:val="left" w:pos="993"/>
        </w:tabs>
        <w:rPr>
          <w:rFonts w:ascii="Arial" w:hAnsi="Arial" w:cs="Arial"/>
          <w:i/>
          <w:iCs/>
          <w:sz w:val="28"/>
          <w:szCs w:val="28"/>
          <w:lang w:val="es-PE"/>
        </w:rPr>
      </w:pPr>
      <w:r>
        <w:rPr>
          <w:rFonts w:ascii="Arial" w:hAnsi="Arial" w:cs="Arial"/>
          <w:i/>
          <w:iCs/>
          <w:sz w:val="28"/>
          <w:szCs w:val="28"/>
          <w:lang w:val="es-PE"/>
        </w:rPr>
        <w:t>Enfermedades del cacao</w:t>
      </w:r>
    </w:p>
    <w:p w14:paraId="497857F9" w14:textId="77777777" w:rsidR="008009DD" w:rsidRPr="008009DD" w:rsidRDefault="008009DD" w:rsidP="008009DD">
      <w:pPr>
        <w:ind w:left="720"/>
        <w:rPr>
          <w:rFonts w:ascii="Arial" w:hAnsi="Arial" w:cs="Arial"/>
          <w:sz w:val="24"/>
          <w:szCs w:val="24"/>
          <w:lang w:val="es-PE"/>
        </w:rPr>
      </w:pPr>
      <w:r w:rsidRPr="008009DD">
        <w:rPr>
          <w:rFonts w:ascii="Arial" w:hAnsi="Arial" w:cs="Arial"/>
          <w:sz w:val="24"/>
          <w:szCs w:val="24"/>
          <w:lang w:val="es-PE"/>
        </w:rPr>
        <w:t>El cultivo de cacao (</w:t>
      </w:r>
      <w:proofErr w:type="spellStart"/>
      <w:r w:rsidRPr="008009DD">
        <w:rPr>
          <w:rFonts w:ascii="Arial" w:hAnsi="Arial" w:cs="Arial"/>
          <w:sz w:val="24"/>
          <w:szCs w:val="24"/>
          <w:lang w:val="es-PE"/>
        </w:rPr>
        <w:t>Theobroma</w:t>
      </w:r>
      <w:proofErr w:type="spellEnd"/>
      <w:r w:rsidRPr="008009DD">
        <w:rPr>
          <w:rFonts w:ascii="Arial" w:hAnsi="Arial" w:cs="Arial"/>
          <w:sz w:val="24"/>
          <w:szCs w:val="24"/>
          <w:lang w:val="es-PE"/>
        </w:rPr>
        <w:t xml:space="preserve"> cacao L.) es fundamental para las economías de muchas regiones tropicales, especialmente en zonas como la provincia de San Martín, en Perú. Sin embargo, uno de los principales factores que limitan su producción y sostenibilidad son las enfermedades, en particular las causadas por hongos, que representan una seria amenaza para la seguridad alimentaria y el desarrollo rural.</w:t>
      </w:r>
    </w:p>
    <w:p w14:paraId="28D3C4B3" w14:textId="77777777" w:rsidR="008009DD" w:rsidRPr="008009DD" w:rsidRDefault="008009DD" w:rsidP="008009DD">
      <w:pPr>
        <w:ind w:left="720"/>
        <w:rPr>
          <w:rFonts w:ascii="Arial" w:hAnsi="Arial" w:cs="Arial"/>
          <w:sz w:val="24"/>
          <w:szCs w:val="24"/>
          <w:lang w:val="es-PE"/>
        </w:rPr>
      </w:pPr>
      <w:r w:rsidRPr="008009DD">
        <w:rPr>
          <w:rFonts w:ascii="Arial" w:hAnsi="Arial" w:cs="Arial"/>
          <w:sz w:val="24"/>
          <w:szCs w:val="24"/>
          <w:lang w:val="es-PE"/>
        </w:rPr>
        <w:t xml:space="preserve">A nivel mundial, se estima que las enfermedades del cacao provocan pérdidas de entre el 30% al 50% de la producción anual, y en zonas donde no se aplican prácticas agronómicas adecuadas, estas pueden llegar incluso al 100% (Bailey &amp; </w:t>
      </w:r>
      <w:proofErr w:type="spellStart"/>
      <w:r w:rsidRPr="008009DD">
        <w:rPr>
          <w:rFonts w:ascii="Arial" w:hAnsi="Arial" w:cs="Arial"/>
          <w:sz w:val="24"/>
          <w:szCs w:val="24"/>
          <w:lang w:val="es-PE"/>
        </w:rPr>
        <w:t>Meinhardt</w:t>
      </w:r>
      <w:proofErr w:type="spellEnd"/>
      <w:r w:rsidRPr="008009DD">
        <w:rPr>
          <w:rFonts w:ascii="Arial" w:hAnsi="Arial" w:cs="Arial"/>
          <w:sz w:val="24"/>
          <w:szCs w:val="24"/>
          <w:lang w:val="es-PE"/>
        </w:rPr>
        <w:t xml:space="preserve">, 2016). Estas pérdidas se ven favorecidas por factores climáticos como la humedad alta y temperaturas cálidas, condiciones que también benefician el desarrollo del mismo cultivo. De hecho, el cacao y sus principales patógenos han </w:t>
      </w:r>
      <w:proofErr w:type="spellStart"/>
      <w:r w:rsidRPr="008009DD">
        <w:rPr>
          <w:rFonts w:ascii="Arial" w:hAnsi="Arial" w:cs="Arial"/>
          <w:sz w:val="24"/>
          <w:szCs w:val="24"/>
          <w:lang w:val="es-PE"/>
        </w:rPr>
        <w:t>coevolucionado</w:t>
      </w:r>
      <w:proofErr w:type="spellEnd"/>
      <w:r w:rsidRPr="008009DD">
        <w:rPr>
          <w:rFonts w:ascii="Arial" w:hAnsi="Arial" w:cs="Arial"/>
          <w:sz w:val="24"/>
          <w:szCs w:val="24"/>
          <w:lang w:val="es-PE"/>
        </w:rPr>
        <w:t xml:space="preserve"> en ambientes similares, compartiendo requerimientos ecológicos (Leandro, 2017).</w:t>
      </w:r>
    </w:p>
    <w:p w14:paraId="5F2DC750" w14:textId="77777777" w:rsidR="008009DD" w:rsidRPr="008009DD" w:rsidRDefault="008009DD" w:rsidP="008009DD">
      <w:pPr>
        <w:ind w:left="720"/>
        <w:rPr>
          <w:rFonts w:ascii="Arial" w:hAnsi="Arial" w:cs="Arial"/>
          <w:sz w:val="24"/>
          <w:szCs w:val="24"/>
          <w:lang w:val="es-PE"/>
        </w:rPr>
      </w:pPr>
      <w:r w:rsidRPr="008009DD">
        <w:rPr>
          <w:rFonts w:ascii="Arial" w:hAnsi="Arial" w:cs="Arial"/>
          <w:sz w:val="24"/>
          <w:szCs w:val="24"/>
          <w:lang w:val="es-PE"/>
        </w:rPr>
        <w:lastRenderedPageBreak/>
        <w:t xml:space="preserve">Entre las enfermedades más importantes se encuentran la moniliasis, la escoba de bruja y la pudrición parda, todas ellas de origen fúngico y con alto impacto en los frutos del cacao. Estas patologías producen lesiones visibles como manchas pardas, esporulación blanquecina y pudrición total de las mazorcas, lo que compromete seriamente la calidad del grano y la productividad del cultivo (Ríos-Ruiz, 2004; Bailey &amp; </w:t>
      </w:r>
      <w:proofErr w:type="spellStart"/>
      <w:r w:rsidRPr="008009DD">
        <w:rPr>
          <w:rFonts w:ascii="Arial" w:hAnsi="Arial" w:cs="Arial"/>
          <w:sz w:val="24"/>
          <w:szCs w:val="24"/>
          <w:lang w:val="es-PE"/>
        </w:rPr>
        <w:t>Meinhardt</w:t>
      </w:r>
      <w:proofErr w:type="spellEnd"/>
      <w:r w:rsidRPr="008009DD">
        <w:rPr>
          <w:rFonts w:ascii="Arial" w:hAnsi="Arial" w:cs="Arial"/>
          <w:sz w:val="24"/>
          <w:szCs w:val="24"/>
          <w:lang w:val="es-PE"/>
        </w:rPr>
        <w:t>, 2016).</w:t>
      </w:r>
    </w:p>
    <w:p w14:paraId="7A44426B" w14:textId="77777777" w:rsidR="008009DD" w:rsidRPr="008009DD" w:rsidRDefault="008009DD" w:rsidP="008009DD">
      <w:pPr>
        <w:ind w:left="720"/>
        <w:rPr>
          <w:rFonts w:ascii="Arial" w:hAnsi="Arial" w:cs="Arial"/>
          <w:sz w:val="24"/>
          <w:szCs w:val="24"/>
          <w:lang w:val="es-PE"/>
        </w:rPr>
      </w:pPr>
      <w:r w:rsidRPr="008009DD">
        <w:rPr>
          <w:rFonts w:ascii="Arial" w:hAnsi="Arial" w:cs="Arial"/>
          <w:sz w:val="24"/>
          <w:szCs w:val="24"/>
          <w:lang w:val="es-PE"/>
        </w:rPr>
        <w:t xml:space="preserve">La moniliasis, causada por </w:t>
      </w:r>
      <w:proofErr w:type="spellStart"/>
      <w:r w:rsidRPr="008009DD">
        <w:rPr>
          <w:rFonts w:ascii="Arial" w:hAnsi="Arial" w:cs="Arial"/>
          <w:sz w:val="24"/>
          <w:szCs w:val="24"/>
          <w:lang w:val="es-PE"/>
        </w:rPr>
        <w:t>Moniliophthora</w:t>
      </w:r>
      <w:proofErr w:type="spellEnd"/>
      <w:r w:rsidRPr="008009DD">
        <w:rPr>
          <w:rFonts w:ascii="Arial" w:hAnsi="Arial" w:cs="Arial"/>
          <w:sz w:val="24"/>
          <w:szCs w:val="24"/>
          <w:lang w:val="es-PE"/>
        </w:rPr>
        <w:t xml:space="preserve"> </w:t>
      </w:r>
      <w:proofErr w:type="spellStart"/>
      <w:r w:rsidRPr="008009DD">
        <w:rPr>
          <w:rFonts w:ascii="Arial" w:hAnsi="Arial" w:cs="Arial"/>
          <w:sz w:val="24"/>
          <w:szCs w:val="24"/>
          <w:lang w:val="es-PE"/>
        </w:rPr>
        <w:t>roreri</w:t>
      </w:r>
      <w:proofErr w:type="spellEnd"/>
      <w:r w:rsidRPr="008009DD">
        <w:rPr>
          <w:rFonts w:ascii="Arial" w:hAnsi="Arial" w:cs="Arial"/>
          <w:sz w:val="24"/>
          <w:szCs w:val="24"/>
          <w:lang w:val="es-PE"/>
        </w:rPr>
        <w:t>, es considerada la enfermedad más devastadora del cacao en Perú. Se ha reportado que en áreas sin manejo adecuado puede causar pérdidas de hasta el 90% de la producción, obligando incluso al abandono o sustitución del cultivo por otros de menor valor (Ríos-Ruiz, 2004). Esta enfermedad ataca los frutos en formación, generando una capa blanquecina de esporas que termina por destruir completamente la mazorca.</w:t>
      </w:r>
    </w:p>
    <w:p w14:paraId="27B4F477" w14:textId="77777777" w:rsidR="008009DD" w:rsidRPr="008009DD" w:rsidRDefault="008009DD" w:rsidP="008009DD">
      <w:pPr>
        <w:ind w:left="720"/>
        <w:rPr>
          <w:rFonts w:ascii="Arial" w:hAnsi="Arial" w:cs="Arial"/>
          <w:sz w:val="24"/>
          <w:szCs w:val="24"/>
          <w:lang w:val="es-PE"/>
        </w:rPr>
      </w:pPr>
      <w:r w:rsidRPr="008009DD">
        <w:rPr>
          <w:rFonts w:ascii="Arial" w:hAnsi="Arial" w:cs="Arial"/>
          <w:sz w:val="24"/>
          <w:szCs w:val="24"/>
          <w:lang w:val="es-PE"/>
        </w:rPr>
        <w:t xml:space="preserve">La pudrición negra o parda, atribuida a especies del género </w:t>
      </w:r>
      <w:proofErr w:type="spellStart"/>
      <w:r w:rsidRPr="008009DD">
        <w:rPr>
          <w:rFonts w:ascii="Arial" w:hAnsi="Arial" w:cs="Arial"/>
          <w:sz w:val="24"/>
          <w:szCs w:val="24"/>
          <w:lang w:val="es-PE"/>
        </w:rPr>
        <w:t>Phytophthora</w:t>
      </w:r>
      <w:proofErr w:type="spellEnd"/>
      <w:r w:rsidRPr="008009DD">
        <w:rPr>
          <w:rFonts w:ascii="Arial" w:hAnsi="Arial" w:cs="Arial"/>
          <w:sz w:val="24"/>
          <w:szCs w:val="24"/>
          <w:lang w:val="es-PE"/>
        </w:rPr>
        <w:t xml:space="preserve">, como P. </w:t>
      </w:r>
      <w:proofErr w:type="spellStart"/>
      <w:r w:rsidRPr="008009DD">
        <w:rPr>
          <w:rFonts w:ascii="Arial" w:hAnsi="Arial" w:cs="Arial"/>
          <w:sz w:val="24"/>
          <w:szCs w:val="24"/>
          <w:lang w:val="es-PE"/>
        </w:rPr>
        <w:t>palmivora</w:t>
      </w:r>
      <w:proofErr w:type="spellEnd"/>
      <w:r w:rsidRPr="008009DD">
        <w:rPr>
          <w:rFonts w:ascii="Arial" w:hAnsi="Arial" w:cs="Arial"/>
          <w:sz w:val="24"/>
          <w:szCs w:val="24"/>
          <w:lang w:val="es-PE"/>
        </w:rPr>
        <w:t xml:space="preserve"> y P. </w:t>
      </w:r>
      <w:proofErr w:type="spellStart"/>
      <w:r w:rsidRPr="008009DD">
        <w:rPr>
          <w:rFonts w:ascii="Arial" w:hAnsi="Arial" w:cs="Arial"/>
          <w:sz w:val="24"/>
          <w:szCs w:val="24"/>
          <w:lang w:val="es-PE"/>
        </w:rPr>
        <w:t>megakarya</w:t>
      </w:r>
      <w:proofErr w:type="spellEnd"/>
      <w:r w:rsidRPr="008009DD">
        <w:rPr>
          <w:rFonts w:ascii="Arial" w:hAnsi="Arial" w:cs="Arial"/>
          <w:sz w:val="24"/>
          <w:szCs w:val="24"/>
          <w:lang w:val="es-PE"/>
        </w:rPr>
        <w:t>, afecta múltiples partes de la planta, incluyendo frutos, hojas y ramas. Provoca manchas oscuras, pudrición interna y caída prematura de los frutos, especialmente bajo condiciones de alta humedad.</w:t>
      </w:r>
    </w:p>
    <w:p w14:paraId="31AA825C" w14:textId="64133ACA" w:rsidR="0007181F" w:rsidRDefault="008009DD" w:rsidP="008009DD">
      <w:pPr>
        <w:ind w:left="720"/>
        <w:rPr>
          <w:rFonts w:ascii="Arial" w:hAnsi="Arial" w:cs="Arial"/>
          <w:sz w:val="24"/>
          <w:szCs w:val="24"/>
          <w:lang w:val="es-PE"/>
        </w:rPr>
      </w:pPr>
      <w:r w:rsidRPr="008009DD">
        <w:rPr>
          <w:rFonts w:ascii="Arial" w:hAnsi="Arial" w:cs="Arial"/>
          <w:sz w:val="24"/>
          <w:szCs w:val="24"/>
          <w:lang w:val="es-PE"/>
        </w:rPr>
        <w:t xml:space="preserve">Por su parte, la escoba de bruja, causada por </w:t>
      </w:r>
      <w:proofErr w:type="spellStart"/>
      <w:r w:rsidRPr="008009DD">
        <w:rPr>
          <w:rFonts w:ascii="Arial" w:hAnsi="Arial" w:cs="Arial"/>
          <w:sz w:val="24"/>
          <w:szCs w:val="24"/>
          <w:lang w:val="es-PE"/>
        </w:rPr>
        <w:t>Moniliophthora</w:t>
      </w:r>
      <w:proofErr w:type="spellEnd"/>
      <w:r w:rsidRPr="008009DD">
        <w:rPr>
          <w:rFonts w:ascii="Arial" w:hAnsi="Arial" w:cs="Arial"/>
          <w:sz w:val="24"/>
          <w:szCs w:val="24"/>
          <w:lang w:val="es-PE"/>
        </w:rPr>
        <w:t xml:space="preserve"> perniciosa, produce deformaciones severas en los brotes y flores, afectando el desarrollo vegetativo y reduciendo la capacidad productiva de las plantas. Aunque su incidencia es menor en Perú, representa un riesgo potencial bajo ciertas condiciones climáticas.</w:t>
      </w:r>
    </w:p>
    <w:p w14:paraId="0CF282C6" w14:textId="7C1C8E47" w:rsidR="005E0C86" w:rsidRDefault="005E0C86" w:rsidP="005E0C86">
      <w:pPr>
        <w:ind w:left="720"/>
        <w:jc w:val="both"/>
        <w:rPr>
          <w:rFonts w:ascii="Arial" w:hAnsi="Arial" w:cs="Arial"/>
          <w:sz w:val="24"/>
          <w:szCs w:val="24"/>
          <w:lang w:val="es-PE"/>
        </w:rPr>
      </w:pPr>
      <w:r>
        <w:rPr>
          <w:rFonts w:ascii="Arial" w:hAnsi="Arial" w:cs="Arial"/>
          <w:sz w:val="24"/>
          <w:szCs w:val="24"/>
          <w:lang w:val="es-PE"/>
        </w:rPr>
        <w:t>Fre</w:t>
      </w:r>
      <w:r w:rsidRPr="004710A4">
        <w:rPr>
          <w:rFonts w:ascii="Arial" w:hAnsi="Arial" w:cs="Arial"/>
          <w:sz w:val="24"/>
          <w:szCs w:val="24"/>
          <w:lang w:val="es-PE"/>
        </w:rPr>
        <w:t xml:space="preserve">nte a estas amenazas, el monitoreo constante del clima y la aplicación oportuna de prácticas agronómicas adecuadas como la poda, el manejo de sombra, la recolección de frutos enfermos y el uso de variedades resistentes son esenciales para prevenir brotes epidémicos. Además, el uso de tecnologías innovadoras como la inteligencia artificial podría facilitar la detección temprana de síntomas mediante el análisis visual automatizado de las plantaciones, optimizando así la respuesta ante </w:t>
      </w:r>
      <w:r>
        <w:rPr>
          <w:rFonts w:ascii="Arial" w:hAnsi="Arial" w:cs="Arial"/>
          <w:sz w:val="24"/>
          <w:szCs w:val="24"/>
          <w:lang w:val="es-PE"/>
        </w:rPr>
        <w:t>enfermedades.</w:t>
      </w:r>
    </w:p>
    <w:p w14:paraId="66FE7066" w14:textId="28E5FE6C" w:rsidR="00815306" w:rsidRPr="008F5C41" w:rsidRDefault="008F5C41" w:rsidP="008F5C41">
      <w:pPr>
        <w:ind w:left="720"/>
        <w:rPr>
          <w:rFonts w:ascii="Arial" w:hAnsi="Arial" w:cs="Arial"/>
          <w:sz w:val="24"/>
          <w:szCs w:val="24"/>
          <w:lang w:val="es-PE"/>
        </w:rPr>
      </w:pPr>
      <w:r>
        <w:rPr>
          <w:rFonts w:ascii="Arial" w:hAnsi="Arial" w:cs="Arial"/>
          <w:noProof/>
          <w:sz w:val="24"/>
          <w:szCs w:val="24"/>
          <w:lang w:val="es-PE"/>
        </w:rPr>
        <w:drawing>
          <wp:anchor distT="0" distB="0" distL="114300" distR="114300" simplePos="0" relativeHeight="251658246" behindDoc="0" locked="0" layoutInCell="1" allowOverlap="1" wp14:anchorId="16837A8B" wp14:editId="2123DC25">
            <wp:simplePos x="0" y="0"/>
            <wp:positionH relativeFrom="column">
              <wp:posOffset>1670685</wp:posOffset>
            </wp:positionH>
            <wp:positionV relativeFrom="paragraph">
              <wp:posOffset>0</wp:posOffset>
            </wp:positionV>
            <wp:extent cx="2842260" cy="1887220"/>
            <wp:effectExtent l="0" t="0" r="0" b="0"/>
            <wp:wrapTopAndBottom/>
            <wp:docPr id="762601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01574" name="Imagen 762601574"/>
                    <pic:cNvPicPr/>
                  </pic:nvPicPr>
                  <pic:blipFill>
                    <a:blip r:embed="rId13">
                      <a:extLst>
                        <a:ext uri="{28A0092B-C50C-407E-A947-70E740481C1C}">
                          <a14:useLocalDpi xmlns:a14="http://schemas.microsoft.com/office/drawing/2010/main" val="0"/>
                        </a:ext>
                      </a:extLst>
                    </a:blip>
                    <a:stretch>
                      <a:fillRect/>
                    </a:stretch>
                  </pic:blipFill>
                  <pic:spPr>
                    <a:xfrm>
                      <a:off x="0" y="0"/>
                      <a:ext cx="2842260" cy="1887220"/>
                    </a:xfrm>
                    <a:prstGeom prst="rect">
                      <a:avLst/>
                    </a:prstGeom>
                  </pic:spPr>
                </pic:pic>
              </a:graphicData>
            </a:graphic>
            <wp14:sizeRelH relativeFrom="margin">
              <wp14:pctWidth>0</wp14:pctWidth>
            </wp14:sizeRelH>
            <wp14:sizeRelV relativeFrom="margin">
              <wp14:pctHeight>0</wp14:pctHeight>
            </wp14:sizeRelV>
          </wp:anchor>
        </w:drawing>
      </w:r>
    </w:p>
    <w:p w14:paraId="2C1E1F54" w14:textId="2EECC994" w:rsidR="008F5C41" w:rsidRDefault="008F5C41" w:rsidP="008F5C41">
      <w:pPr>
        <w:pStyle w:val="Ttulo2"/>
        <w:numPr>
          <w:ilvl w:val="2"/>
          <w:numId w:val="13"/>
        </w:numPr>
        <w:tabs>
          <w:tab w:val="left" w:pos="993"/>
        </w:tabs>
        <w:rPr>
          <w:rFonts w:ascii="Arial" w:hAnsi="Arial" w:cs="Arial"/>
          <w:i/>
          <w:iCs/>
          <w:sz w:val="28"/>
          <w:szCs w:val="28"/>
          <w:lang w:val="es-PE"/>
        </w:rPr>
      </w:pPr>
      <w:r>
        <w:rPr>
          <w:rFonts w:ascii="Arial" w:hAnsi="Arial" w:cs="Arial"/>
          <w:i/>
          <w:iCs/>
          <w:sz w:val="28"/>
          <w:szCs w:val="28"/>
          <w:lang w:val="es-PE"/>
        </w:rPr>
        <w:lastRenderedPageBreak/>
        <w:t xml:space="preserve">Hongo </w:t>
      </w:r>
      <w:proofErr w:type="spellStart"/>
      <w:r>
        <w:rPr>
          <w:rFonts w:ascii="Arial" w:hAnsi="Arial" w:cs="Arial"/>
          <w:i/>
          <w:iCs/>
          <w:sz w:val="28"/>
          <w:szCs w:val="28"/>
          <w:lang w:val="es-PE"/>
        </w:rPr>
        <w:t>Phy</w:t>
      </w:r>
      <w:r w:rsidR="00F403A2">
        <w:rPr>
          <w:rFonts w:ascii="Arial" w:hAnsi="Arial" w:cs="Arial"/>
          <w:i/>
          <w:iCs/>
          <w:sz w:val="28"/>
          <w:szCs w:val="28"/>
          <w:lang w:val="es-PE"/>
        </w:rPr>
        <w:t>tophthora</w:t>
      </w:r>
      <w:proofErr w:type="spellEnd"/>
    </w:p>
    <w:p w14:paraId="64776C17" w14:textId="77777777" w:rsidR="00557479" w:rsidRPr="00557479" w:rsidRDefault="00557479" w:rsidP="00557479">
      <w:pPr>
        <w:ind w:left="720"/>
        <w:rPr>
          <w:rFonts w:ascii="Arial" w:hAnsi="Arial" w:cs="Arial"/>
          <w:sz w:val="24"/>
          <w:szCs w:val="24"/>
          <w:lang w:val="es-PE"/>
        </w:rPr>
      </w:pPr>
      <w:proofErr w:type="spellStart"/>
      <w:r w:rsidRPr="00557479">
        <w:rPr>
          <w:rFonts w:ascii="Arial" w:hAnsi="Arial" w:cs="Arial"/>
          <w:sz w:val="24"/>
          <w:szCs w:val="24"/>
          <w:lang w:val="es-PE"/>
        </w:rPr>
        <w:t>Phytophthora</w:t>
      </w:r>
      <w:proofErr w:type="spellEnd"/>
      <w:r w:rsidRPr="00557479">
        <w:rPr>
          <w:rFonts w:ascii="Arial" w:hAnsi="Arial" w:cs="Arial"/>
          <w:sz w:val="24"/>
          <w:szCs w:val="24"/>
          <w:lang w:val="es-PE"/>
        </w:rPr>
        <w:t xml:space="preserve"> es un microorganismo del grupo de los </w:t>
      </w:r>
      <w:proofErr w:type="spellStart"/>
      <w:r w:rsidRPr="00557479">
        <w:rPr>
          <w:rFonts w:ascii="Arial" w:hAnsi="Arial" w:cs="Arial"/>
          <w:sz w:val="24"/>
          <w:szCs w:val="24"/>
          <w:lang w:val="es-PE"/>
        </w:rPr>
        <w:t>oomicetos</w:t>
      </w:r>
      <w:proofErr w:type="spellEnd"/>
      <w:r w:rsidRPr="00557479">
        <w:rPr>
          <w:rFonts w:ascii="Arial" w:hAnsi="Arial" w:cs="Arial"/>
          <w:sz w:val="24"/>
          <w:szCs w:val="24"/>
          <w:lang w:val="es-PE"/>
        </w:rPr>
        <w:t>, muy similar a los hongos, pero con características biológicas distintas, como sus paredes celulares compuestas principalmente por celulosa. Este género agrupa diversas especies que atacan una amplia gama de cultivos agrícolas, siendo una de las más perjudiciales para el cacao (</w:t>
      </w:r>
      <w:proofErr w:type="spellStart"/>
      <w:r w:rsidRPr="00557479">
        <w:rPr>
          <w:rFonts w:ascii="Arial" w:hAnsi="Arial" w:cs="Arial"/>
          <w:sz w:val="24"/>
          <w:szCs w:val="24"/>
          <w:lang w:val="es-PE"/>
        </w:rPr>
        <w:t>Theobroma</w:t>
      </w:r>
      <w:proofErr w:type="spellEnd"/>
      <w:r w:rsidRPr="00557479">
        <w:rPr>
          <w:rFonts w:ascii="Arial" w:hAnsi="Arial" w:cs="Arial"/>
          <w:sz w:val="24"/>
          <w:szCs w:val="24"/>
          <w:lang w:val="es-PE"/>
        </w:rPr>
        <w:t xml:space="preserve"> cacao L.), al cual afecta provocando la conocida enfermedad de la pudrición negra o parda de las mazorcas.</w:t>
      </w:r>
    </w:p>
    <w:p w14:paraId="547A9E4C" w14:textId="77777777" w:rsidR="00557479" w:rsidRPr="00557479" w:rsidRDefault="00557479" w:rsidP="00557479">
      <w:pPr>
        <w:ind w:left="720"/>
        <w:rPr>
          <w:rFonts w:ascii="Arial" w:hAnsi="Arial" w:cs="Arial"/>
          <w:sz w:val="24"/>
          <w:szCs w:val="24"/>
          <w:lang w:val="es-PE"/>
        </w:rPr>
      </w:pPr>
      <w:r w:rsidRPr="00557479">
        <w:rPr>
          <w:rFonts w:ascii="Arial" w:hAnsi="Arial" w:cs="Arial"/>
          <w:sz w:val="24"/>
          <w:szCs w:val="24"/>
          <w:lang w:val="es-PE"/>
        </w:rPr>
        <w:t xml:space="preserve">Las especies más comunes en plantaciones de cacao son </w:t>
      </w:r>
      <w:proofErr w:type="spellStart"/>
      <w:r w:rsidRPr="00557479">
        <w:rPr>
          <w:rFonts w:ascii="Arial" w:hAnsi="Arial" w:cs="Arial"/>
          <w:sz w:val="24"/>
          <w:szCs w:val="24"/>
          <w:lang w:val="es-PE"/>
        </w:rPr>
        <w:t>Phytophthora</w:t>
      </w:r>
      <w:proofErr w:type="spellEnd"/>
      <w:r w:rsidRPr="00557479">
        <w:rPr>
          <w:rFonts w:ascii="Arial" w:hAnsi="Arial" w:cs="Arial"/>
          <w:sz w:val="24"/>
          <w:szCs w:val="24"/>
          <w:lang w:val="es-PE"/>
        </w:rPr>
        <w:t xml:space="preserve"> </w:t>
      </w:r>
      <w:proofErr w:type="spellStart"/>
      <w:r w:rsidRPr="00557479">
        <w:rPr>
          <w:rFonts w:ascii="Arial" w:hAnsi="Arial" w:cs="Arial"/>
          <w:sz w:val="24"/>
          <w:szCs w:val="24"/>
          <w:lang w:val="es-PE"/>
        </w:rPr>
        <w:t>palmivora</w:t>
      </w:r>
      <w:proofErr w:type="spellEnd"/>
      <w:r w:rsidRPr="00557479">
        <w:rPr>
          <w:rFonts w:ascii="Arial" w:hAnsi="Arial" w:cs="Arial"/>
          <w:sz w:val="24"/>
          <w:szCs w:val="24"/>
          <w:lang w:val="es-PE"/>
        </w:rPr>
        <w:t xml:space="preserve"> y </w:t>
      </w:r>
      <w:proofErr w:type="spellStart"/>
      <w:r w:rsidRPr="00557479">
        <w:rPr>
          <w:rFonts w:ascii="Arial" w:hAnsi="Arial" w:cs="Arial"/>
          <w:sz w:val="24"/>
          <w:szCs w:val="24"/>
          <w:lang w:val="es-PE"/>
        </w:rPr>
        <w:t>Phytophthora</w:t>
      </w:r>
      <w:proofErr w:type="spellEnd"/>
      <w:r w:rsidRPr="00557479">
        <w:rPr>
          <w:rFonts w:ascii="Arial" w:hAnsi="Arial" w:cs="Arial"/>
          <w:sz w:val="24"/>
          <w:szCs w:val="24"/>
          <w:lang w:val="es-PE"/>
        </w:rPr>
        <w:t xml:space="preserve"> </w:t>
      </w:r>
      <w:proofErr w:type="spellStart"/>
      <w:r w:rsidRPr="00557479">
        <w:rPr>
          <w:rFonts w:ascii="Arial" w:hAnsi="Arial" w:cs="Arial"/>
          <w:sz w:val="24"/>
          <w:szCs w:val="24"/>
          <w:lang w:val="es-PE"/>
        </w:rPr>
        <w:t>megakarya</w:t>
      </w:r>
      <w:proofErr w:type="spellEnd"/>
      <w:r w:rsidRPr="00557479">
        <w:rPr>
          <w:rFonts w:ascii="Arial" w:hAnsi="Arial" w:cs="Arial"/>
          <w:sz w:val="24"/>
          <w:szCs w:val="24"/>
          <w:lang w:val="es-PE"/>
        </w:rPr>
        <w:t>. Estos organismos patógenos pueden dañar distintas partes de la planta, como frutos, hojas, ramas, flores e incluso raíces. En las mazorcas, los síntomas iniciales incluyen manchas oscuras y húmedas, que progresivamente se convierten en una pudrición total del fruto. Además, pueden provocar la muerte regresiva de ramas, caída de hojas y disminución de la vitalidad del árbol.</w:t>
      </w:r>
    </w:p>
    <w:p w14:paraId="37F9FFA2" w14:textId="472EBB1E" w:rsidR="00F403A2" w:rsidRPr="005B60C8" w:rsidRDefault="00557479" w:rsidP="005B60C8">
      <w:pPr>
        <w:ind w:left="720"/>
        <w:rPr>
          <w:rFonts w:ascii="Arial" w:hAnsi="Arial" w:cs="Arial"/>
          <w:sz w:val="24"/>
          <w:szCs w:val="24"/>
          <w:lang w:val="es-PE"/>
        </w:rPr>
      </w:pPr>
      <w:r w:rsidRPr="00557479">
        <w:rPr>
          <w:rFonts w:ascii="Arial" w:hAnsi="Arial" w:cs="Arial"/>
          <w:sz w:val="24"/>
          <w:szCs w:val="24"/>
          <w:lang w:val="es-PE"/>
        </w:rPr>
        <w:t xml:space="preserve">El desarrollo y propagación de esta enfermedad está estrechamente relacionado con las condiciones ambientales. </w:t>
      </w:r>
      <w:proofErr w:type="spellStart"/>
      <w:r w:rsidRPr="00557479">
        <w:rPr>
          <w:rFonts w:ascii="Arial" w:hAnsi="Arial" w:cs="Arial"/>
          <w:sz w:val="24"/>
          <w:szCs w:val="24"/>
          <w:lang w:val="es-PE"/>
        </w:rPr>
        <w:t>Phytophthora</w:t>
      </w:r>
      <w:proofErr w:type="spellEnd"/>
      <w:r w:rsidRPr="00557479">
        <w:rPr>
          <w:rFonts w:ascii="Arial" w:hAnsi="Arial" w:cs="Arial"/>
          <w:sz w:val="24"/>
          <w:szCs w:val="24"/>
          <w:lang w:val="es-PE"/>
        </w:rPr>
        <w:t xml:space="preserve"> prospera en climas cálidos y húmedos, especialmente en regiones con lluvias constantes, como la Amazonía peruana. Estas condiciones favorecen la reproducción de sus esporas, las cuales se dispersan a través del agua de lluvia, el viento, herramientas contaminadas o el contacto entre frutos enfermos y sanos.</w:t>
      </w:r>
    </w:p>
    <w:p w14:paraId="3BA6DA0D" w14:textId="20769089" w:rsidR="008F5C41" w:rsidRDefault="00FF0786" w:rsidP="00FF0786">
      <w:pPr>
        <w:pStyle w:val="Ttulo2"/>
        <w:numPr>
          <w:ilvl w:val="2"/>
          <w:numId w:val="13"/>
        </w:numPr>
        <w:tabs>
          <w:tab w:val="left" w:pos="993"/>
        </w:tabs>
        <w:rPr>
          <w:rFonts w:ascii="Arial" w:hAnsi="Arial" w:cs="Arial"/>
          <w:i/>
          <w:iCs/>
          <w:sz w:val="28"/>
          <w:szCs w:val="28"/>
          <w:lang w:val="es-PE"/>
        </w:rPr>
      </w:pPr>
      <w:r>
        <w:rPr>
          <w:rFonts w:ascii="Arial" w:hAnsi="Arial" w:cs="Arial"/>
          <w:i/>
          <w:iCs/>
          <w:sz w:val="28"/>
          <w:szCs w:val="28"/>
          <w:lang w:val="es-PE"/>
        </w:rPr>
        <w:t>Inteligencia Artificial</w:t>
      </w:r>
    </w:p>
    <w:p w14:paraId="2D44ECC6" w14:textId="77777777" w:rsidR="00F57B21" w:rsidRPr="00F57B21" w:rsidRDefault="00F57B21" w:rsidP="00F57B21">
      <w:pPr>
        <w:ind w:left="720"/>
        <w:rPr>
          <w:rFonts w:ascii="Arial" w:hAnsi="Arial" w:cs="Arial"/>
          <w:sz w:val="24"/>
          <w:szCs w:val="24"/>
          <w:lang w:val="es-PE"/>
        </w:rPr>
      </w:pPr>
      <w:r w:rsidRPr="00F57B21">
        <w:rPr>
          <w:rFonts w:ascii="Arial" w:hAnsi="Arial" w:cs="Arial"/>
          <w:sz w:val="24"/>
          <w:szCs w:val="24"/>
          <w:lang w:val="es-PE"/>
        </w:rPr>
        <w:t xml:space="preserve">La Inteligencia Artificial (IA) es una rama de la informática que tiene como enfoque desarrollar sistemas capaces de realizar tareas que normalmente lo hace el ser humano, usando el razonamiento, el aprendizaje, la percepción visual y la toma de decisiones (Russell &amp; </w:t>
      </w:r>
      <w:proofErr w:type="spellStart"/>
      <w:r w:rsidRPr="00F57B21">
        <w:rPr>
          <w:rFonts w:ascii="Arial" w:hAnsi="Arial" w:cs="Arial"/>
          <w:sz w:val="24"/>
          <w:szCs w:val="24"/>
          <w:lang w:val="es-PE"/>
        </w:rPr>
        <w:t>Norvig</w:t>
      </w:r>
      <w:proofErr w:type="spellEnd"/>
      <w:r w:rsidRPr="00F57B21">
        <w:rPr>
          <w:rFonts w:ascii="Arial" w:hAnsi="Arial" w:cs="Arial"/>
          <w:sz w:val="24"/>
          <w:szCs w:val="24"/>
          <w:lang w:val="es-PE"/>
        </w:rPr>
        <w:t xml:space="preserve">, 2016). En los últimos tiempos, esta inteligencia ha evolucionado, especialmente en el desarrollo automatizado, el Machine </w:t>
      </w:r>
      <w:proofErr w:type="spellStart"/>
      <w:r w:rsidRPr="00F57B21">
        <w:rPr>
          <w:rFonts w:ascii="Arial" w:hAnsi="Arial" w:cs="Arial"/>
          <w:sz w:val="24"/>
          <w:szCs w:val="24"/>
          <w:lang w:val="es-PE"/>
        </w:rPr>
        <w:t>Learning</w:t>
      </w:r>
      <w:proofErr w:type="spellEnd"/>
      <w:r w:rsidRPr="00F57B21">
        <w:rPr>
          <w:rFonts w:ascii="Arial" w:hAnsi="Arial" w:cs="Arial"/>
          <w:sz w:val="24"/>
          <w:szCs w:val="24"/>
          <w:lang w:val="es-PE"/>
        </w:rPr>
        <w:t xml:space="preserve"> y el aprendizaje profundo (Deep </w:t>
      </w:r>
      <w:proofErr w:type="spellStart"/>
      <w:r w:rsidRPr="00F57B21">
        <w:rPr>
          <w:rFonts w:ascii="Arial" w:hAnsi="Arial" w:cs="Arial"/>
          <w:sz w:val="24"/>
          <w:szCs w:val="24"/>
          <w:lang w:val="es-PE"/>
        </w:rPr>
        <w:t>Learning</w:t>
      </w:r>
      <w:proofErr w:type="spellEnd"/>
      <w:r w:rsidRPr="00F57B21">
        <w:rPr>
          <w:rFonts w:ascii="Arial" w:hAnsi="Arial" w:cs="Arial"/>
          <w:sz w:val="24"/>
          <w:szCs w:val="24"/>
          <w:lang w:val="es-PE"/>
        </w:rPr>
        <w:t>), que lo que va a hacer es permitir que las computadoras aprendan y mejoren su desempeño sin ser programadas específicamente en una tarea.</w:t>
      </w:r>
    </w:p>
    <w:p w14:paraId="72C04DDB" w14:textId="79978E92" w:rsidR="00FF0786" w:rsidRPr="005B60C8" w:rsidRDefault="00F57B21" w:rsidP="005B60C8">
      <w:pPr>
        <w:ind w:left="720"/>
        <w:rPr>
          <w:rFonts w:ascii="Arial" w:hAnsi="Arial" w:cs="Arial"/>
          <w:sz w:val="24"/>
          <w:szCs w:val="24"/>
          <w:lang w:val="es-PE"/>
        </w:rPr>
      </w:pPr>
      <w:r w:rsidRPr="00F57B21">
        <w:rPr>
          <w:rFonts w:ascii="Arial" w:hAnsi="Arial" w:cs="Arial"/>
          <w:sz w:val="24"/>
          <w:szCs w:val="24"/>
          <w:lang w:val="es-PE"/>
        </w:rPr>
        <w:t xml:space="preserve">Una de las aplicaciones que podemos encontrar en la IA es la visión por computadora, que va a permitir que esta máquina pueda interpretar y analizar imágenes. Este campo demuestra una gran eficacia en áreas como la medicina, la seguridad, la industria alimentaria y la agricultura (Villarreal, 2024). En el caso del contexto agrícola, la IA ha completado un fuerte avance para la detección de enfermedades en cultivos, ya que puede reconocer patrones de coloración e identificar plagas para poder optimizar el manejo de los recursos, lo que va a contribuir en un mejor rendimiento y </w:t>
      </w:r>
      <w:r w:rsidRPr="00F57B21">
        <w:rPr>
          <w:rFonts w:ascii="Arial" w:hAnsi="Arial" w:cs="Arial"/>
          <w:sz w:val="24"/>
          <w:szCs w:val="24"/>
          <w:lang w:val="es-PE"/>
        </w:rPr>
        <w:lastRenderedPageBreak/>
        <w:t>así poder disminuir pérdidas tanto económicas como de cultivo (Herrera, 2024). Ya que con el uso de redes convolucionales (CNN), ha sido mucho más fácil poder procesar estas imágenes, ya que permiten una extracción automática de características visuales para un reconocimiento más eficaz</w:t>
      </w:r>
      <w:r w:rsidRPr="00F57B21">
        <w:rPr>
          <w:rFonts w:ascii="Arial" w:hAnsi="Arial" w:cs="Arial"/>
          <w:sz w:val="24"/>
          <w:szCs w:val="24"/>
          <w:lang w:val="es-PE"/>
        </w:rPr>
        <w:t>.</w:t>
      </w:r>
    </w:p>
    <w:p w14:paraId="4524E3D1" w14:textId="26DF4CEE" w:rsidR="00F57B21" w:rsidRDefault="00F57B21" w:rsidP="00F57B21">
      <w:pPr>
        <w:pStyle w:val="Ttulo2"/>
        <w:numPr>
          <w:ilvl w:val="2"/>
          <w:numId w:val="13"/>
        </w:numPr>
        <w:tabs>
          <w:tab w:val="left" w:pos="993"/>
        </w:tabs>
        <w:rPr>
          <w:rFonts w:ascii="Arial" w:hAnsi="Arial" w:cs="Arial"/>
          <w:i/>
          <w:iCs/>
          <w:sz w:val="28"/>
          <w:szCs w:val="28"/>
          <w:lang w:val="es-PE"/>
        </w:rPr>
      </w:pPr>
      <w:r>
        <w:rPr>
          <w:rFonts w:ascii="Arial" w:hAnsi="Arial" w:cs="Arial"/>
          <w:i/>
          <w:iCs/>
          <w:sz w:val="28"/>
          <w:szCs w:val="28"/>
          <w:lang w:val="es-PE"/>
        </w:rPr>
        <w:t>Ense</w:t>
      </w:r>
      <w:r w:rsidR="00C8511F">
        <w:rPr>
          <w:rFonts w:ascii="Arial" w:hAnsi="Arial" w:cs="Arial"/>
          <w:i/>
          <w:iCs/>
          <w:sz w:val="28"/>
          <w:szCs w:val="28"/>
          <w:lang w:val="es-PE"/>
        </w:rPr>
        <w:t>ñar a la IA a detectar imágenes</w:t>
      </w:r>
    </w:p>
    <w:p w14:paraId="34E196E6" w14:textId="77777777" w:rsidR="00E01B92" w:rsidRPr="00E01B92" w:rsidRDefault="00E01B92" w:rsidP="00E01B92">
      <w:pPr>
        <w:ind w:left="720"/>
        <w:rPr>
          <w:rFonts w:ascii="Arial" w:hAnsi="Arial" w:cs="Arial"/>
          <w:sz w:val="24"/>
          <w:szCs w:val="24"/>
          <w:lang w:val="es-PE"/>
        </w:rPr>
      </w:pPr>
      <w:r w:rsidRPr="00E01B92">
        <w:rPr>
          <w:rFonts w:ascii="Arial" w:hAnsi="Arial" w:cs="Arial"/>
          <w:sz w:val="24"/>
          <w:szCs w:val="24"/>
          <w:lang w:val="es-PE"/>
        </w:rPr>
        <w:t>El entrenamiento de una Inteligencia Artificial para la detección de imágenes tiene como fuente principal el aprendizaje automático supervisado, en donde aprende a reconocer patrones visuales a partir de un conjunto de imágenes etiquetadas. Durante este proceso, se requiere una base de datos de imágenes clasificadas; en nuestro caso, cacao enfermo y cacao sano. A partir de estas muestras, el sistema va a aprender a distinguir características visuales dependiendo de la imagen que se le presenta.</w:t>
      </w:r>
    </w:p>
    <w:p w14:paraId="4D66C461" w14:textId="77777777" w:rsidR="00E01B92" w:rsidRPr="00E01B92" w:rsidRDefault="00E01B92" w:rsidP="00E01B92">
      <w:pPr>
        <w:ind w:left="720"/>
        <w:rPr>
          <w:rFonts w:ascii="Arial" w:hAnsi="Arial" w:cs="Arial"/>
          <w:sz w:val="24"/>
          <w:szCs w:val="24"/>
          <w:lang w:val="es-PE"/>
        </w:rPr>
      </w:pPr>
      <w:r w:rsidRPr="00E01B92">
        <w:rPr>
          <w:rFonts w:ascii="Arial" w:hAnsi="Arial" w:cs="Arial"/>
          <w:sz w:val="24"/>
          <w:szCs w:val="24"/>
          <w:lang w:val="es-PE"/>
        </w:rPr>
        <w:t>Una técnica más común es el uso de redes neuronales CNN, que están diseñadas principalmente para procesar imágenes. Estas extraen características tanto como bordes, formas, colores y texturas, permitiendo reconocer objetos o anomalías visuales (Pérez, 2023).</w:t>
      </w:r>
    </w:p>
    <w:p w14:paraId="3FC8494C" w14:textId="7A889A5F" w:rsidR="00C8511F" w:rsidRPr="00E01B92" w:rsidRDefault="00E01B92" w:rsidP="00E01B92">
      <w:pPr>
        <w:ind w:left="720"/>
        <w:rPr>
          <w:rFonts w:ascii="Arial" w:hAnsi="Arial" w:cs="Arial"/>
          <w:sz w:val="24"/>
          <w:szCs w:val="24"/>
          <w:lang w:val="es-PE"/>
        </w:rPr>
      </w:pPr>
      <w:r w:rsidRPr="00E01B92">
        <w:rPr>
          <w:rFonts w:ascii="Arial" w:hAnsi="Arial" w:cs="Arial"/>
          <w:sz w:val="24"/>
          <w:szCs w:val="24"/>
          <w:lang w:val="es-PE"/>
        </w:rPr>
        <w:t xml:space="preserve">El proceso se basa en tres fases: entrenamiento, validación y prueba. Durante el entrenamiento se ajustan parámetros para medir el error; en validación se ajustan los </w:t>
      </w:r>
      <w:proofErr w:type="spellStart"/>
      <w:r w:rsidRPr="00E01B92">
        <w:rPr>
          <w:rFonts w:ascii="Arial" w:hAnsi="Arial" w:cs="Arial"/>
          <w:sz w:val="24"/>
          <w:szCs w:val="24"/>
          <w:lang w:val="es-PE"/>
        </w:rPr>
        <w:t>hiperparámetros</w:t>
      </w:r>
      <w:proofErr w:type="spellEnd"/>
      <w:r w:rsidRPr="00E01B92">
        <w:rPr>
          <w:rFonts w:ascii="Arial" w:hAnsi="Arial" w:cs="Arial"/>
          <w:sz w:val="24"/>
          <w:szCs w:val="24"/>
          <w:lang w:val="es-PE"/>
        </w:rPr>
        <w:t xml:space="preserve"> y se evalúa el desempeño de la IA para poder detectar imágenes; y finalmente, la tercera fase, que vendría a ser la de prueba, donde se verifica con precisión el modelo con imágenes que no ha visto antes.</w:t>
      </w:r>
    </w:p>
    <w:p w14:paraId="74996D86" w14:textId="77777777" w:rsidR="00C8511F" w:rsidRPr="00C8511F" w:rsidRDefault="00C8511F" w:rsidP="00C8511F">
      <w:pPr>
        <w:ind w:left="720"/>
        <w:rPr>
          <w:lang w:val="es-PE"/>
        </w:rPr>
      </w:pPr>
    </w:p>
    <w:p w14:paraId="32546541" w14:textId="7F0AFA92" w:rsidR="00E01B92" w:rsidRDefault="00F902A2" w:rsidP="008F5C41">
      <w:pPr>
        <w:pStyle w:val="Ttulo2"/>
        <w:numPr>
          <w:ilvl w:val="1"/>
          <w:numId w:val="13"/>
        </w:numPr>
        <w:tabs>
          <w:tab w:val="left" w:pos="993"/>
        </w:tabs>
        <w:rPr>
          <w:rFonts w:ascii="Arial" w:hAnsi="Arial" w:cs="Arial"/>
          <w:i/>
          <w:iCs/>
          <w:sz w:val="28"/>
          <w:szCs w:val="28"/>
          <w:lang w:val="es-PE"/>
        </w:rPr>
      </w:pPr>
      <w:r>
        <w:rPr>
          <w:rFonts w:ascii="Arial" w:hAnsi="Arial" w:cs="Arial"/>
          <w:i/>
          <w:iCs/>
          <w:sz w:val="28"/>
          <w:szCs w:val="28"/>
          <w:lang w:val="es-PE"/>
        </w:rPr>
        <w:t>Base Conceptual</w:t>
      </w:r>
    </w:p>
    <w:p w14:paraId="773022BD" w14:textId="4DC59FA1" w:rsidR="00E01B92" w:rsidRDefault="00F902A2" w:rsidP="00F902A2">
      <w:pPr>
        <w:pStyle w:val="Ttulo2"/>
        <w:numPr>
          <w:ilvl w:val="2"/>
          <w:numId w:val="13"/>
        </w:numPr>
        <w:tabs>
          <w:tab w:val="left" w:pos="993"/>
        </w:tabs>
        <w:rPr>
          <w:rFonts w:ascii="Arial" w:hAnsi="Arial" w:cs="Arial"/>
          <w:i/>
          <w:iCs/>
          <w:sz w:val="28"/>
          <w:szCs w:val="28"/>
          <w:lang w:val="es-PE"/>
        </w:rPr>
      </w:pPr>
      <w:proofErr w:type="spellStart"/>
      <w:r>
        <w:rPr>
          <w:rFonts w:ascii="Arial" w:hAnsi="Arial" w:cs="Arial"/>
          <w:i/>
          <w:iCs/>
          <w:sz w:val="28"/>
          <w:szCs w:val="28"/>
          <w:lang w:val="es-PE"/>
        </w:rPr>
        <w:t>Phytophthora</w:t>
      </w:r>
      <w:proofErr w:type="spellEnd"/>
      <w:r>
        <w:rPr>
          <w:rFonts w:ascii="Arial" w:hAnsi="Arial" w:cs="Arial"/>
          <w:i/>
          <w:iCs/>
          <w:sz w:val="28"/>
          <w:szCs w:val="28"/>
          <w:lang w:val="es-PE"/>
        </w:rPr>
        <w:t xml:space="preserve"> </w:t>
      </w:r>
      <w:proofErr w:type="spellStart"/>
      <w:r>
        <w:rPr>
          <w:rFonts w:ascii="Arial" w:hAnsi="Arial" w:cs="Arial"/>
          <w:i/>
          <w:iCs/>
          <w:sz w:val="28"/>
          <w:szCs w:val="28"/>
          <w:lang w:val="es-PE"/>
        </w:rPr>
        <w:t>ssp</w:t>
      </w:r>
      <w:proofErr w:type="spellEnd"/>
    </w:p>
    <w:p w14:paraId="5239AD06" w14:textId="2E21F5B4" w:rsidR="00F902A2" w:rsidRPr="005B60C8" w:rsidRDefault="00336F0E" w:rsidP="005B60C8">
      <w:pPr>
        <w:ind w:left="720"/>
        <w:rPr>
          <w:rFonts w:ascii="Arial" w:hAnsi="Arial" w:cs="Arial"/>
          <w:sz w:val="24"/>
          <w:szCs w:val="24"/>
          <w:lang w:val="es-PE"/>
        </w:rPr>
      </w:pPr>
      <w:r w:rsidRPr="005B60C8">
        <w:rPr>
          <w:rFonts w:ascii="Arial" w:hAnsi="Arial" w:cs="Arial"/>
          <w:sz w:val="24"/>
          <w:szCs w:val="24"/>
          <w:lang w:val="es-PE"/>
        </w:rPr>
        <w:t xml:space="preserve">Es un microorganismo que provoca enfermedades en muchas plantas, y en el cacao puede causar pérdidas importantes si no se detecta a tiempo. Este patógeno pertenece al grupo de los </w:t>
      </w:r>
      <w:proofErr w:type="spellStart"/>
      <w:r w:rsidRPr="005B60C8">
        <w:rPr>
          <w:rFonts w:ascii="Arial" w:hAnsi="Arial" w:cs="Arial"/>
          <w:sz w:val="24"/>
          <w:szCs w:val="24"/>
          <w:lang w:val="es-PE"/>
        </w:rPr>
        <w:t>oomicetos</w:t>
      </w:r>
      <w:proofErr w:type="spellEnd"/>
      <w:r w:rsidRPr="005B60C8">
        <w:rPr>
          <w:rFonts w:ascii="Arial" w:hAnsi="Arial" w:cs="Arial"/>
          <w:sz w:val="24"/>
          <w:szCs w:val="24"/>
          <w:lang w:val="es-PE"/>
        </w:rPr>
        <w:t xml:space="preserve"> y se reproduce rápidamente en condiciones cálidas y húmedas, siendo la causa principal de enfermedades como la pudrición parda. En campos mal manejados, puede generar pérdidas de hasta el 90% de la producción. La propagación suele ocurrir a través del agua, suelo infectado y contacto con frutos enfermos.</w:t>
      </w:r>
    </w:p>
    <w:p w14:paraId="135BF8D6" w14:textId="205A6278" w:rsidR="00E01B92" w:rsidRDefault="00F902A2" w:rsidP="00F902A2">
      <w:pPr>
        <w:pStyle w:val="Ttulo2"/>
        <w:numPr>
          <w:ilvl w:val="2"/>
          <w:numId w:val="13"/>
        </w:numPr>
        <w:tabs>
          <w:tab w:val="left" w:pos="993"/>
        </w:tabs>
        <w:rPr>
          <w:rFonts w:ascii="Arial" w:hAnsi="Arial" w:cs="Arial"/>
          <w:i/>
          <w:iCs/>
          <w:sz w:val="28"/>
          <w:szCs w:val="28"/>
          <w:lang w:val="es-PE"/>
        </w:rPr>
      </w:pPr>
      <w:r>
        <w:rPr>
          <w:rFonts w:ascii="Arial" w:hAnsi="Arial" w:cs="Arial"/>
          <w:i/>
          <w:iCs/>
          <w:sz w:val="28"/>
          <w:szCs w:val="28"/>
          <w:lang w:val="es-PE"/>
        </w:rPr>
        <w:t>Visión Artificial</w:t>
      </w:r>
    </w:p>
    <w:p w14:paraId="52919FB9" w14:textId="376FFEAB" w:rsidR="00F902A2" w:rsidRPr="005B60C8" w:rsidRDefault="00235BA2" w:rsidP="005B60C8">
      <w:pPr>
        <w:tabs>
          <w:tab w:val="left" w:pos="1788"/>
        </w:tabs>
        <w:ind w:left="720"/>
        <w:rPr>
          <w:rFonts w:ascii="Arial" w:hAnsi="Arial" w:cs="Arial"/>
          <w:sz w:val="24"/>
          <w:szCs w:val="24"/>
          <w:lang w:val="es-PE"/>
        </w:rPr>
      </w:pPr>
      <w:r w:rsidRPr="005B60C8">
        <w:rPr>
          <w:rFonts w:ascii="Arial" w:hAnsi="Arial" w:cs="Arial"/>
          <w:sz w:val="24"/>
          <w:szCs w:val="24"/>
          <w:lang w:val="es-PE"/>
        </w:rPr>
        <w:t xml:space="preserve">Tecnología que permite a las máquinas interpretar imágenes o videos, utilizando algoritmos para identificar patrones o anomalías de forma automatizada. Esta técnica es una rama de la inteligencia artificial y el procesamiento digital de imágenes. Se usa ampliamente en la agricultura </w:t>
      </w:r>
      <w:r w:rsidRPr="005B60C8">
        <w:rPr>
          <w:rFonts w:ascii="Arial" w:hAnsi="Arial" w:cs="Arial"/>
          <w:sz w:val="24"/>
          <w:szCs w:val="24"/>
          <w:lang w:val="es-PE"/>
        </w:rPr>
        <w:lastRenderedPageBreak/>
        <w:t>para monitorear cultivos, detectar enfermedades y optimizar el uso de recursos. Permite reducir la intervención humana y obtener diagnósticos visuales en tiempo real con alta precisión.</w:t>
      </w:r>
      <w:r w:rsidRPr="005B60C8">
        <w:rPr>
          <w:rFonts w:ascii="Arial" w:hAnsi="Arial" w:cs="Arial"/>
          <w:sz w:val="24"/>
          <w:szCs w:val="24"/>
          <w:lang w:val="es-PE"/>
        </w:rPr>
        <w:tab/>
      </w:r>
    </w:p>
    <w:p w14:paraId="42688D8F" w14:textId="07D9E170" w:rsidR="00E01B92" w:rsidRDefault="00F902A2" w:rsidP="00F902A2">
      <w:pPr>
        <w:pStyle w:val="Ttulo2"/>
        <w:numPr>
          <w:ilvl w:val="2"/>
          <w:numId w:val="13"/>
        </w:numPr>
        <w:tabs>
          <w:tab w:val="left" w:pos="993"/>
        </w:tabs>
        <w:rPr>
          <w:rFonts w:ascii="Arial" w:hAnsi="Arial" w:cs="Arial"/>
          <w:i/>
          <w:iCs/>
          <w:sz w:val="28"/>
          <w:szCs w:val="28"/>
          <w:lang w:val="es-PE"/>
        </w:rPr>
      </w:pPr>
      <w:r>
        <w:rPr>
          <w:rFonts w:ascii="Arial" w:hAnsi="Arial" w:cs="Arial"/>
          <w:i/>
          <w:iCs/>
          <w:sz w:val="28"/>
          <w:szCs w:val="28"/>
          <w:lang w:val="es-PE"/>
        </w:rPr>
        <w:t xml:space="preserve">Yolo </w:t>
      </w:r>
      <w:proofErr w:type="spellStart"/>
      <w:r>
        <w:rPr>
          <w:rFonts w:ascii="Arial" w:hAnsi="Arial" w:cs="Arial"/>
          <w:i/>
          <w:iCs/>
          <w:sz w:val="28"/>
          <w:szCs w:val="28"/>
          <w:lang w:val="es-PE"/>
        </w:rPr>
        <w:t>Ultralytics</w:t>
      </w:r>
      <w:proofErr w:type="spellEnd"/>
    </w:p>
    <w:p w14:paraId="3B472178" w14:textId="73DF1627" w:rsidR="00F902A2" w:rsidRPr="005B60C8" w:rsidRDefault="001C7EF8" w:rsidP="005B60C8">
      <w:pPr>
        <w:ind w:left="720"/>
        <w:rPr>
          <w:rFonts w:ascii="Arial" w:hAnsi="Arial" w:cs="Arial"/>
          <w:sz w:val="24"/>
          <w:szCs w:val="24"/>
          <w:lang w:val="es-PE"/>
        </w:rPr>
      </w:pPr>
      <w:r w:rsidRPr="005B60C8">
        <w:rPr>
          <w:rFonts w:ascii="Arial" w:hAnsi="Arial" w:cs="Arial"/>
          <w:sz w:val="24"/>
          <w:szCs w:val="24"/>
          <w:lang w:val="es-PE"/>
        </w:rPr>
        <w:t>Plataforma digital desarrollada por Google que facilita el entrenamiento de modelos de inteligencia artificial utilizando datos como imágenes, sonidos o gestos, sin requerir conocimientos avanzados de programación. Es una herramienta educativa que permite experimentar con aprendizaje automático de manera intuitiva. Es ideal para prototipos rápidos o pruebas piloto de reconocimiento visual, auditivo o de posturas corporales. Además, permite exportar modelos para integrarlos en aplicaciones web o físicas.</w:t>
      </w:r>
    </w:p>
    <w:p w14:paraId="11649912" w14:textId="2DEEFCDA" w:rsidR="00E01B92" w:rsidRDefault="001C7EF8" w:rsidP="001C7EF8">
      <w:pPr>
        <w:pStyle w:val="Ttulo2"/>
        <w:numPr>
          <w:ilvl w:val="2"/>
          <w:numId w:val="13"/>
        </w:numPr>
        <w:tabs>
          <w:tab w:val="left" w:pos="993"/>
        </w:tabs>
        <w:rPr>
          <w:rFonts w:ascii="Arial" w:hAnsi="Arial" w:cs="Arial"/>
          <w:i/>
          <w:iCs/>
          <w:sz w:val="28"/>
          <w:szCs w:val="28"/>
          <w:lang w:val="es-PE"/>
        </w:rPr>
      </w:pPr>
      <w:r>
        <w:rPr>
          <w:rFonts w:ascii="Arial" w:hAnsi="Arial" w:cs="Arial"/>
          <w:i/>
          <w:iCs/>
          <w:sz w:val="28"/>
          <w:szCs w:val="28"/>
          <w:lang w:val="es-PE"/>
        </w:rPr>
        <w:t xml:space="preserve">Red Neuronal </w:t>
      </w:r>
      <w:proofErr w:type="gramStart"/>
      <w:r>
        <w:rPr>
          <w:rFonts w:ascii="Arial" w:hAnsi="Arial" w:cs="Arial"/>
          <w:i/>
          <w:iCs/>
          <w:sz w:val="28"/>
          <w:szCs w:val="28"/>
          <w:lang w:val="es-PE"/>
        </w:rPr>
        <w:t>Artificial(</w:t>
      </w:r>
      <w:proofErr w:type="gramEnd"/>
      <w:r>
        <w:rPr>
          <w:rFonts w:ascii="Arial" w:hAnsi="Arial" w:cs="Arial"/>
          <w:i/>
          <w:iCs/>
          <w:sz w:val="28"/>
          <w:szCs w:val="28"/>
          <w:lang w:val="es-PE"/>
        </w:rPr>
        <w:t>RNA)</w:t>
      </w:r>
    </w:p>
    <w:p w14:paraId="5F86ECFA" w14:textId="7D9A8C46" w:rsidR="001C7EF8" w:rsidRPr="005B60C8" w:rsidRDefault="00FD150C" w:rsidP="005B60C8">
      <w:pPr>
        <w:ind w:left="720"/>
        <w:rPr>
          <w:rFonts w:ascii="Arial" w:hAnsi="Arial" w:cs="Arial"/>
          <w:sz w:val="24"/>
          <w:szCs w:val="24"/>
          <w:lang w:val="es-PE"/>
        </w:rPr>
      </w:pPr>
      <w:r w:rsidRPr="005B60C8">
        <w:rPr>
          <w:rFonts w:ascii="Arial" w:hAnsi="Arial" w:cs="Arial"/>
          <w:sz w:val="24"/>
          <w:szCs w:val="24"/>
          <w:lang w:val="es-PE"/>
        </w:rPr>
        <w:t>Tipo de modelo matemático inspirado en las conexiones del cerebro humano, capaz de reconocer patrones complejos en grandes cantidades de información. Las RNA se componen de capas de nodos interconectados que transforman y analizan los datos. Son especialmente útiles en tareas como clasificación de imágenes, predicción de eventos o detección de anomalías. Su uso en la agricultura ha revolucionado el diagnóstico de enfermedades a través de imágenes satelitales o fotografías directas de cultivos.</w:t>
      </w:r>
    </w:p>
    <w:p w14:paraId="3429769C" w14:textId="4BC83A93" w:rsidR="00FD150C" w:rsidRDefault="00FD150C" w:rsidP="00FD150C">
      <w:pPr>
        <w:pStyle w:val="Ttulo2"/>
        <w:numPr>
          <w:ilvl w:val="2"/>
          <w:numId w:val="13"/>
        </w:numPr>
        <w:tabs>
          <w:tab w:val="left" w:pos="993"/>
        </w:tabs>
        <w:rPr>
          <w:rFonts w:ascii="Arial" w:hAnsi="Arial" w:cs="Arial"/>
          <w:i/>
          <w:iCs/>
          <w:sz w:val="28"/>
          <w:szCs w:val="28"/>
          <w:lang w:val="es-PE"/>
        </w:rPr>
      </w:pPr>
      <w:r>
        <w:rPr>
          <w:rFonts w:ascii="Arial" w:hAnsi="Arial" w:cs="Arial"/>
          <w:i/>
          <w:iCs/>
          <w:sz w:val="28"/>
          <w:szCs w:val="28"/>
          <w:lang w:val="es-PE"/>
        </w:rPr>
        <w:t>ESP32-CAM</w:t>
      </w:r>
    </w:p>
    <w:p w14:paraId="0A1BAEC2" w14:textId="3BD61F1A" w:rsidR="00E72F69" w:rsidRPr="00E72F69" w:rsidRDefault="00E72F69" w:rsidP="00E72F69">
      <w:pPr>
        <w:ind w:left="720"/>
        <w:rPr>
          <w:lang w:val="es-PE"/>
        </w:rPr>
      </w:pPr>
      <w:r w:rsidRPr="005C21A1">
        <w:rPr>
          <w:rFonts w:ascii="Arial" w:hAnsi="Arial" w:cs="Arial"/>
          <w:sz w:val="24"/>
          <w:szCs w:val="24"/>
          <w:lang w:val="es-PE"/>
        </w:rPr>
        <w:t xml:space="preserve">Microcontrolador económico y versátil que incluye una cámara integrada. Es útil en proyectos de monitoreo gracias a su capacidad de conectarse a redes inalámbricas y procesar imágenes localmente. También permite almacenar imágenes en tarjetas SD y transmitir datos por </w:t>
      </w:r>
      <w:proofErr w:type="spellStart"/>
      <w:r w:rsidRPr="005C21A1">
        <w:rPr>
          <w:rFonts w:ascii="Arial" w:hAnsi="Arial" w:cs="Arial"/>
          <w:sz w:val="24"/>
          <w:szCs w:val="24"/>
          <w:lang w:val="es-PE"/>
        </w:rPr>
        <w:t>Wi</w:t>
      </w:r>
      <w:proofErr w:type="spellEnd"/>
      <w:r w:rsidRPr="005C21A1">
        <w:rPr>
          <w:rFonts w:ascii="Arial" w:hAnsi="Arial" w:cs="Arial"/>
          <w:sz w:val="24"/>
          <w:szCs w:val="24"/>
          <w:lang w:val="es-PE"/>
        </w:rPr>
        <w:t>-Fi o Bluetooth. Su bajo costo y tamaño compacto lo hacen ideal para proyectos en zonas rurales donde se requiere monitoreo remoto de cultivos o sistemas de seguridad.</w:t>
      </w:r>
    </w:p>
    <w:p w14:paraId="7865BDE1" w14:textId="49C840FB" w:rsidR="00FD150C" w:rsidRDefault="00E72F69" w:rsidP="008F5C41">
      <w:pPr>
        <w:pStyle w:val="Ttulo2"/>
        <w:numPr>
          <w:ilvl w:val="1"/>
          <w:numId w:val="13"/>
        </w:numPr>
        <w:tabs>
          <w:tab w:val="left" w:pos="993"/>
        </w:tabs>
        <w:rPr>
          <w:rFonts w:ascii="Arial" w:hAnsi="Arial" w:cs="Arial"/>
          <w:i/>
          <w:iCs/>
          <w:sz w:val="28"/>
          <w:szCs w:val="28"/>
          <w:lang w:val="es-PE"/>
        </w:rPr>
      </w:pPr>
      <w:proofErr w:type="gramStart"/>
      <w:r>
        <w:rPr>
          <w:rFonts w:ascii="Arial" w:hAnsi="Arial" w:cs="Arial"/>
          <w:i/>
          <w:iCs/>
          <w:sz w:val="28"/>
          <w:szCs w:val="28"/>
          <w:lang w:val="es-PE"/>
        </w:rPr>
        <w:t>Cacao(</w:t>
      </w:r>
      <w:proofErr w:type="spellStart"/>
      <w:proofErr w:type="gramEnd"/>
      <w:r>
        <w:rPr>
          <w:rFonts w:ascii="Arial" w:hAnsi="Arial" w:cs="Arial"/>
          <w:i/>
          <w:iCs/>
          <w:sz w:val="28"/>
          <w:szCs w:val="28"/>
          <w:lang w:val="es-PE"/>
        </w:rPr>
        <w:t>Theobroma</w:t>
      </w:r>
      <w:proofErr w:type="spellEnd"/>
      <w:r>
        <w:rPr>
          <w:rFonts w:ascii="Arial" w:hAnsi="Arial" w:cs="Arial"/>
          <w:i/>
          <w:iCs/>
          <w:sz w:val="28"/>
          <w:szCs w:val="28"/>
          <w:lang w:val="es-PE"/>
        </w:rPr>
        <w:t xml:space="preserve"> cacao)</w:t>
      </w:r>
    </w:p>
    <w:p w14:paraId="10340118" w14:textId="68A3E055" w:rsidR="00FD150C" w:rsidRPr="005B60C8" w:rsidRDefault="005B60C8" w:rsidP="005B60C8">
      <w:pPr>
        <w:ind w:left="720"/>
        <w:rPr>
          <w:lang w:val="es-PE"/>
        </w:rPr>
      </w:pPr>
      <w:r w:rsidRPr="005C21A1">
        <w:rPr>
          <w:rFonts w:ascii="Arial" w:hAnsi="Arial" w:cs="Arial"/>
          <w:sz w:val="24"/>
          <w:szCs w:val="24"/>
          <w:lang w:val="es-PE"/>
        </w:rPr>
        <w:t>Cultivo tropical de gran valor económico para el país, especialmente en zonas como San Martín, donde muchas familias dependen de su producción. Este cultivo se adapta bien a climas cálidos y húmedos, pero es vulnerable a enfermedades fúngicas. En Perú, el cacao representa una importante fuente de ingresos para pequeños agricultores, y su demanda en mercados internacionales ha impulsado programas de mejora genética y manejo fitosanitario.</w:t>
      </w:r>
    </w:p>
    <w:p w14:paraId="3E3F81FF" w14:textId="77777777" w:rsidR="00E8094A" w:rsidRPr="003E5576" w:rsidRDefault="00E8094A" w:rsidP="00136D19">
      <w:pPr>
        <w:pStyle w:val="Ttulo1"/>
        <w:numPr>
          <w:ilvl w:val="0"/>
          <w:numId w:val="13"/>
        </w:numPr>
        <w:rPr>
          <w:rFonts w:ascii="Arial" w:hAnsi="Arial" w:cs="Arial"/>
          <w:i/>
          <w:iCs/>
          <w:sz w:val="32"/>
          <w:szCs w:val="32"/>
          <w:lang w:val="es-PE"/>
        </w:rPr>
      </w:pPr>
      <w:bookmarkStart w:id="14" w:name="_Toc197980574"/>
      <w:r w:rsidRPr="003E5576">
        <w:rPr>
          <w:rFonts w:ascii="Arial" w:hAnsi="Arial" w:cs="Arial"/>
          <w:i/>
          <w:iCs/>
          <w:sz w:val="32"/>
          <w:szCs w:val="32"/>
          <w:lang w:val="es-PE"/>
        </w:rPr>
        <w:lastRenderedPageBreak/>
        <w:t>Variables e Hipótesis:</w:t>
      </w:r>
      <w:bookmarkEnd w:id="14"/>
    </w:p>
    <w:p w14:paraId="27B94D06" w14:textId="77777777" w:rsidR="0054192B" w:rsidRDefault="00E8094A" w:rsidP="006B092A">
      <w:pPr>
        <w:pStyle w:val="Ttulo2"/>
        <w:numPr>
          <w:ilvl w:val="1"/>
          <w:numId w:val="13"/>
        </w:numPr>
        <w:tabs>
          <w:tab w:val="left" w:pos="993"/>
        </w:tabs>
        <w:rPr>
          <w:rFonts w:ascii="Arial" w:hAnsi="Arial" w:cs="Arial"/>
          <w:i/>
          <w:iCs/>
          <w:sz w:val="28"/>
          <w:szCs w:val="28"/>
          <w:lang w:val="es-PE"/>
        </w:rPr>
      </w:pPr>
      <w:bookmarkStart w:id="15" w:name="_Toc197980575"/>
      <w:r w:rsidRPr="009569E1">
        <w:rPr>
          <w:rFonts w:ascii="Arial" w:hAnsi="Arial" w:cs="Arial"/>
          <w:i/>
          <w:iCs/>
          <w:sz w:val="28"/>
          <w:szCs w:val="28"/>
          <w:lang w:val="es-PE"/>
        </w:rPr>
        <w:t xml:space="preserve">Variables del Problema </w:t>
      </w:r>
    </w:p>
    <w:p w14:paraId="6AE8863A" w14:textId="73AB7286" w:rsidR="0054192B" w:rsidRDefault="0054192B" w:rsidP="0054192B">
      <w:pPr>
        <w:pStyle w:val="Ttulo2"/>
        <w:numPr>
          <w:ilvl w:val="2"/>
          <w:numId w:val="13"/>
        </w:numPr>
        <w:tabs>
          <w:tab w:val="left" w:pos="993"/>
        </w:tabs>
        <w:rPr>
          <w:rFonts w:ascii="Arial" w:hAnsi="Arial" w:cs="Arial"/>
          <w:i/>
          <w:iCs/>
          <w:sz w:val="28"/>
          <w:szCs w:val="28"/>
          <w:lang w:val="es-PE"/>
        </w:rPr>
      </w:pPr>
      <w:r>
        <w:rPr>
          <w:rFonts w:ascii="Arial" w:hAnsi="Arial" w:cs="Arial"/>
          <w:i/>
          <w:iCs/>
          <w:sz w:val="28"/>
          <w:szCs w:val="28"/>
          <w:lang w:val="es-PE"/>
        </w:rPr>
        <w:t>Variables Independientes</w:t>
      </w:r>
    </w:p>
    <w:p w14:paraId="304E7CE7" w14:textId="77777777" w:rsidR="00D62E31" w:rsidRPr="00D62E31" w:rsidRDefault="00D62E31" w:rsidP="00D62E31">
      <w:pPr>
        <w:pStyle w:val="NormalWeb"/>
        <w:numPr>
          <w:ilvl w:val="0"/>
          <w:numId w:val="23"/>
        </w:numPr>
        <w:spacing w:before="0" w:beforeAutospacing="0" w:after="0" w:afterAutospacing="0"/>
        <w:jc w:val="both"/>
        <w:textAlignment w:val="baseline"/>
        <w:rPr>
          <w:rFonts w:ascii="Arial" w:hAnsi="Arial" w:cs="Arial"/>
          <w:color w:val="000000"/>
        </w:rPr>
      </w:pPr>
      <w:r w:rsidRPr="00D62E31">
        <w:rPr>
          <w:rFonts w:ascii="Arial" w:hAnsi="Arial" w:cs="Arial"/>
          <w:color w:val="000000"/>
        </w:rPr>
        <w:t>Condiciones climáticas (temperatura)</w:t>
      </w:r>
    </w:p>
    <w:p w14:paraId="4E1A8541" w14:textId="77777777" w:rsidR="00D62E31" w:rsidRPr="00D62E31" w:rsidRDefault="00D62E31" w:rsidP="00D62E31">
      <w:pPr>
        <w:pStyle w:val="NormalWeb"/>
        <w:numPr>
          <w:ilvl w:val="0"/>
          <w:numId w:val="23"/>
        </w:numPr>
        <w:spacing w:before="0" w:beforeAutospacing="0" w:after="0" w:afterAutospacing="0"/>
        <w:jc w:val="both"/>
        <w:textAlignment w:val="baseline"/>
        <w:rPr>
          <w:rFonts w:ascii="Arial" w:hAnsi="Arial" w:cs="Arial"/>
          <w:color w:val="000000"/>
        </w:rPr>
      </w:pPr>
      <w:r w:rsidRPr="00D62E31">
        <w:rPr>
          <w:rFonts w:ascii="Arial" w:hAnsi="Arial" w:cs="Arial"/>
          <w:color w:val="000000"/>
        </w:rPr>
        <w:t>Tecnología de detección (IA)</w:t>
      </w:r>
    </w:p>
    <w:p w14:paraId="60D0CE34" w14:textId="0C058485" w:rsidR="0054192B" w:rsidRPr="00D62E31" w:rsidRDefault="00D62E31" w:rsidP="00D62E31">
      <w:pPr>
        <w:pStyle w:val="NormalWeb"/>
        <w:numPr>
          <w:ilvl w:val="0"/>
          <w:numId w:val="23"/>
        </w:numPr>
        <w:spacing w:before="0" w:beforeAutospacing="0" w:after="0" w:afterAutospacing="0"/>
        <w:jc w:val="both"/>
        <w:textAlignment w:val="baseline"/>
        <w:rPr>
          <w:rFonts w:ascii="Arial" w:hAnsi="Arial" w:cs="Arial"/>
          <w:color w:val="000000"/>
        </w:rPr>
      </w:pPr>
      <w:r w:rsidRPr="00D62E31">
        <w:rPr>
          <w:rFonts w:ascii="Arial" w:hAnsi="Arial" w:cs="Arial"/>
          <w:color w:val="000000"/>
        </w:rPr>
        <w:t>Edad del cultivo</w:t>
      </w:r>
    </w:p>
    <w:bookmarkEnd w:id="15"/>
    <w:p w14:paraId="256AF14D" w14:textId="5A13E53C" w:rsidR="006B092A" w:rsidRDefault="0054192B" w:rsidP="0054192B">
      <w:pPr>
        <w:pStyle w:val="Ttulo2"/>
        <w:numPr>
          <w:ilvl w:val="2"/>
          <w:numId w:val="13"/>
        </w:numPr>
        <w:tabs>
          <w:tab w:val="left" w:pos="993"/>
        </w:tabs>
        <w:rPr>
          <w:rFonts w:ascii="Arial" w:hAnsi="Arial" w:cs="Arial"/>
          <w:i/>
          <w:iCs/>
          <w:sz w:val="28"/>
          <w:szCs w:val="28"/>
          <w:lang w:val="es-PE"/>
        </w:rPr>
      </w:pPr>
      <w:r>
        <w:rPr>
          <w:rFonts w:ascii="Arial" w:hAnsi="Arial" w:cs="Arial"/>
          <w:i/>
          <w:iCs/>
          <w:sz w:val="28"/>
          <w:szCs w:val="28"/>
          <w:lang w:val="es-PE"/>
        </w:rPr>
        <w:t>Variables Dependientes</w:t>
      </w:r>
    </w:p>
    <w:p w14:paraId="0CA8E005" w14:textId="77777777" w:rsidR="00683A5E" w:rsidRPr="00DA3C41" w:rsidRDefault="00683A5E" w:rsidP="00683A5E">
      <w:pPr>
        <w:pStyle w:val="Prrafodelista"/>
        <w:numPr>
          <w:ilvl w:val="0"/>
          <w:numId w:val="24"/>
        </w:numPr>
        <w:rPr>
          <w:rFonts w:ascii="Arial" w:hAnsi="Arial" w:cs="Arial"/>
          <w:sz w:val="24"/>
          <w:szCs w:val="24"/>
          <w:lang w:val="es-PE"/>
        </w:rPr>
      </w:pPr>
      <w:r w:rsidRPr="00DA3C41">
        <w:rPr>
          <w:rFonts w:ascii="Arial" w:hAnsi="Arial" w:cs="Arial"/>
          <w:sz w:val="24"/>
          <w:szCs w:val="24"/>
          <w:lang w:val="es-PE"/>
        </w:rPr>
        <w:t xml:space="preserve">Propagación del hongo </w:t>
      </w:r>
      <w:proofErr w:type="spellStart"/>
      <w:r w:rsidRPr="00DA3C41">
        <w:rPr>
          <w:rFonts w:ascii="Arial" w:hAnsi="Arial" w:cs="Arial"/>
          <w:sz w:val="24"/>
          <w:szCs w:val="24"/>
          <w:lang w:val="es-PE"/>
        </w:rPr>
        <w:t>Phytophthora</w:t>
      </w:r>
      <w:proofErr w:type="spellEnd"/>
    </w:p>
    <w:p w14:paraId="45A6E619" w14:textId="77777777" w:rsidR="00683A5E" w:rsidRPr="008155DA" w:rsidRDefault="00683A5E" w:rsidP="00683A5E">
      <w:pPr>
        <w:pStyle w:val="Prrafodelista"/>
        <w:numPr>
          <w:ilvl w:val="0"/>
          <w:numId w:val="24"/>
        </w:numPr>
        <w:jc w:val="both"/>
        <w:rPr>
          <w:rFonts w:ascii="Arial" w:hAnsi="Arial" w:cs="Arial"/>
          <w:sz w:val="24"/>
          <w:szCs w:val="24"/>
          <w:lang w:val="es-PE"/>
        </w:rPr>
      </w:pPr>
      <w:r w:rsidRPr="008155DA">
        <w:rPr>
          <w:rFonts w:ascii="Arial" w:hAnsi="Arial" w:cs="Arial"/>
          <w:sz w:val="24"/>
          <w:szCs w:val="24"/>
          <w:lang w:val="es-PE"/>
        </w:rPr>
        <w:t>Índice de infección</w:t>
      </w:r>
    </w:p>
    <w:p w14:paraId="1A75580E" w14:textId="39580A42" w:rsidR="00082BEC" w:rsidRPr="00683A5E" w:rsidRDefault="00683A5E" w:rsidP="00082BEC">
      <w:pPr>
        <w:pStyle w:val="Prrafodelista"/>
        <w:numPr>
          <w:ilvl w:val="0"/>
          <w:numId w:val="24"/>
        </w:numPr>
        <w:jc w:val="both"/>
        <w:rPr>
          <w:rFonts w:ascii="Arial" w:hAnsi="Arial" w:cs="Arial"/>
          <w:sz w:val="24"/>
          <w:szCs w:val="24"/>
          <w:lang w:val="es-PE"/>
        </w:rPr>
      </w:pPr>
      <w:r w:rsidRPr="008155DA">
        <w:rPr>
          <w:rFonts w:ascii="Arial" w:hAnsi="Arial" w:cs="Arial"/>
          <w:sz w:val="24"/>
          <w:szCs w:val="24"/>
          <w:lang w:val="es-PE"/>
        </w:rPr>
        <w:t>Cambios en la coloración del cultivo (como herramienta de detección con IA)</w:t>
      </w:r>
    </w:p>
    <w:p w14:paraId="22BFD858" w14:textId="77777777" w:rsidR="0046274F" w:rsidRPr="009569E1" w:rsidRDefault="00E8094A" w:rsidP="00870D5C">
      <w:pPr>
        <w:pStyle w:val="Ttulo2"/>
        <w:numPr>
          <w:ilvl w:val="1"/>
          <w:numId w:val="13"/>
        </w:numPr>
        <w:tabs>
          <w:tab w:val="left" w:pos="993"/>
        </w:tabs>
        <w:rPr>
          <w:rFonts w:ascii="Arial" w:hAnsi="Arial" w:cs="Arial"/>
          <w:i/>
          <w:iCs/>
          <w:sz w:val="28"/>
          <w:szCs w:val="28"/>
          <w:lang w:val="es-PE"/>
        </w:rPr>
      </w:pPr>
      <w:bookmarkStart w:id="16" w:name="_Toc197980576"/>
      <w:r w:rsidRPr="009569E1">
        <w:rPr>
          <w:rFonts w:ascii="Arial" w:hAnsi="Arial" w:cs="Arial"/>
          <w:i/>
          <w:iCs/>
          <w:sz w:val="28"/>
          <w:szCs w:val="28"/>
          <w:lang w:val="es-PE"/>
        </w:rPr>
        <w:t>Hipótesis del Problema</w:t>
      </w:r>
      <w:bookmarkEnd w:id="16"/>
    </w:p>
    <w:p w14:paraId="34DB77D8" w14:textId="77777777" w:rsidR="00870D5C" w:rsidRPr="00E64B58" w:rsidRDefault="00870D5C" w:rsidP="00870D5C">
      <w:pPr>
        <w:ind w:firstLine="720"/>
        <w:rPr>
          <w:rFonts w:ascii="Arial" w:hAnsi="Arial" w:cs="Arial"/>
          <w:b/>
          <w:bCs/>
          <w:sz w:val="24"/>
          <w:szCs w:val="24"/>
          <w:lang w:val="es-PE"/>
        </w:rPr>
      </w:pPr>
      <w:r w:rsidRPr="00E64B58">
        <w:rPr>
          <w:rFonts w:ascii="Arial" w:hAnsi="Arial" w:cs="Arial"/>
          <w:b/>
          <w:bCs/>
          <w:sz w:val="24"/>
          <w:szCs w:val="24"/>
          <w:lang w:val="es-PE"/>
        </w:rPr>
        <w:t>Hipótesis general:</w:t>
      </w:r>
    </w:p>
    <w:p w14:paraId="62916512" w14:textId="77777777" w:rsidR="00870D5C" w:rsidRPr="00E64B58" w:rsidRDefault="00870D5C" w:rsidP="00870D5C">
      <w:pPr>
        <w:ind w:left="720"/>
        <w:rPr>
          <w:rFonts w:ascii="Arial" w:hAnsi="Arial" w:cs="Arial"/>
          <w:sz w:val="24"/>
          <w:szCs w:val="24"/>
          <w:lang w:val="es-PE"/>
        </w:rPr>
      </w:pPr>
      <w:r w:rsidRPr="00E64B58">
        <w:rPr>
          <w:rFonts w:ascii="Arial" w:hAnsi="Arial" w:cs="Arial"/>
          <w:sz w:val="24"/>
          <w:szCs w:val="24"/>
          <w:lang w:val="es-PE"/>
        </w:rPr>
        <w:t xml:space="preserve">El aumento de temperatura y humedad relativa incrementa la presencia del hongo </w:t>
      </w:r>
      <w:proofErr w:type="spellStart"/>
      <w:r w:rsidRPr="00E64B58">
        <w:rPr>
          <w:rFonts w:ascii="Arial" w:hAnsi="Arial" w:cs="Arial"/>
          <w:sz w:val="24"/>
          <w:szCs w:val="24"/>
          <w:lang w:val="es-PE"/>
        </w:rPr>
        <w:t>Phytophthora</w:t>
      </w:r>
      <w:proofErr w:type="spellEnd"/>
      <w:r w:rsidRPr="00E64B58">
        <w:rPr>
          <w:rFonts w:ascii="Arial" w:hAnsi="Arial" w:cs="Arial"/>
          <w:sz w:val="24"/>
          <w:szCs w:val="24"/>
          <w:lang w:val="es-PE"/>
        </w:rPr>
        <w:t xml:space="preserve"> en cultivos de cacao, y puede ser detectado de manera temprana mediante un sistema de visión artificial con IA.</w:t>
      </w:r>
    </w:p>
    <w:p w14:paraId="7EDF47F1" w14:textId="77777777" w:rsidR="00870D5C" w:rsidRPr="00E64B58" w:rsidRDefault="00870D5C" w:rsidP="00870D5C">
      <w:pPr>
        <w:ind w:firstLine="720"/>
        <w:rPr>
          <w:rFonts w:ascii="Arial" w:hAnsi="Arial" w:cs="Arial"/>
          <w:b/>
          <w:bCs/>
          <w:sz w:val="24"/>
          <w:szCs w:val="24"/>
          <w:lang w:val="es-PE"/>
        </w:rPr>
      </w:pPr>
      <w:r w:rsidRPr="00E64B58">
        <w:rPr>
          <w:rFonts w:ascii="Arial" w:hAnsi="Arial" w:cs="Arial"/>
          <w:b/>
          <w:bCs/>
          <w:sz w:val="24"/>
          <w:szCs w:val="24"/>
          <w:lang w:val="es-PE"/>
        </w:rPr>
        <w:t>Hipótesis específica 1:</w:t>
      </w:r>
    </w:p>
    <w:p w14:paraId="56D7D1AD" w14:textId="77777777" w:rsidR="00870D5C" w:rsidRPr="00E64B58" w:rsidRDefault="00870D5C" w:rsidP="00870D5C">
      <w:pPr>
        <w:ind w:left="720"/>
        <w:rPr>
          <w:rFonts w:ascii="Arial" w:hAnsi="Arial" w:cs="Arial"/>
          <w:sz w:val="24"/>
          <w:szCs w:val="24"/>
          <w:lang w:val="es-PE"/>
        </w:rPr>
      </w:pPr>
      <w:r w:rsidRPr="00E64B58">
        <w:rPr>
          <w:rFonts w:ascii="Arial" w:hAnsi="Arial" w:cs="Arial"/>
          <w:sz w:val="24"/>
          <w:szCs w:val="24"/>
          <w:lang w:val="es-PE"/>
        </w:rPr>
        <w:t>Existe una relación directa entre la temperatura ambiental y la aparición de signos visuales del hongo en los tallos del cacao.</w:t>
      </w:r>
    </w:p>
    <w:p w14:paraId="3093ADB2" w14:textId="77777777" w:rsidR="00870D5C" w:rsidRPr="00E64B58" w:rsidRDefault="00870D5C" w:rsidP="00870D5C">
      <w:pPr>
        <w:ind w:firstLine="720"/>
        <w:rPr>
          <w:rFonts w:ascii="Arial" w:hAnsi="Arial" w:cs="Arial"/>
          <w:b/>
          <w:bCs/>
          <w:sz w:val="24"/>
          <w:szCs w:val="24"/>
          <w:lang w:val="es-PE"/>
        </w:rPr>
      </w:pPr>
      <w:r w:rsidRPr="00E64B58">
        <w:rPr>
          <w:rFonts w:ascii="Arial" w:hAnsi="Arial" w:cs="Arial"/>
          <w:b/>
          <w:bCs/>
          <w:sz w:val="24"/>
          <w:szCs w:val="24"/>
          <w:lang w:val="es-PE"/>
        </w:rPr>
        <w:t>Hipótesis específica 2:</w:t>
      </w:r>
    </w:p>
    <w:p w14:paraId="2C7B42F5" w14:textId="77777777" w:rsidR="00870D5C" w:rsidRPr="00E64B58" w:rsidRDefault="00870D5C" w:rsidP="00870D5C">
      <w:pPr>
        <w:ind w:left="720"/>
        <w:rPr>
          <w:rFonts w:ascii="Arial" w:hAnsi="Arial" w:cs="Arial"/>
          <w:sz w:val="24"/>
          <w:szCs w:val="24"/>
          <w:lang w:val="es-PE"/>
        </w:rPr>
      </w:pPr>
      <w:r w:rsidRPr="00E64B58">
        <w:rPr>
          <w:rFonts w:ascii="Arial" w:hAnsi="Arial" w:cs="Arial"/>
          <w:sz w:val="24"/>
          <w:szCs w:val="24"/>
          <w:lang w:val="es-PE"/>
        </w:rPr>
        <w:t>Un modelo de IA entrenado con imágenes de tallos infectados puede identificar eficazmente la presencia del hongo mediante variación de color.</w:t>
      </w:r>
    </w:p>
    <w:p w14:paraId="71513EE6" w14:textId="77777777" w:rsidR="009F2EC0" w:rsidRDefault="009F2EC0" w:rsidP="00082BEC">
      <w:pPr>
        <w:pStyle w:val="Ttulo2"/>
        <w:numPr>
          <w:ilvl w:val="1"/>
          <w:numId w:val="13"/>
        </w:numPr>
        <w:tabs>
          <w:tab w:val="left" w:pos="993"/>
        </w:tabs>
        <w:rPr>
          <w:rFonts w:ascii="Arial" w:hAnsi="Arial" w:cs="Arial"/>
          <w:i/>
          <w:iCs/>
          <w:sz w:val="28"/>
          <w:szCs w:val="28"/>
          <w:lang w:val="es-PE"/>
        </w:rPr>
        <w:sectPr w:rsidR="009F2EC0" w:rsidSect="007E7681">
          <w:pgSz w:w="12240" w:h="15840" w:code="1"/>
          <w:pgMar w:top="1418" w:right="1701" w:bottom="1418" w:left="1701" w:header="709" w:footer="709" w:gutter="0"/>
          <w:cols w:space="708"/>
          <w:docGrid w:linePitch="360"/>
        </w:sectPr>
      </w:pPr>
      <w:bookmarkStart w:id="17" w:name="_Toc197980577"/>
    </w:p>
    <w:p w14:paraId="54E7027A" w14:textId="5201A069" w:rsidR="009F2EC0" w:rsidRPr="009F2EC0" w:rsidRDefault="009F2EC0" w:rsidP="009F2EC0">
      <w:pPr>
        <w:pStyle w:val="Ttulo2"/>
        <w:numPr>
          <w:ilvl w:val="1"/>
          <w:numId w:val="13"/>
        </w:numPr>
        <w:tabs>
          <w:tab w:val="left" w:pos="993"/>
        </w:tabs>
        <w:rPr>
          <w:rFonts w:ascii="Arial" w:hAnsi="Arial" w:cs="Arial"/>
          <w:i/>
          <w:iCs/>
          <w:sz w:val="28"/>
          <w:szCs w:val="28"/>
          <w:lang w:val="es-PE"/>
        </w:rPr>
        <w:sectPr w:rsidR="009F2EC0" w:rsidRPr="009F2EC0" w:rsidSect="009F2EC0">
          <w:pgSz w:w="15840" w:h="12240" w:orient="landscape" w:code="1"/>
          <w:pgMar w:top="1701" w:right="1418" w:bottom="1701" w:left="1418" w:header="709" w:footer="709" w:gutter="0"/>
          <w:cols w:space="708"/>
          <w:docGrid w:linePitch="360"/>
        </w:sectPr>
      </w:pPr>
      <w:r w:rsidRPr="003A5431">
        <w:rPr>
          <w:lang w:val="es-PE"/>
        </w:rPr>
        <w:lastRenderedPageBreak/>
        <w:drawing>
          <wp:anchor distT="0" distB="0" distL="114300" distR="114300" simplePos="0" relativeHeight="251664384" behindDoc="0" locked="0" layoutInCell="1" allowOverlap="1" wp14:anchorId="574DD62F" wp14:editId="4244118D">
            <wp:simplePos x="0" y="0"/>
            <wp:positionH relativeFrom="column">
              <wp:posOffset>-412750</wp:posOffset>
            </wp:positionH>
            <wp:positionV relativeFrom="paragraph">
              <wp:posOffset>328295</wp:posOffset>
            </wp:positionV>
            <wp:extent cx="8959584" cy="528066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8959584" cy="5280660"/>
                    </a:xfrm>
                    <a:prstGeom prst="rect">
                      <a:avLst/>
                    </a:prstGeom>
                  </pic:spPr>
                </pic:pic>
              </a:graphicData>
            </a:graphic>
            <wp14:sizeRelH relativeFrom="margin">
              <wp14:pctWidth>0</wp14:pctWidth>
            </wp14:sizeRelH>
            <wp14:sizeRelV relativeFrom="margin">
              <wp14:pctHeight>0</wp14:pctHeight>
            </wp14:sizeRelV>
          </wp:anchor>
        </w:drawing>
      </w:r>
      <w:r w:rsidR="00E8094A" w:rsidRPr="009569E1">
        <w:rPr>
          <w:rFonts w:ascii="Arial" w:hAnsi="Arial" w:cs="Arial"/>
          <w:i/>
          <w:iCs/>
          <w:sz w:val="28"/>
          <w:szCs w:val="28"/>
          <w:lang w:val="es-PE"/>
        </w:rPr>
        <w:t>Operacionalización de variables</w:t>
      </w:r>
      <w:r w:rsidR="00120546">
        <w:rPr>
          <w:rFonts w:ascii="Arial" w:hAnsi="Arial" w:cs="Arial"/>
          <w:i/>
          <w:iCs/>
          <w:sz w:val="28"/>
          <w:szCs w:val="28"/>
          <w:lang w:val="es-PE"/>
        </w:rPr>
        <w:t xml:space="preserve"> </w:t>
      </w:r>
      <w:r w:rsidR="00E8094A" w:rsidRPr="009569E1">
        <w:rPr>
          <w:rFonts w:ascii="Arial" w:hAnsi="Arial" w:cs="Arial"/>
          <w:i/>
          <w:iCs/>
          <w:sz w:val="28"/>
          <w:szCs w:val="28"/>
          <w:lang w:val="es-PE"/>
        </w:rPr>
        <w:t>(imagen adjunta</w:t>
      </w:r>
      <w:bookmarkEnd w:id="17"/>
      <w:r w:rsidR="00724471">
        <w:rPr>
          <w:rFonts w:ascii="Arial" w:hAnsi="Arial" w:cs="Arial"/>
          <w:i/>
          <w:iCs/>
          <w:sz w:val="28"/>
          <w:szCs w:val="28"/>
          <w:lang w:val="es-PE"/>
        </w:rPr>
        <w:t>)</w:t>
      </w:r>
    </w:p>
    <w:p w14:paraId="7FA82DD0" w14:textId="77777777" w:rsidR="00BE1FE4" w:rsidRPr="003E5576" w:rsidRDefault="00BE1FE4" w:rsidP="00136D19">
      <w:pPr>
        <w:pStyle w:val="Ttulo1"/>
        <w:numPr>
          <w:ilvl w:val="0"/>
          <w:numId w:val="13"/>
        </w:numPr>
        <w:rPr>
          <w:rFonts w:ascii="Arial" w:hAnsi="Arial" w:cs="Arial"/>
          <w:i/>
          <w:iCs/>
          <w:sz w:val="32"/>
          <w:szCs w:val="32"/>
          <w:lang w:val="es-PE"/>
        </w:rPr>
      </w:pPr>
      <w:bookmarkStart w:id="18" w:name="_Toc197980578"/>
      <w:r w:rsidRPr="003E5576">
        <w:rPr>
          <w:rFonts w:ascii="Arial" w:hAnsi="Arial" w:cs="Arial"/>
          <w:i/>
          <w:iCs/>
          <w:sz w:val="32"/>
          <w:szCs w:val="32"/>
          <w:lang w:val="es-PE"/>
        </w:rPr>
        <w:t>Metodología:</w:t>
      </w:r>
      <w:bookmarkEnd w:id="18"/>
    </w:p>
    <w:p w14:paraId="431A38A2" w14:textId="6ADB27BD" w:rsidR="0061403E" w:rsidRDefault="00BE1FE4" w:rsidP="0061403E">
      <w:pPr>
        <w:pStyle w:val="Ttulo2"/>
        <w:numPr>
          <w:ilvl w:val="1"/>
          <w:numId w:val="13"/>
        </w:numPr>
        <w:tabs>
          <w:tab w:val="left" w:pos="993"/>
        </w:tabs>
        <w:rPr>
          <w:rFonts w:ascii="Arial" w:hAnsi="Arial" w:cs="Arial"/>
          <w:i/>
          <w:iCs/>
          <w:sz w:val="28"/>
          <w:szCs w:val="28"/>
          <w:lang w:val="es-PE"/>
        </w:rPr>
      </w:pPr>
      <w:bookmarkStart w:id="19" w:name="_Toc197980579"/>
      <w:r w:rsidRPr="009569E1">
        <w:rPr>
          <w:rFonts w:ascii="Arial" w:hAnsi="Arial" w:cs="Arial"/>
          <w:i/>
          <w:iCs/>
          <w:sz w:val="28"/>
          <w:szCs w:val="28"/>
          <w:lang w:val="es-PE"/>
        </w:rPr>
        <w:t xml:space="preserve">Descripción </w:t>
      </w:r>
      <w:r w:rsidR="00813F32" w:rsidRPr="009569E1">
        <w:rPr>
          <w:rFonts w:ascii="Arial" w:hAnsi="Arial" w:cs="Arial"/>
          <w:i/>
          <w:iCs/>
          <w:sz w:val="28"/>
          <w:szCs w:val="28"/>
          <w:lang w:val="es-PE"/>
        </w:rPr>
        <w:t>del enfoque metodológic</w:t>
      </w:r>
      <w:bookmarkEnd w:id="19"/>
      <w:r w:rsidR="002E5945">
        <w:rPr>
          <w:rFonts w:ascii="Arial" w:hAnsi="Arial" w:cs="Arial"/>
          <w:i/>
          <w:iCs/>
          <w:sz w:val="28"/>
          <w:szCs w:val="28"/>
          <w:lang w:val="es-PE"/>
        </w:rPr>
        <w:t>o</w:t>
      </w:r>
    </w:p>
    <w:p w14:paraId="78C95DA6" w14:textId="52A13A05" w:rsidR="00150D6F" w:rsidRDefault="00FC74D3" w:rsidP="00150D6F">
      <w:pPr>
        <w:rPr>
          <w:lang w:val="es-PE"/>
        </w:rPr>
      </w:pPr>
      <w:r w:rsidRPr="00FC74D3">
        <w:rPr>
          <w:lang w:val="es-PE"/>
        </w:rPr>
        <w:drawing>
          <wp:inline distT="0" distB="0" distL="0" distR="0" wp14:anchorId="0E3BC00A" wp14:editId="5500DF38">
            <wp:extent cx="9697720" cy="57213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697720" cy="5721350"/>
                    </a:xfrm>
                    <a:prstGeom prst="rect">
                      <a:avLst/>
                    </a:prstGeom>
                  </pic:spPr>
                </pic:pic>
              </a:graphicData>
            </a:graphic>
          </wp:inline>
        </w:drawing>
      </w:r>
    </w:p>
    <w:p w14:paraId="044A54C6" w14:textId="77777777" w:rsidR="00150D6F" w:rsidRDefault="00150D6F" w:rsidP="00150D6F">
      <w:pPr>
        <w:rPr>
          <w:lang w:val="es-PE"/>
        </w:rPr>
      </w:pPr>
    </w:p>
    <w:p w14:paraId="301D05E2" w14:textId="77777777" w:rsidR="00150D6F" w:rsidRPr="00150D6F" w:rsidRDefault="00150D6F" w:rsidP="00150D6F">
      <w:pPr>
        <w:rPr>
          <w:lang w:val="es-PE"/>
        </w:rPr>
      </w:pPr>
    </w:p>
    <w:p w14:paraId="01ABBF02" w14:textId="77777777" w:rsidR="00150D6F" w:rsidRDefault="00150D6F" w:rsidP="00F145D5">
      <w:pPr>
        <w:ind w:left="720"/>
        <w:rPr>
          <w:rFonts w:ascii="Arial" w:hAnsi="Arial" w:cs="Arial"/>
          <w:sz w:val="24"/>
          <w:szCs w:val="24"/>
          <w:lang w:val="es-PE"/>
        </w:rPr>
        <w:sectPr w:rsidR="00150D6F" w:rsidSect="00150D6F">
          <w:pgSz w:w="15840" w:h="12240" w:orient="landscape" w:code="1"/>
          <w:pgMar w:top="284" w:right="284" w:bottom="284" w:left="284" w:header="709" w:footer="709" w:gutter="0"/>
          <w:cols w:space="708"/>
          <w:docGrid w:linePitch="360"/>
        </w:sectPr>
      </w:pPr>
    </w:p>
    <w:p w14:paraId="09013D32" w14:textId="2012391A" w:rsidR="00813F32" w:rsidRDefault="002654C8" w:rsidP="00082BEC">
      <w:pPr>
        <w:pStyle w:val="Ttulo2"/>
        <w:numPr>
          <w:ilvl w:val="1"/>
          <w:numId w:val="13"/>
        </w:numPr>
        <w:tabs>
          <w:tab w:val="left" w:pos="993"/>
        </w:tabs>
        <w:rPr>
          <w:rFonts w:ascii="Arial" w:hAnsi="Arial" w:cs="Arial"/>
          <w:i/>
          <w:iCs/>
          <w:sz w:val="28"/>
          <w:szCs w:val="28"/>
          <w:lang w:val="es-PE"/>
        </w:rPr>
      </w:pPr>
      <w:bookmarkStart w:id="20" w:name="_Toc197980580"/>
      <w:r>
        <w:rPr>
          <w:noProof/>
          <w:lang w:val="es-PE"/>
        </w:rPr>
        <w:drawing>
          <wp:anchor distT="0" distB="0" distL="114300" distR="114300" simplePos="0" relativeHeight="251654144" behindDoc="0" locked="0" layoutInCell="1" allowOverlap="1" wp14:anchorId="4EB035D6" wp14:editId="3864242C">
            <wp:simplePos x="0" y="0"/>
            <wp:positionH relativeFrom="column">
              <wp:posOffset>161925</wp:posOffset>
            </wp:positionH>
            <wp:positionV relativeFrom="paragraph">
              <wp:posOffset>424815</wp:posOffset>
            </wp:positionV>
            <wp:extent cx="5612130" cy="3211195"/>
            <wp:effectExtent l="0" t="0" r="7620" b="8255"/>
            <wp:wrapTopAndBottom/>
            <wp:docPr id="3" name="Imagen 3"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 Esquemátic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5612130" cy="3211195"/>
                    </a:xfrm>
                    <a:prstGeom prst="rect">
                      <a:avLst/>
                    </a:prstGeom>
                  </pic:spPr>
                </pic:pic>
              </a:graphicData>
            </a:graphic>
          </wp:anchor>
        </w:drawing>
      </w:r>
      <w:r>
        <w:rPr>
          <w:noProof/>
          <w:lang w:val="es-PE"/>
        </w:rPr>
        <w:drawing>
          <wp:anchor distT="0" distB="0" distL="114300" distR="114300" simplePos="0" relativeHeight="251658240" behindDoc="0" locked="0" layoutInCell="1" allowOverlap="1" wp14:anchorId="17D3F8B4" wp14:editId="3AFEB709">
            <wp:simplePos x="0" y="0"/>
            <wp:positionH relativeFrom="column">
              <wp:posOffset>161925</wp:posOffset>
            </wp:positionH>
            <wp:positionV relativeFrom="paragraph">
              <wp:posOffset>3834765</wp:posOffset>
            </wp:positionV>
            <wp:extent cx="5612130" cy="4411980"/>
            <wp:effectExtent l="0" t="0" r="7620" b="7620"/>
            <wp:wrapTopAndBottom/>
            <wp:docPr id="4" name="Imagen 4"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 Esquemático&#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5612130" cy="4411980"/>
                    </a:xfrm>
                    <a:prstGeom prst="rect">
                      <a:avLst/>
                    </a:prstGeom>
                  </pic:spPr>
                </pic:pic>
              </a:graphicData>
            </a:graphic>
          </wp:anchor>
        </w:drawing>
      </w:r>
      <w:r w:rsidR="00813F32" w:rsidRPr="009569E1">
        <w:rPr>
          <w:rFonts w:ascii="Arial" w:hAnsi="Arial" w:cs="Arial"/>
          <w:i/>
          <w:iCs/>
          <w:sz w:val="28"/>
          <w:szCs w:val="28"/>
          <w:lang w:val="es-PE"/>
        </w:rPr>
        <w:t>Esquemático detallado del circuito</w:t>
      </w:r>
      <w:bookmarkEnd w:id="20"/>
    </w:p>
    <w:p w14:paraId="0D8F54E4" w14:textId="6E073979" w:rsidR="00F05AB0" w:rsidRPr="00F05AB0" w:rsidRDefault="002654C8" w:rsidP="00F05AB0">
      <w:pPr>
        <w:rPr>
          <w:lang w:val="es-PE"/>
        </w:rPr>
      </w:pPr>
      <w:r>
        <w:rPr>
          <w:noProof/>
          <w:lang w:val="es-PE"/>
        </w:rPr>
        <w:lastRenderedPageBreak/>
        <w:drawing>
          <wp:inline distT="0" distB="0" distL="0" distR="0" wp14:anchorId="5AC66945" wp14:editId="7BC4D1BC">
            <wp:extent cx="5612130" cy="4639310"/>
            <wp:effectExtent l="0" t="0" r="7620" b="8890"/>
            <wp:docPr id="5" name="Imagen 5" descr="Imagen de la pantalla de un computador&#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de la pantalla de un computador&#10;&#10;Descripción generada automáticamente con confianza baja"/>
                    <pic:cNvPicPr/>
                  </pic:nvPicPr>
                  <pic:blipFill>
                    <a:blip r:embed="rId18">
                      <a:extLst>
                        <a:ext uri="{28A0092B-C50C-407E-A947-70E740481C1C}">
                          <a14:useLocalDpi xmlns:a14="http://schemas.microsoft.com/office/drawing/2010/main" val="0"/>
                        </a:ext>
                      </a:extLst>
                    </a:blip>
                    <a:stretch>
                      <a:fillRect/>
                    </a:stretch>
                  </pic:blipFill>
                  <pic:spPr>
                    <a:xfrm>
                      <a:off x="0" y="0"/>
                      <a:ext cx="5612130" cy="4639310"/>
                    </a:xfrm>
                    <a:prstGeom prst="rect">
                      <a:avLst/>
                    </a:prstGeom>
                  </pic:spPr>
                </pic:pic>
              </a:graphicData>
            </a:graphic>
          </wp:inline>
        </w:drawing>
      </w:r>
    </w:p>
    <w:p w14:paraId="0F9567C1" w14:textId="77777777" w:rsidR="00754188" w:rsidRDefault="00B60DAE" w:rsidP="00D2410A">
      <w:pPr>
        <w:ind w:left="720"/>
        <w:rPr>
          <w:rFonts w:ascii="Arial" w:hAnsi="Arial" w:cs="Arial"/>
          <w:sz w:val="24"/>
          <w:szCs w:val="24"/>
          <w:lang w:val="es-PE"/>
        </w:rPr>
      </w:pPr>
      <w:r w:rsidRPr="00B60DAE">
        <w:rPr>
          <w:rFonts w:ascii="Arial" w:hAnsi="Arial" w:cs="Arial"/>
          <w:noProof/>
          <w:sz w:val="24"/>
          <w:szCs w:val="24"/>
          <w:lang w:val="es-PE"/>
        </w:rPr>
        <w:lastRenderedPageBreak/>
        <w:drawing>
          <wp:inline distT="0" distB="0" distL="0" distR="0" wp14:anchorId="4E1795F8" wp14:editId="79E1339E">
            <wp:extent cx="4715533" cy="4801270"/>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15533" cy="4801270"/>
                    </a:xfrm>
                    <a:prstGeom prst="rect">
                      <a:avLst/>
                    </a:prstGeom>
                  </pic:spPr>
                </pic:pic>
              </a:graphicData>
            </a:graphic>
          </wp:inline>
        </w:drawing>
      </w:r>
    </w:p>
    <w:p w14:paraId="71BA209D" w14:textId="35FBE5E6" w:rsidR="00165099" w:rsidRPr="00E64B58" w:rsidRDefault="00165099" w:rsidP="00D2410A">
      <w:pPr>
        <w:ind w:left="720"/>
        <w:rPr>
          <w:rFonts w:ascii="Arial" w:hAnsi="Arial" w:cs="Arial"/>
          <w:sz w:val="24"/>
          <w:szCs w:val="24"/>
          <w:lang w:val="es-PE"/>
        </w:rPr>
      </w:pPr>
    </w:p>
    <w:p w14:paraId="0C822E82" w14:textId="6EC5827B" w:rsidR="0057353D" w:rsidRDefault="00A2074D" w:rsidP="00136D19">
      <w:pPr>
        <w:pStyle w:val="Ttulo1"/>
        <w:numPr>
          <w:ilvl w:val="0"/>
          <w:numId w:val="13"/>
        </w:numPr>
        <w:rPr>
          <w:rFonts w:ascii="Arial" w:hAnsi="Arial" w:cs="Arial"/>
          <w:i/>
          <w:iCs/>
          <w:sz w:val="32"/>
          <w:szCs w:val="32"/>
          <w:lang w:val="es-PE"/>
        </w:rPr>
      </w:pPr>
      <w:r>
        <w:rPr>
          <w:rFonts w:ascii="Arial" w:hAnsi="Arial" w:cs="Arial"/>
          <w:i/>
          <w:iCs/>
          <w:sz w:val="32"/>
          <w:szCs w:val="32"/>
          <w:lang w:val="es-PE"/>
        </w:rPr>
        <w:t>Resultados</w:t>
      </w:r>
    </w:p>
    <w:p w14:paraId="6600F4F9" w14:textId="27291FE9" w:rsidR="00A2074D" w:rsidRDefault="001C00AC" w:rsidP="00A2074D">
      <w:pPr>
        <w:rPr>
          <w:lang w:val="es-PE"/>
        </w:rPr>
      </w:pPr>
      <w:r w:rsidRPr="001C00AC">
        <w:rPr>
          <w:lang w:val="es-PE"/>
        </w:rPr>
        <w:drawing>
          <wp:inline distT="0" distB="0" distL="0" distR="0" wp14:anchorId="6FBA0229" wp14:editId="1561FDA1">
            <wp:extent cx="5612130" cy="3898265"/>
            <wp:effectExtent l="0" t="0" r="762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898265"/>
                    </a:xfrm>
                    <a:prstGeom prst="rect">
                      <a:avLst/>
                    </a:prstGeom>
                  </pic:spPr>
                </pic:pic>
              </a:graphicData>
            </a:graphic>
          </wp:inline>
        </w:drawing>
      </w:r>
    </w:p>
    <w:p w14:paraId="37689950" w14:textId="33C9CEED" w:rsidR="005C7182" w:rsidRDefault="00D768A3" w:rsidP="00A2074D">
      <w:pPr>
        <w:rPr>
          <w:lang w:val="es-PE"/>
        </w:rPr>
      </w:pPr>
      <w:r>
        <w:rPr>
          <w:noProof/>
        </w:rPr>
        <w:drawing>
          <wp:inline distT="0" distB="0" distL="0" distR="0" wp14:anchorId="72114E18" wp14:editId="0A53EBDD">
            <wp:extent cx="5612130" cy="7482840"/>
            <wp:effectExtent l="0" t="0" r="762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7482840"/>
                    </a:xfrm>
                    <a:prstGeom prst="rect">
                      <a:avLst/>
                    </a:prstGeom>
                    <a:noFill/>
                    <a:ln>
                      <a:noFill/>
                    </a:ln>
                  </pic:spPr>
                </pic:pic>
              </a:graphicData>
            </a:graphic>
          </wp:inline>
        </w:drawing>
      </w:r>
    </w:p>
    <w:p w14:paraId="6DA88427" w14:textId="4D25B69A" w:rsidR="005C7182" w:rsidRPr="00A2074D" w:rsidRDefault="004D7BFB" w:rsidP="00A2074D">
      <w:pPr>
        <w:rPr>
          <w:lang w:val="es-PE"/>
        </w:rPr>
      </w:pPr>
      <w:r>
        <w:rPr>
          <w:noProof/>
        </w:rPr>
        <w:drawing>
          <wp:inline distT="0" distB="0" distL="0" distR="0" wp14:anchorId="2453E30C" wp14:editId="5EA38842">
            <wp:extent cx="5612130" cy="4209415"/>
            <wp:effectExtent l="0" t="0" r="762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793EF449" w14:textId="77777777" w:rsidR="00215E02" w:rsidRPr="009569E1" w:rsidRDefault="00215E02" w:rsidP="00215E02">
      <w:pPr>
        <w:pStyle w:val="Ttulo1"/>
        <w:numPr>
          <w:ilvl w:val="0"/>
          <w:numId w:val="13"/>
        </w:numPr>
        <w:rPr>
          <w:rFonts w:ascii="Arial" w:hAnsi="Arial" w:cs="Arial"/>
          <w:i/>
          <w:iCs/>
          <w:sz w:val="32"/>
          <w:szCs w:val="32"/>
          <w:lang w:val="es-PE"/>
        </w:rPr>
      </w:pPr>
      <w:bookmarkStart w:id="21" w:name="_Toc197980582"/>
      <w:r w:rsidRPr="009569E1">
        <w:rPr>
          <w:rFonts w:ascii="Arial" w:hAnsi="Arial" w:cs="Arial"/>
          <w:i/>
          <w:iCs/>
          <w:sz w:val="32"/>
          <w:szCs w:val="32"/>
          <w:lang w:val="es-PE"/>
        </w:rPr>
        <w:t xml:space="preserve">Conclusiones </w:t>
      </w:r>
    </w:p>
    <w:p w14:paraId="7F2E8429" w14:textId="77777777" w:rsidR="00215E02" w:rsidRPr="00E64B58" w:rsidRDefault="00215E02" w:rsidP="00215E02">
      <w:pPr>
        <w:ind w:left="360"/>
        <w:rPr>
          <w:rFonts w:ascii="Arial" w:hAnsi="Arial" w:cs="Arial"/>
          <w:sz w:val="24"/>
          <w:szCs w:val="24"/>
          <w:lang w:val="es-PE"/>
        </w:rPr>
      </w:pPr>
      <w:r w:rsidRPr="00E64B58">
        <w:rPr>
          <w:rFonts w:ascii="Arial" w:hAnsi="Arial" w:cs="Arial"/>
          <w:sz w:val="24"/>
          <w:szCs w:val="24"/>
          <w:lang w:val="es-PE"/>
        </w:rPr>
        <w:t xml:space="preserve">El uso de visión artificial con IA permite automatizar la detección temprana del hongo </w:t>
      </w:r>
      <w:proofErr w:type="spellStart"/>
      <w:r w:rsidRPr="00E64B58">
        <w:rPr>
          <w:rFonts w:ascii="Arial" w:hAnsi="Arial" w:cs="Arial"/>
          <w:sz w:val="24"/>
          <w:szCs w:val="24"/>
          <w:lang w:val="es-PE"/>
        </w:rPr>
        <w:t>Phytophthora</w:t>
      </w:r>
      <w:proofErr w:type="spellEnd"/>
      <w:r w:rsidRPr="00E64B58">
        <w:rPr>
          <w:rFonts w:ascii="Arial" w:hAnsi="Arial" w:cs="Arial"/>
          <w:sz w:val="24"/>
          <w:szCs w:val="24"/>
          <w:lang w:val="es-PE"/>
        </w:rPr>
        <w:t xml:space="preserve">, lo cual puede reducir la propagación </w:t>
      </w:r>
      <w:proofErr w:type="gramStart"/>
      <w:r w:rsidRPr="00E64B58">
        <w:rPr>
          <w:rFonts w:ascii="Arial" w:hAnsi="Arial" w:cs="Arial"/>
          <w:sz w:val="24"/>
          <w:szCs w:val="24"/>
          <w:lang w:val="es-PE"/>
        </w:rPr>
        <w:t>del mismo</w:t>
      </w:r>
      <w:proofErr w:type="gramEnd"/>
      <w:r w:rsidRPr="00E64B58">
        <w:rPr>
          <w:rFonts w:ascii="Arial" w:hAnsi="Arial" w:cs="Arial"/>
          <w:sz w:val="24"/>
          <w:szCs w:val="24"/>
          <w:lang w:val="es-PE"/>
        </w:rPr>
        <w:t xml:space="preserve"> y aumentar el porcentaje de exportación del cacao.</w:t>
      </w:r>
    </w:p>
    <w:p w14:paraId="36910B9C" w14:textId="77777777" w:rsidR="00215E02" w:rsidRPr="00E64B58" w:rsidRDefault="00215E02" w:rsidP="00215E02">
      <w:pPr>
        <w:ind w:left="360"/>
        <w:rPr>
          <w:rFonts w:ascii="Arial" w:hAnsi="Arial" w:cs="Arial"/>
          <w:sz w:val="24"/>
          <w:szCs w:val="24"/>
          <w:lang w:val="es-PE"/>
        </w:rPr>
      </w:pPr>
      <w:r w:rsidRPr="00E64B58">
        <w:rPr>
          <w:rFonts w:ascii="Arial" w:hAnsi="Arial" w:cs="Arial"/>
          <w:sz w:val="24"/>
          <w:szCs w:val="24"/>
          <w:lang w:val="es-PE"/>
        </w:rPr>
        <w:t>La integración de un carrito móvil con ESP32-CAM posibilita el monitoreo en tiempo real de grandes áreas de cultivo, sin requerir personal especializado.</w:t>
      </w:r>
    </w:p>
    <w:p w14:paraId="75773D1B" w14:textId="77777777" w:rsidR="00215E02" w:rsidRPr="00E64B58" w:rsidRDefault="00215E02" w:rsidP="00215E02">
      <w:pPr>
        <w:ind w:left="360"/>
        <w:rPr>
          <w:rFonts w:ascii="Arial" w:hAnsi="Arial" w:cs="Arial"/>
          <w:sz w:val="24"/>
          <w:szCs w:val="24"/>
          <w:lang w:val="es-PE"/>
        </w:rPr>
      </w:pPr>
      <w:r w:rsidRPr="00E64B58">
        <w:rPr>
          <w:rFonts w:ascii="Arial" w:hAnsi="Arial" w:cs="Arial"/>
          <w:sz w:val="24"/>
          <w:szCs w:val="24"/>
          <w:lang w:val="es-PE"/>
        </w:rPr>
        <w:t>El sistema propuesto representa una alternativa de bajo costo frente a soluciones comerciales, siendo viable para productores locales.</w:t>
      </w:r>
    </w:p>
    <w:p w14:paraId="7A70220D" w14:textId="77777777" w:rsidR="00215E02" w:rsidRPr="009569E1" w:rsidRDefault="00215E02" w:rsidP="00215E02">
      <w:pPr>
        <w:pStyle w:val="Ttulo1"/>
        <w:numPr>
          <w:ilvl w:val="0"/>
          <w:numId w:val="13"/>
        </w:numPr>
        <w:rPr>
          <w:rFonts w:ascii="Arial" w:hAnsi="Arial" w:cs="Arial"/>
          <w:i/>
          <w:iCs/>
          <w:sz w:val="32"/>
          <w:szCs w:val="32"/>
          <w:lang w:val="es-PE"/>
        </w:rPr>
      </w:pPr>
      <w:r w:rsidRPr="009569E1">
        <w:rPr>
          <w:rFonts w:ascii="Arial" w:hAnsi="Arial" w:cs="Arial"/>
          <w:i/>
          <w:iCs/>
          <w:sz w:val="32"/>
          <w:szCs w:val="32"/>
          <w:lang w:val="es-PE"/>
        </w:rPr>
        <w:lastRenderedPageBreak/>
        <w:t xml:space="preserve">Recomendaciones </w:t>
      </w:r>
    </w:p>
    <w:p w14:paraId="3AD746A2" w14:textId="77777777" w:rsidR="00215E02" w:rsidRPr="00E64B58" w:rsidRDefault="00215E02" w:rsidP="00215E02">
      <w:pPr>
        <w:ind w:left="360"/>
        <w:rPr>
          <w:rFonts w:ascii="Arial" w:hAnsi="Arial" w:cs="Arial"/>
          <w:sz w:val="24"/>
          <w:szCs w:val="24"/>
          <w:lang w:val="es-PE"/>
        </w:rPr>
      </w:pPr>
      <w:r w:rsidRPr="00E64B58">
        <w:rPr>
          <w:rFonts w:ascii="Arial" w:hAnsi="Arial" w:cs="Arial"/>
          <w:sz w:val="24"/>
          <w:szCs w:val="24"/>
          <w:lang w:val="es-PE"/>
        </w:rPr>
        <w:t xml:space="preserve">Ampliar el </w:t>
      </w:r>
      <w:proofErr w:type="spellStart"/>
      <w:r w:rsidRPr="00E64B58">
        <w:rPr>
          <w:rFonts w:ascii="Arial" w:hAnsi="Arial" w:cs="Arial"/>
          <w:sz w:val="24"/>
          <w:szCs w:val="24"/>
          <w:lang w:val="es-PE"/>
        </w:rPr>
        <w:t>dataset</w:t>
      </w:r>
      <w:proofErr w:type="spellEnd"/>
      <w:r w:rsidRPr="00E64B58">
        <w:rPr>
          <w:rFonts w:ascii="Arial" w:hAnsi="Arial" w:cs="Arial"/>
          <w:sz w:val="24"/>
          <w:szCs w:val="24"/>
          <w:lang w:val="es-PE"/>
        </w:rPr>
        <w:t xml:space="preserve"> con imágenes de diferentes condiciones climáticas para mejorar la robustez del modelo.</w:t>
      </w:r>
    </w:p>
    <w:p w14:paraId="6FBD7CB5" w14:textId="77777777" w:rsidR="00215E02" w:rsidRPr="00E64B58" w:rsidRDefault="00215E02" w:rsidP="00215E02">
      <w:pPr>
        <w:ind w:left="360"/>
        <w:rPr>
          <w:rFonts w:ascii="Arial" w:hAnsi="Arial" w:cs="Arial"/>
          <w:sz w:val="24"/>
          <w:szCs w:val="24"/>
          <w:lang w:val="es-PE"/>
        </w:rPr>
      </w:pPr>
      <w:r w:rsidRPr="00E64B58">
        <w:rPr>
          <w:rFonts w:ascii="Arial" w:hAnsi="Arial" w:cs="Arial"/>
          <w:sz w:val="24"/>
          <w:szCs w:val="24"/>
          <w:lang w:val="es-PE"/>
        </w:rPr>
        <w:t>Implementar un módulo GPS para geolocalizar los casos detectados en campo.</w:t>
      </w:r>
    </w:p>
    <w:p w14:paraId="53660D03" w14:textId="77777777" w:rsidR="00215E02" w:rsidRPr="00E64B58" w:rsidRDefault="00215E02" w:rsidP="00215E02">
      <w:pPr>
        <w:ind w:left="360"/>
        <w:rPr>
          <w:rFonts w:ascii="Arial" w:hAnsi="Arial" w:cs="Arial"/>
          <w:sz w:val="24"/>
          <w:szCs w:val="24"/>
          <w:lang w:val="es-PE"/>
        </w:rPr>
      </w:pPr>
      <w:r w:rsidRPr="00E64B58">
        <w:rPr>
          <w:rFonts w:ascii="Arial" w:hAnsi="Arial" w:cs="Arial"/>
          <w:sz w:val="24"/>
          <w:szCs w:val="24"/>
          <w:lang w:val="es-PE"/>
        </w:rPr>
        <w:t>Explorar el uso de sensores de temperatura y humedad para correlacionar datos ambientales con brotes de infección.</w:t>
      </w:r>
    </w:p>
    <w:p w14:paraId="0D0DFD3E" w14:textId="77777777" w:rsidR="00215E02" w:rsidRPr="009569E1" w:rsidRDefault="00215E02" w:rsidP="00215E02">
      <w:pPr>
        <w:pStyle w:val="Ttulo1"/>
        <w:numPr>
          <w:ilvl w:val="0"/>
          <w:numId w:val="13"/>
        </w:numPr>
        <w:rPr>
          <w:rFonts w:ascii="Arial" w:hAnsi="Arial" w:cs="Arial"/>
          <w:i/>
          <w:iCs/>
          <w:sz w:val="32"/>
          <w:szCs w:val="32"/>
          <w:lang w:val="es-PE"/>
        </w:rPr>
      </w:pPr>
      <w:r w:rsidRPr="009569E1">
        <w:rPr>
          <w:rFonts w:ascii="Arial" w:hAnsi="Arial" w:cs="Arial"/>
          <w:i/>
          <w:iCs/>
          <w:sz w:val="32"/>
          <w:szCs w:val="32"/>
          <w:lang w:val="es-PE"/>
        </w:rPr>
        <w:t xml:space="preserve">Referencias bibliográficas </w:t>
      </w:r>
    </w:p>
    <w:p w14:paraId="0F1505B2" w14:textId="77777777" w:rsidR="00EF2A35" w:rsidRPr="00082E85" w:rsidRDefault="00EF2A35" w:rsidP="00EF2A35">
      <w:pPr>
        <w:pStyle w:val="Prrafodelista"/>
        <w:numPr>
          <w:ilvl w:val="0"/>
          <w:numId w:val="25"/>
        </w:numPr>
        <w:spacing w:line="276" w:lineRule="auto"/>
        <w:ind w:left="426" w:hanging="284"/>
        <w:jc w:val="both"/>
        <w:rPr>
          <w:rFonts w:ascii="Arial" w:hAnsi="Arial" w:cs="Arial"/>
          <w:sz w:val="24"/>
          <w:szCs w:val="24"/>
          <w:lang w:val="es-PE"/>
        </w:rPr>
      </w:pPr>
      <w:r w:rsidRPr="000850BA">
        <w:rPr>
          <w:rFonts w:ascii="Arial" w:hAnsi="Arial" w:cs="Arial"/>
          <w:sz w:val="24"/>
          <w:szCs w:val="24"/>
          <w:lang w:val="es-PE"/>
        </w:rPr>
        <w:t xml:space="preserve">Bailey, B. A., &amp; </w:t>
      </w:r>
      <w:proofErr w:type="spellStart"/>
      <w:r w:rsidRPr="000850BA">
        <w:rPr>
          <w:rFonts w:ascii="Arial" w:hAnsi="Arial" w:cs="Arial"/>
          <w:sz w:val="24"/>
          <w:szCs w:val="24"/>
          <w:lang w:val="es-PE"/>
        </w:rPr>
        <w:t>Meinhardt</w:t>
      </w:r>
      <w:proofErr w:type="spellEnd"/>
      <w:r w:rsidRPr="000850BA">
        <w:rPr>
          <w:rFonts w:ascii="Arial" w:hAnsi="Arial" w:cs="Arial"/>
          <w:sz w:val="24"/>
          <w:szCs w:val="24"/>
          <w:lang w:val="es-PE"/>
        </w:rPr>
        <w:t xml:space="preserve">, L. W. (2016). Cacao </w:t>
      </w:r>
      <w:proofErr w:type="spellStart"/>
      <w:r w:rsidRPr="000850BA">
        <w:rPr>
          <w:rFonts w:ascii="Arial" w:hAnsi="Arial" w:cs="Arial"/>
          <w:sz w:val="24"/>
          <w:szCs w:val="24"/>
          <w:lang w:val="es-PE"/>
        </w:rPr>
        <w:t>diseases</w:t>
      </w:r>
      <w:proofErr w:type="spellEnd"/>
      <w:r w:rsidRPr="000850BA">
        <w:rPr>
          <w:rFonts w:ascii="Arial" w:hAnsi="Arial" w:cs="Arial"/>
          <w:sz w:val="24"/>
          <w:szCs w:val="24"/>
          <w:lang w:val="es-PE"/>
        </w:rPr>
        <w:t xml:space="preserve">: A </w:t>
      </w:r>
      <w:proofErr w:type="spellStart"/>
      <w:r w:rsidRPr="000850BA">
        <w:rPr>
          <w:rFonts w:ascii="Arial" w:hAnsi="Arial" w:cs="Arial"/>
          <w:sz w:val="24"/>
          <w:szCs w:val="24"/>
          <w:lang w:val="es-PE"/>
        </w:rPr>
        <w:t>history</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of</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old</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enemies</w:t>
      </w:r>
      <w:proofErr w:type="spellEnd"/>
      <w:r w:rsidRPr="000850BA">
        <w:rPr>
          <w:rFonts w:ascii="Arial" w:hAnsi="Arial" w:cs="Arial"/>
          <w:sz w:val="24"/>
          <w:szCs w:val="24"/>
          <w:lang w:val="es-PE"/>
        </w:rPr>
        <w:t xml:space="preserve"> and new </w:t>
      </w:r>
      <w:proofErr w:type="spellStart"/>
      <w:r w:rsidRPr="000850BA">
        <w:rPr>
          <w:rFonts w:ascii="Arial" w:hAnsi="Arial" w:cs="Arial"/>
          <w:sz w:val="24"/>
          <w:szCs w:val="24"/>
          <w:lang w:val="es-PE"/>
        </w:rPr>
        <w:t>encounters</w:t>
      </w:r>
      <w:proofErr w:type="spellEnd"/>
      <w:r w:rsidRPr="000850BA">
        <w:rPr>
          <w:rFonts w:ascii="Arial" w:hAnsi="Arial" w:cs="Arial"/>
          <w:sz w:val="24"/>
          <w:szCs w:val="24"/>
          <w:lang w:val="es-PE"/>
        </w:rPr>
        <w:t>. Springer.</w:t>
      </w:r>
    </w:p>
    <w:p w14:paraId="348840F3" w14:textId="77777777" w:rsidR="00EF2A35" w:rsidRPr="00082E85" w:rsidRDefault="00EF2A35" w:rsidP="00EF2A35">
      <w:pPr>
        <w:pStyle w:val="Prrafodelista"/>
        <w:numPr>
          <w:ilvl w:val="0"/>
          <w:numId w:val="25"/>
        </w:numPr>
        <w:spacing w:line="276" w:lineRule="auto"/>
        <w:ind w:left="426" w:hanging="284"/>
        <w:jc w:val="both"/>
        <w:rPr>
          <w:rFonts w:ascii="Arial" w:hAnsi="Arial" w:cs="Arial"/>
          <w:sz w:val="24"/>
          <w:szCs w:val="24"/>
          <w:lang w:val="es-PE"/>
        </w:rPr>
      </w:pPr>
      <w:r w:rsidRPr="000850BA">
        <w:rPr>
          <w:rFonts w:ascii="Arial" w:hAnsi="Arial" w:cs="Arial"/>
          <w:sz w:val="24"/>
          <w:szCs w:val="24"/>
          <w:lang w:val="es-PE"/>
        </w:rPr>
        <w:t xml:space="preserve">Hardy, F. (1961). Cacao in </w:t>
      </w:r>
      <w:proofErr w:type="spellStart"/>
      <w:r w:rsidRPr="000850BA">
        <w:rPr>
          <w:rFonts w:ascii="Arial" w:hAnsi="Arial" w:cs="Arial"/>
          <w:sz w:val="24"/>
          <w:szCs w:val="24"/>
          <w:lang w:val="es-PE"/>
        </w:rPr>
        <w:t>the</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Americas</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Distribution</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cultivation</w:t>
      </w:r>
      <w:proofErr w:type="spellEnd"/>
      <w:r w:rsidRPr="000850BA">
        <w:rPr>
          <w:rFonts w:ascii="Arial" w:hAnsi="Arial" w:cs="Arial"/>
          <w:sz w:val="24"/>
          <w:szCs w:val="24"/>
          <w:lang w:val="es-PE"/>
        </w:rPr>
        <w:t xml:space="preserve"> and </w:t>
      </w:r>
      <w:proofErr w:type="spellStart"/>
      <w:r w:rsidRPr="000850BA">
        <w:rPr>
          <w:rFonts w:ascii="Arial" w:hAnsi="Arial" w:cs="Arial"/>
          <w:sz w:val="24"/>
          <w:szCs w:val="24"/>
          <w:lang w:val="es-PE"/>
        </w:rPr>
        <w:t>economy</w:t>
      </w:r>
      <w:proofErr w:type="spellEnd"/>
      <w:r w:rsidRPr="000850BA">
        <w:rPr>
          <w:rFonts w:ascii="Arial" w:hAnsi="Arial" w:cs="Arial"/>
          <w:sz w:val="24"/>
          <w:szCs w:val="24"/>
          <w:lang w:val="es-PE"/>
        </w:rPr>
        <w:t xml:space="preserve">. FAO – </w:t>
      </w:r>
      <w:proofErr w:type="spellStart"/>
      <w:r w:rsidRPr="000850BA">
        <w:rPr>
          <w:rFonts w:ascii="Arial" w:hAnsi="Arial" w:cs="Arial"/>
          <w:sz w:val="24"/>
          <w:szCs w:val="24"/>
          <w:lang w:val="es-PE"/>
        </w:rPr>
        <w:t>Food</w:t>
      </w:r>
      <w:proofErr w:type="spellEnd"/>
      <w:r w:rsidRPr="000850BA">
        <w:rPr>
          <w:rFonts w:ascii="Arial" w:hAnsi="Arial" w:cs="Arial"/>
          <w:sz w:val="24"/>
          <w:szCs w:val="24"/>
          <w:lang w:val="es-PE"/>
        </w:rPr>
        <w:t xml:space="preserve"> and </w:t>
      </w:r>
      <w:proofErr w:type="spellStart"/>
      <w:r w:rsidRPr="000850BA">
        <w:rPr>
          <w:rFonts w:ascii="Arial" w:hAnsi="Arial" w:cs="Arial"/>
          <w:sz w:val="24"/>
          <w:szCs w:val="24"/>
          <w:lang w:val="es-PE"/>
        </w:rPr>
        <w:t>Agriculture</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Organization</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of</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the</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United</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Nations</w:t>
      </w:r>
      <w:proofErr w:type="spellEnd"/>
      <w:r w:rsidRPr="000850BA">
        <w:rPr>
          <w:rFonts w:ascii="Arial" w:hAnsi="Arial" w:cs="Arial"/>
          <w:sz w:val="24"/>
          <w:szCs w:val="24"/>
          <w:lang w:val="es-PE"/>
        </w:rPr>
        <w:t>.</w:t>
      </w:r>
    </w:p>
    <w:p w14:paraId="6A308876" w14:textId="77777777" w:rsidR="00EF2A35" w:rsidRPr="00082E85" w:rsidRDefault="00EF2A35" w:rsidP="00EF2A35">
      <w:pPr>
        <w:pStyle w:val="Prrafodelista"/>
        <w:numPr>
          <w:ilvl w:val="0"/>
          <w:numId w:val="25"/>
        </w:numPr>
        <w:spacing w:line="276" w:lineRule="auto"/>
        <w:ind w:left="426" w:hanging="284"/>
        <w:jc w:val="both"/>
        <w:rPr>
          <w:rFonts w:ascii="Arial" w:hAnsi="Arial" w:cs="Arial"/>
          <w:sz w:val="24"/>
          <w:szCs w:val="24"/>
          <w:lang w:val="es-PE"/>
        </w:rPr>
      </w:pPr>
      <w:r w:rsidRPr="000850BA">
        <w:rPr>
          <w:rFonts w:ascii="Arial" w:hAnsi="Arial" w:cs="Arial"/>
          <w:sz w:val="24"/>
          <w:szCs w:val="24"/>
          <w:lang w:val="es-PE"/>
        </w:rPr>
        <w:t xml:space="preserve">Herrera, J. (2024). Desarrollo de un sistema de detección de tumores cerebrales con imágenes de resonancia magnética mediante técnicas de inteligencia artificial [Tesis de maestría, Universidad Nacional de Loja]. </w:t>
      </w:r>
      <w:proofErr w:type="spellStart"/>
      <w:r w:rsidRPr="000850BA">
        <w:rPr>
          <w:rFonts w:ascii="Arial" w:hAnsi="Arial" w:cs="Arial"/>
          <w:sz w:val="24"/>
          <w:szCs w:val="24"/>
          <w:lang w:val="es-PE"/>
        </w:rPr>
        <w:t>DSpace</w:t>
      </w:r>
      <w:proofErr w:type="spellEnd"/>
      <w:r w:rsidRPr="000850BA">
        <w:rPr>
          <w:rFonts w:ascii="Arial" w:hAnsi="Arial" w:cs="Arial"/>
          <w:sz w:val="24"/>
          <w:szCs w:val="24"/>
          <w:lang w:val="es-PE"/>
        </w:rPr>
        <w:t xml:space="preserve"> UNL. https://dspace.unl.edu.ec/handle/123456789/28654</w:t>
      </w:r>
    </w:p>
    <w:p w14:paraId="62EFFD11" w14:textId="77777777" w:rsidR="00EF2A35" w:rsidRPr="00082E85" w:rsidRDefault="00EF2A35" w:rsidP="00EF2A35">
      <w:pPr>
        <w:pStyle w:val="Prrafodelista"/>
        <w:numPr>
          <w:ilvl w:val="0"/>
          <w:numId w:val="25"/>
        </w:numPr>
        <w:spacing w:line="276" w:lineRule="auto"/>
        <w:ind w:left="426" w:hanging="284"/>
        <w:jc w:val="both"/>
        <w:rPr>
          <w:rFonts w:ascii="Arial" w:hAnsi="Arial" w:cs="Arial"/>
          <w:sz w:val="24"/>
          <w:szCs w:val="24"/>
          <w:lang w:val="es-PE"/>
        </w:rPr>
      </w:pPr>
      <w:r w:rsidRPr="000850BA">
        <w:rPr>
          <w:rFonts w:ascii="Arial" w:hAnsi="Arial" w:cs="Arial"/>
          <w:sz w:val="24"/>
          <w:szCs w:val="24"/>
          <w:lang w:val="es-PE"/>
        </w:rPr>
        <w:t>Leandro, M. (2017). Relación entre clima y enfermedades en cacao. Revista Científica Agroforestal, 25(2), 45–52.</w:t>
      </w:r>
    </w:p>
    <w:p w14:paraId="2BCC6C17" w14:textId="77777777" w:rsidR="00EF2A35" w:rsidRPr="00082E85" w:rsidRDefault="00EF2A35" w:rsidP="00EF2A35">
      <w:pPr>
        <w:pStyle w:val="Prrafodelista"/>
        <w:numPr>
          <w:ilvl w:val="0"/>
          <w:numId w:val="25"/>
        </w:numPr>
        <w:spacing w:line="276" w:lineRule="auto"/>
        <w:ind w:left="426" w:hanging="284"/>
        <w:jc w:val="both"/>
        <w:rPr>
          <w:rFonts w:ascii="Arial" w:hAnsi="Arial" w:cs="Arial"/>
          <w:sz w:val="24"/>
          <w:szCs w:val="24"/>
          <w:lang w:val="es-PE"/>
        </w:rPr>
      </w:pPr>
      <w:r w:rsidRPr="000850BA">
        <w:rPr>
          <w:rFonts w:ascii="Arial" w:hAnsi="Arial" w:cs="Arial"/>
          <w:sz w:val="24"/>
          <w:szCs w:val="24"/>
          <w:lang w:val="es-PE"/>
        </w:rPr>
        <w:t>MINAGRI. (2019a). Boletín Estadístico de Producción Agrícola 2018. Ministerio de Agricultura y Riego del Perú. https://www.gob.pe/minagri</w:t>
      </w:r>
    </w:p>
    <w:p w14:paraId="5C5B6BF2" w14:textId="77777777" w:rsidR="00EF2A35" w:rsidRPr="00750ED2" w:rsidRDefault="00EF2A35" w:rsidP="00EF2A35">
      <w:pPr>
        <w:pStyle w:val="Prrafodelista"/>
        <w:numPr>
          <w:ilvl w:val="0"/>
          <w:numId w:val="25"/>
        </w:numPr>
        <w:spacing w:line="276" w:lineRule="auto"/>
        <w:ind w:left="426" w:hanging="284"/>
        <w:jc w:val="both"/>
        <w:rPr>
          <w:rFonts w:ascii="Arial" w:hAnsi="Arial" w:cs="Arial"/>
          <w:sz w:val="24"/>
          <w:szCs w:val="24"/>
          <w:lang w:val="es-PE"/>
        </w:rPr>
      </w:pPr>
      <w:r w:rsidRPr="000850BA">
        <w:rPr>
          <w:rFonts w:ascii="Arial" w:hAnsi="Arial" w:cs="Arial"/>
          <w:sz w:val="24"/>
          <w:szCs w:val="24"/>
          <w:lang w:val="es-PE"/>
        </w:rPr>
        <w:t>Pérez, J. A. (2023). Reconocimiento de imágenes utilizando redes neuronales artificiales [Tesis de maestría, Universidad Nacional Autónoma de México].</w:t>
      </w:r>
    </w:p>
    <w:p w14:paraId="3A490898" w14:textId="77777777" w:rsidR="00EF2A35" w:rsidRPr="00750ED2" w:rsidRDefault="00EF2A35" w:rsidP="00EF2A35">
      <w:pPr>
        <w:pStyle w:val="Prrafodelista"/>
        <w:numPr>
          <w:ilvl w:val="0"/>
          <w:numId w:val="25"/>
        </w:numPr>
        <w:spacing w:line="276" w:lineRule="auto"/>
        <w:ind w:left="426" w:hanging="284"/>
        <w:jc w:val="both"/>
        <w:rPr>
          <w:rFonts w:ascii="Arial" w:hAnsi="Arial" w:cs="Arial"/>
          <w:sz w:val="24"/>
          <w:szCs w:val="24"/>
          <w:lang w:val="es-PE"/>
        </w:rPr>
      </w:pPr>
      <w:r w:rsidRPr="000850BA">
        <w:rPr>
          <w:rFonts w:ascii="Arial" w:hAnsi="Arial" w:cs="Arial"/>
          <w:sz w:val="24"/>
          <w:szCs w:val="24"/>
          <w:lang w:val="es-PE"/>
        </w:rPr>
        <w:t>Ríos-Ruiz, M. (2004). Enfermedades del cacao en el Perú. Instituto Nacional de Innovación Agraria (INIA).</w:t>
      </w:r>
    </w:p>
    <w:p w14:paraId="1EDB755B" w14:textId="77777777" w:rsidR="00EF2A35" w:rsidRPr="00750ED2" w:rsidRDefault="00EF2A35" w:rsidP="00EF2A35">
      <w:pPr>
        <w:pStyle w:val="Prrafodelista"/>
        <w:numPr>
          <w:ilvl w:val="0"/>
          <w:numId w:val="25"/>
        </w:numPr>
        <w:spacing w:line="276" w:lineRule="auto"/>
        <w:ind w:left="426" w:hanging="284"/>
        <w:jc w:val="both"/>
        <w:rPr>
          <w:rFonts w:ascii="Arial" w:hAnsi="Arial" w:cs="Arial"/>
          <w:sz w:val="24"/>
          <w:szCs w:val="24"/>
          <w:lang w:val="es-PE"/>
        </w:rPr>
      </w:pPr>
      <w:r w:rsidRPr="000850BA">
        <w:rPr>
          <w:rFonts w:ascii="Arial" w:hAnsi="Arial" w:cs="Arial"/>
          <w:sz w:val="24"/>
          <w:szCs w:val="24"/>
          <w:lang w:val="es-PE"/>
        </w:rPr>
        <w:t xml:space="preserve">Stanley Tan, N., Leong, N., Laguna, B., &amp; Lao, A. (2016). A </w:t>
      </w:r>
      <w:proofErr w:type="spellStart"/>
      <w:r w:rsidRPr="000850BA">
        <w:rPr>
          <w:rFonts w:ascii="Arial" w:hAnsi="Arial" w:cs="Arial"/>
          <w:sz w:val="24"/>
          <w:szCs w:val="24"/>
          <w:lang w:val="es-PE"/>
        </w:rPr>
        <w:t>framework</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for</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measuring</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infection</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level</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on</w:t>
      </w:r>
      <w:proofErr w:type="spellEnd"/>
      <w:r w:rsidRPr="000850BA">
        <w:rPr>
          <w:rFonts w:ascii="Arial" w:hAnsi="Arial" w:cs="Arial"/>
          <w:sz w:val="24"/>
          <w:szCs w:val="24"/>
          <w:lang w:val="es-PE"/>
        </w:rPr>
        <w:t xml:space="preserve"> cacao </w:t>
      </w:r>
      <w:proofErr w:type="spellStart"/>
      <w:r w:rsidRPr="000850BA">
        <w:rPr>
          <w:rFonts w:ascii="Arial" w:hAnsi="Arial" w:cs="Arial"/>
          <w:sz w:val="24"/>
          <w:szCs w:val="24"/>
          <w:lang w:val="es-PE"/>
        </w:rPr>
        <w:t>pods</w:t>
      </w:r>
      <w:proofErr w:type="spellEnd"/>
      <w:r w:rsidRPr="000850BA">
        <w:rPr>
          <w:rFonts w:ascii="Arial" w:hAnsi="Arial" w:cs="Arial"/>
          <w:sz w:val="24"/>
          <w:szCs w:val="24"/>
          <w:lang w:val="es-PE"/>
        </w:rPr>
        <w:t xml:space="preserve">. International </w:t>
      </w:r>
      <w:proofErr w:type="spellStart"/>
      <w:r w:rsidRPr="000850BA">
        <w:rPr>
          <w:rFonts w:ascii="Arial" w:hAnsi="Arial" w:cs="Arial"/>
          <w:sz w:val="24"/>
          <w:szCs w:val="24"/>
          <w:lang w:val="es-PE"/>
        </w:rPr>
        <w:t>Journal</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of</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Advanced</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Computer</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Science</w:t>
      </w:r>
      <w:proofErr w:type="spellEnd"/>
      <w:r w:rsidRPr="000850BA">
        <w:rPr>
          <w:rFonts w:ascii="Arial" w:hAnsi="Arial" w:cs="Arial"/>
          <w:sz w:val="24"/>
          <w:szCs w:val="24"/>
          <w:lang w:val="es-PE"/>
        </w:rPr>
        <w:t xml:space="preserve"> and </w:t>
      </w:r>
      <w:proofErr w:type="spellStart"/>
      <w:r w:rsidRPr="000850BA">
        <w:rPr>
          <w:rFonts w:ascii="Arial" w:hAnsi="Arial" w:cs="Arial"/>
          <w:sz w:val="24"/>
          <w:szCs w:val="24"/>
          <w:lang w:val="es-PE"/>
        </w:rPr>
        <w:t>Applications</w:t>
      </w:r>
      <w:proofErr w:type="spellEnd"/>
      <w:r w:rsidRPr="000850BA">
        <w:rPr>
          <w:rFonts w:ascii="Arial" w:hAnsi="Arial" w:cs="Arial"/>
          <w:sz w:val="24"/>
          <w:szCs w:val="24"/>
          <w:lang w:val="es-PE"/>
        </w:rPr>
        <w:t>, 7(12), 319–324.</w:t>
      </w:r>
    </w:p>
    <w:p w14:paraId="6431D822" w14:textId="77777777" w:rsidR="00EF2A35" w:rsidRPr="00750ED2" w:rsidRDefault="00EF2A35" w:rsidP="00EF2A35">
      <w:pPr>
        <w:pStyle w:val="Prrafodelista"/>
        <w:numPr>
          <w:ilvl w:val="0"/>
          <w:numId w:val="25"/>
        </w:numPr>
        <w:spacing w:line="276" w:lineRule="auto"/>
        <w:ind w:left="426" w:hanging="284"/>
        <w:jc w:val="both"/>
        <w:rPr>
          <w:rFonts w:ascii="Arial" w:hAnsi="Arial" w:cs="Arial"/>
          <w:sz w:val="24"/>
          <w:szCs w:val="24"/>
          <w:lang w:val="es-PE"/>
        </w:rPr>
      </w:pPr>
      <w:r w:rsidRPr="000850BA">
        <w:rPr>
          <w:rFonts w:ascii="Arial" w:hAnsi="Arial" w:cs="Arial"/>
          <w:sz w:val="24"/>
          <w:szCs w:val="24"/>
          <w:lang w:val="es-PE"/>
        </w:rPr>
        <w:t xml:space="preserve">Stanley Tan, N., Leong, N., Laguna, B., &amp; Lao, A. (2018). </w:t>
      </w:r>
      <w:proofErr w:type="spellStart"/>
      <w:r w:rsidRPr="000850BA">
        <w:rPr>
          <w:rFonts w:ascii="Arial" w:hAnsi="Arial" w:cs="Arial"/>
          <w:sz w:val="24"/>
          <w:szCs w:val="24"/>
          <w:lang w:val="es-PE"/>
        </w:rPr>
        <w:t>Automated</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tool</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for</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disease</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detection</w:t>
      </w:r>
      <w:proofErr w:type="spellEnd"/>
      <w:r w:rsidRPr="000850BA">
        <w:rPr>
          <w:rFonts w:ascii="Arial" w:hAnsi="Arial" w:cs="Arial"/>
          <w:sz w:val="24"/>
          <w:szCs w:val="24"/>
          <w:lang w:val="es-PE"/>
        </w:rPr>
        <w:t xml:space="preserve"> and </w:t>
      </w:r>
      <w:proofErr w:type="spellStart"/>
      <w:r w:rsidRPr="000850BA">
        <w:rPr>
          <w:rFonts w:ascii="Arial" w:hAnsi="Arial" w:cs="Arial"/>
          <w:sz w:val="24"/>
          <w:szCs w:val="24"/>
          <w:lang w:val="es-PE"/>
        </w:rPr>
        <w:t>assessment</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for</w:t>
      </w:r>
      <w:proofErr w:type="spellEnd"/>
      <w:r w:rsidRPr="000850BA">
        <w:rPr>
          <w:rFonts w:ascii="Arial" w:hAnsi="Arial" w:cs="Arial"/>
          <w:sz w:val="24"/>
          <w:szCs w:val="24"/>
          <w:lang w:val="es-PE"/>
        </w:rPr>
        <w:t xml:space="preserve"> cacao </w:t>
      </w:r>
      <w:proofErr w:type="spellStart"/>
      <w:r w:rsidRPr="000850BA">
        <w:rPr>
          <w:rFonts w:ascii="Arial" w:hAnsi="Arial" w:cs="Arial"/>
          <w:sz w:val="24"/>
          <w:szCs w:val="24"/>
          <w:lang w:val="es-PE"/>
        </w:rPr>
        <w:t>black</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pod</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rot</w:t>
      </w:r>
      <w:proofErr w:type="spellEnd"/>
      <w:r w:rsidRPr="000850BA">
        <w:rPr>
          <w:rFonts w:ascii="Arial" w:hAnsi="Arial" w:cs="Arial"/>
          <w:sz w:val="24"/>
          <w:szCs w:val="24"/>
          <w:lang w:val="es-PE"/>
        </w:rPr>
        <w:t xml:space="preserve">. International </w:t>
      </w:r>
      <w:proofErr w:type="spellStart"/>
      <w:r w:rsidRPr="000850BA">
        <w:rPr>
          <w:rFonts w:ascii="Arial" w:hAnsi="Arial" w:cs="Arial"/>
          <w:sz w:val="24"/>
          <w:szCs w:val="24"/>
          <w:lang w:val="es-PE"/>
        </w:rPr>
        <w:t>Journal</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of</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Scientific</w:t>
      </w:r>
      <w:proofErr w:type="spellEnd"/>
      <w:r w:rsidRPr="000850BA">
        <w:rPr>
          <w:rFonts w:ascii="Arial" w:hAnsi="Arial" w:cs="Arial"/>
          <w:sz w:val="24"/>
          <w:szCs w:val="24"/>
          <w:lang w:val="es-PE"/>
        </w:rPr>
        <w:t xml:space="preserve"> &amp; </w:t>
      </w:r>
      <w:proofErr w:type="spellStart"/>
      <w:r w:rsidRPr="000850BA">
        <w:rPr>
          <w:rFonts w:ascii="Arial" w:hAnsi="Arial" w:cs="Arial"/>
          <w:sz w:val="24"/>
          <w:szCs w:val="24"/>
          <w:lang w:val="es-PE"/>
        </w:rPr>
        <w:t>Engineering</w:t>
      </w:r>
      <w:proofErr w:type="spellEnd"/>
      <w:r w:rsidRPr="000850BA">
        <w:rPr>
          <w:rFonts w:ascii="Arial" w:hAnsi="Arial" w:cs="Arial"/>
          <w:sz w:val="24"/>
          <w:szCs w:val="24"/>
          <w:lang w:val="es-PE"/>
        </w:rPr>
        <w:t xml:space="preserve"> </w:t>
      </w:r>
      <w:proofErr w:type="spellStart"/>
      <w:r w:rsidRPr="000850BA">
        <w:rPr>
          <w:rFonts w:ascii="Arial" w:hAnsi="Arial" w:cs="Arial"/>
          <w:sz w:val="24"/>
          <w:szCs w:val="24"/>
          <w:lang w:val="es-PE"/>
        </w:rPr>
        <w:t>Research</w:t>
      </w:r>
      <w:proofErr w:type="spellEnd"/>
      <w:r w:rsidRPr="000850BA">
        <w:rPr>
          <w:rFonts w:ascii="Arial" w:hAnsi="Arial" w:cs="Arial"/>
          <w:sz w:val="24"/>
          <w:szCs w:val="24"/>
          <w:lang w:val="es-PE"/>
        </w:rPr>
        <w:t>, 9(3), 1671–1676.</w:t>
      </w:r>
    </w:p>
    <w:p w14:paraId="673D7368" w14:textId="77777777" w:rsidR="00EF2A35" w:rsidRPr="00750ED2" w:rsidRDefault="00EF2A35" w:rsidP="00EF2A35">
      <w:pPr>
        <w:pStyle w:val="Prrafodelista"/>
        <w:numPr>
          <w:ilvl w:val="0"/>
          <w:numId w:val="25"/>
        </w:numPr>
        <w:spacing w:line="276" w:lineRule="auto"/>
        <w:ind w:left="426" w:hanging="284"/>
        <w:jc w:val="both"/>
        <w:rPr>
          <w:rFonts w:ascii="Arial" w:hAnsi="Arial" w:cs="Arial"/>
          <w:sz w:val="24"/>
          <w:szCs w:val="24"/>
          <w:lang w:val="es-PE"/>
        </w:rPr>
      </w:pPr>
      <w:r w:rsidRPr="000850BA">
        <w:rPr>
          <w:rFonts w:ascii="Arial" w:hAnsi="Arial" w:cs="Arial"/>
          <w:sz w:val="24"/>
          <w:szCs w:val="24"/>
          <w:lang w:val="es-PE"/>
        </w:rPr>
        <w:t>Villarreal Ger, L. O. (2024). Prototipo para la detección y clasificación de productos alimenticios mediante visión artificial en base al color. Revista Conectividad, 5(2), 46–62. https://doi.org/10.37431/conectividad.v5i2.129</w:t>
      </w:r>
    </w:p>
    <w:p w14:paraId="3B813B91" w14:textId="77777777" w:rsidR="00EF2A35" w:rsidRDefault="00EF2A35" w:rsidP="00EF2A35">
      <w:pPr>
        <w:numPr>
          <w:ilvl w:val="0"/>
          <w:numId w:val="25"/>
        </w:numPr>
        <w:spacing w:line="276" w:lineRule="auto"/>
        <w:ind w:left="426" w:hanging="284"/>
        <w:jc w:val="both"/>
        <w:rPr>
          <w:rFonts w:ascii="Arial" w:hAnsi="Arial" w:cs="Arial"/>
          <w:b/>
          <w:bCs/>
          <w:sz w:val="24"/>
          <w:szCs w:val="24"/>
          <w:lang w:val="es-PE"/>
        </w:rPr>
      </w:pPr>
      <w:r w:rsidRPr="000850BA">
        <w:rPr>
          <w:rFonts w:ascii="Arial" w:hAnsi="Arial" w:cs="Arial"/>
          <w:sz w:val="24"/>
          <w:szCs w:val="24"/>
          <w:lang w:val="es-PE"/>
        </w:rPr>
        <w:t>Aybar-Camacho, W., Benavides, E., &amp; Gutiérrez, M. (2017). Zonas de vida del Perú: Actualización y validación del mapa de zonas de vida de Holdridge del Perú. Servicio Nacional de Meteorología e Hidrología del Perú (SENAMHI).</w:t>
      </w:r>
      <w:r>
        <w:rPr>
          <w:rFonts w:ascii="Arial" w:hAnsi="Arial" w:cs="Arial"/>
          <w:b/>
          <w:bCs/>
          <w:sz w:val="24"/>
          <w:szCs w:val="24"/>
          <w:lang w:val="es-PE"/>
        </w:rPr>
        <w:t xml:space="preserve"> </w:t>
      </w:r>
    </w:p>
    <w:p w14:paraId="67D6FAE5" w14:textId="77777777" w:rsidR="00EF2A35" w:rsidRPr="007D5ED0" w:rsidRDefault="00EF2A35" w:rsidP="00EF2A35">
      <w:pPr>
        <w:numPr>
          <w:ilvl w:val="0"/>
          <w:numId w:val="25"/>
        </w:numPr>
        <w:spacing w:line="276" w:lineRule="auto"/>
        <w:ind w:left="426" w:hanging="284"/>
        <w:jc w:val="both"/>
        <w:rPr>
          <w:rFonts w:ascii="Arial" w:hAnsi="Arial" w:cs="Arial"/>
          <w:sz w:val="24"/>
          <w:szCs w:val="24"/>
          <w:lang w:val="es-PE"/>
        </w:rPr>
      </w:pPr>
      <w:r w:rsidRPr="007D5ED0">
        <w:rPr>
          <w:rFonts w:ascii="Arial" w:hAnsi="Arial" w:cs="Arial"/>
          <w:sz w:val="24"/>
          <w:szCs w:val="24"/>
          <w:lang w:val="es-PE"/>
        </w:rPr>
        <w:t xml:space="preserve">Herrera, J. (2024). Desarrollo de un sistema de detección de tumores cerebrales con imágenes de resonancia magnética mediante técnicas de inteligencia artificial [Tesis de maestría, Universidad Nacional de Loja]. </w:t>
      </w:r>
      <w:proofErr w:type="spellStart"/>
      <w:r w:rsidRPr="007D5ED0">
        <w:rPr>
          <w:rFonts w:ascii="Arial" w:hAnsi="Arial" w:cs="Arial"/>
          <w:sz w:val="24"/>
          <w:szCs w:val="24"/>
          <w:lang w:val="es-PE"/>
        </w:rPr>
        <w:t>DSpace</w:t>
      </w:r>
      <w:proofErr w:type="spellEnd"/>
      <w:r w:rsidRPr="007D5ED0">
        <w:rPr>
          <w:rFonts w:ascii="Arial" w:hAnsi="Arial" w:cs="Arial"/>
          <w:sz w:val="24"/>
          <w:szCs w:val="24"/>
          <w:lang w:val="es-PE"/>
        </w:rPr>
        <w:t xml:space="preserve"> UNL. https://dspace.unl.edu.ec/handle/123456789/28654</w:t>
      </w:r>
    </w:p>
    <w:p w14:paraId="3D641F7F" w14:textId="77777777" w:rsidR="00EF2A35" w:rsidRPr="007D5ED0" w:rsidRDefault="00EF2A35" w:rsidP="00EF2A35">
      <w:pPr>
        <w:numPr>
          <w:ilvl w:val="0"/>
          <w:numId w:val="25"/>
        </w:numPr>
        <w:spacing w:line="276" w:lineRule="auto"/>
        <w:ind w:left="426" w:hanging="284"/>
        <w:jc w:val="both"/>
        <w:rPr>
          <w:rFonts w:ascii="Arial" w:hAnsi="Arial" w:cs="Arial"/>
          <w:sz w:val="24"/>
          <w:szCs w:val="24"/>
          <w:lang w:val="es-PE"/>
        </w:rPr>
      </w:pPr>
      <w:r w:rsidRPr="007D5ED0">
        <w:rPr>
          <w:rFonts w:ascii="Arial" w:hAnsi="Arial" w:cs="Arial"/>
          <w:sz w:val="24"/>
          <w:szCs w:val="24"/>
          <w:lang w:val="es-PE"/>
        </w:rPr>
        <w:t xml:space="preserve">Russell, S., &amp; </w:t>
      </w:r>
      <w:proofErr w:type="spellStart"/>
      <w:r w:rsidRPr="007D5ED0">
        <w:rPr>
          <w:rFonts w:ascii="Arial" w:hAnsi="Arial" w:cs="Arial"/>
          <w:sz w:val="24"/>
          <w:szCs w:val="24"/>
          <w:lang w:val="es-PE"/>
        </w:rPr>
        <w:t>Norvig</w:t>
      </w:r>
      <w:proofErr w:type="spellEnd"/>
      <w:r w:rsidRPr="007D5ED0">
        <w:rPr>
          <w:rFonts w:ascii="Arial" w:hAnsi="Arial" w:cs="Arial"/>
          <w:sz w:val="24"/>
          <w:szCs w:val="24"/>
          <w:lang w:val="es-PE"/>
        </w:rPr>
        <w:t>, P. (2016). Inteligencia artificial: Un enfoque moderno (3.ª ed.). Pearson Educación.</w:t>
      </w:r>
    </w:p>
    <w:p w14:paraId="3CC0D309" w14:textId="05D14DFA" w:rsidR="00215E02" w:rsidRPr="00FE5BBA" w:rsidRDefault="00EF2A35" w:rsidP="00215E02">
      <w:pPr>
        <w:numPr>
          <w:ilvl w:val="0"/>
          <w:numId w:val="25"/>
        </w:numPr>
        <w:spacing w:line="276" w:lineRule="auto"/>
        <w:ind w:left="426" w:hanging="284"/>
        <w:jc w:val="both"/>
        <w:rPr>
          <w:rFonts w:ascii="Arial" w:hAnsi="Arial" w:cs="Arial"/>
          <w:b/>
          <w:bCs/>
          <w:sz w:val="24"/>
          <w:szCs w:val="24"/>
          <w:lang w:val="es-PE"/>
        </w:rPr>
      </w:pPr>
      <w:r w:rsidRPr="007D5ED0">
        <w:rPr>
          <w:rFonts w:ascii="Arial" w:hAnsi="Arial" w:cs="Arial"/>
          <w:sz w:val="24"/>
          <w:szCs w:val="24"/>
          <w:lang w:val="es-PE"/>
        </w:rPr>
        <w:t>Villarreal Ger, L. O. (2024). Prototipo para la detección y clasificación de productos alimenticios mediante visión artificial en base al color. Revista Conectividad, 5(2), 46–62. https://doi.org/10.37431/conectividad.v5i2.129</w:t>
      </w:r>
    </w:p>
    <w:p w14:paraId="4C6CC8A6" w14:textId="77777777" w:rsidR="0057353D" w:rsidRPr="003E5576" w:rsidRDefault="0057353D" w:rsidP="00136D19">
      <w:pPr>
        <w:pStyle w:val="Ttulo1"/>
        <w:numPr>
          <w:ilvl w:val="0"/>
          <w:numId w:val="13"/>
        </w:numPr>
        <w:rPr>
          <w:rFonts w:ascii="Arial" w:hAnsi="Arial" w:cs="Arial"/>
          <w:i/>
          <w:iCs/>
          <w:sz w:val="32"/>
          <w:szCs w:val="32"/>
          <w:lang w:val="es-PE"/>
        </w:rPr>
      </w:pPr>
      <w:r w:rsidRPr="003E5576">
        <w:rPr>
          <w:rFonts w:ascii="Arial" w:hAnsi="Arial" w:cs="Arial"/>
          <w:i/>
          <w:iCs/>
          <w:sz w:val="32"/>
          <w:szCs w:val="32"/>
          <w:lang w:val="es-PE"/>
        </w:rPr>
        <w:t>Anexo</w:t>
      </w:r>
      <w:bookmarkEnd w:id="21"/>
    </w:p>
    <w:p w14:paraId="045A73FB" w14:textId="77777777" w:rsidR="00D63951" w:rsidRDefault="004302CC" w:rsidP="007632E2">
      <w:pPr>
        <w:pStyle w:val="Ttulo2"/>
        <w:numPr>
          <w:ilvl w:val="1"/>
          <w:numId w:val="13"/>
        </w:numPr>
        <w:tabs>
          <w:tab w:val="left" w:pos="993"/>
        </w:tabs>
        <w:rPr>
          <w:rFonts w:ascii="Arial" w:hAnsi="Arial" w:cs="Arial"/>
          <w:i/>
          <w:iCs/>
          <w:sz w:val="28"/>
          <w:szCs w:val="28"/>
          <w:lang w:val="es-PE"/>
        </w:rPr>
      </w:pPr>
      <w:bookmarkStart w:id="22" w:name="_Toc197980583"/>
      <w:r w:rsidRPr="009569E1">
        <w:rPr>
          <w:rFonts w:ascii="Arial" w:hAnsi="Arial" w:cs="Arial"/>
          <w:i/>
          <w:iCs/>
          <w:sz w:val="28"/>
          <w:szCs w:val="28"/>
          <w:lang w:val="es-PE"/>
        </w:rPr>
        <w:t>Matriz de consistencia</w:t>
      </w:r>
      <w:bookmarkEnd w:id="22"/>
    </w:p>
    <w:p w14:paraId="4172BB93" w14:textId="77777777" w:rsidR="0094109A" w:rsidRPr="0094109A" w:rsidRDefault="0094109A" w:rsidP="0094109A">
      <w:pPr>
        <w:rPr>
          <w:lang w:val="es-PE"/>
        </w:rPr>
      </w:pPr>
    </w:p>
    <w:tbl>
      <w:tblPr>
        <w:tblStyle w:val="Tablaconcuadrcula"/>
        <w:tblW w:w="0" w:type="auto"/>
        <w:tblLook w:val="04A0" w:firstRow="1" w:lastRow="0" w:firstColumn="1" w:lastColumn="0" w:noHBand="0" w:noVBand="1"/>
      </w:tblPr>
      <w:tblGrid>
        <w:gridCol w:w="1536"/>
        <w:gridCol w:w="1831"/>
        <w:gridCol w:w="1548"/>
        <w:gridCol w:w="1591"/>
        <w:gridCol w:w="2322"/>
      </w:tblGrid>
      <w:tr w:rsidR="007632E2" w:rsidRPr="00FE5BBA" w14:paraId="4B752667" w14:textId="77777777" w:rsidTr="007632E2">
        <w:tc>
          <w:tcPr>
            <w:tcW w:w="0" w:type="auto"/>
            <w:hideMark/>
          </w:tcPr>
          <w:p w14:paraId="1D201856" w14:textId="77777777" w:rsidR="007632E2" w:rsidRPr="00FE5BBA" w:rsidRDefault="007632E2" w:rsidP="007632E2">
            <w:pPr>
              <w:jc w:val="center"/>
              <w:rPr>
                <w:rFonts w:ascii="Arial" w:eastAsia="Times New Roman" w:hAnsi="Arial" w:cs="Arial"/>
                <w:b/>
                <w:bCs/>
                <w:kern w:val="0"/>
                <w:sz w:val="20"/>
                <w:szCs w:val="20"/>
                <w:lang w:val="es-PE" w:eastAsia="es-PE"/>
                <w14:ligatures w14:val="none"/>
              </w:rPr>
            </w:pPr>
            <w:r w:rsidRPr="00FE5BBA">
              <w:rPr>
                <w:rFonts w:ascii="Arial" w:eastAsia="Times New Roman" w:hAnsi="Arial" w:cs="Arial"/>
                <w:b/>
                <w:bCs/>
                <w:kern w:val="0"/>
                <w:sz w:val="20"/>
                <w:szCs w:val="20"/>
                <w:lang w:val="es-PE" w:eastAsia="es-PE"/>
                <w14:ligatures w14:val="none"/>
              </w:rPr>
              <w:lastRenderedPageBreak/>
              <w:t>OBJETIVOS ESPECÍFICOS</w:t>
            </w:r>
          </w:p>
        </w:tc>
        <w:tc>
          <w:tcPr>
            <w:tcW w:w="0" w:type="auto"/>
            <w:hideMark/>
          </w:tcPr>
          <w:p w14:paraId="73525EE6" w14:textId="77777777" w:rsidR="007632E2" w:rsidRPr="00FE5BBA" w:rsidRDefault="007632E2" w:rsidP="007632E2">
            <w:pPr>
              <w:jc w:val="center"/>
              <w:rPr>
                <w:rFonts w:ascii="Arial" w:eastAsia="Times New Roman" w:hAnsi="Arial" w:cs="Arial"/>
                <w:b/>
                <w:bCs/>
                <w:kern w:val="0"/>
                <w:sz w:val="20"/>
                <w:szCs w:val="20"/>
                <w:lang w:val="es-PE" w:eastAsia="es-PE"/>
                <w14:ligatures w14:val="none"/>
              </w:rPr>
            </w:pPr>
            <w:r w:rsidRPr="00FE5BBA">
              <w:rPr>
                <w:rFonts w:ascii="Arial" w:eastAsia="Times New Roman" w:hAnsi="Arial" w:cs="Arial"/>
                <w:b/>
                <w:bCs/>
                <w:kern w:val="0"/>
                <w:sz w:val="20"/>
                <w:szCs w:val="20"/>
                <w:lang w:val="es-PE" w:eastAsia="es-PE"/>
                <w14:ligatures w14:val="none"/>
              </w:rPr>
              <w:t>HIPÓTESIS ESPECÍFICA</w:t>
            </w:r>
          </w:p>
        </w:tc>
        <w:tc>
          <w:tcPr>
            <w:tcW w:w="0" w:type="auto"/>
            <w:hideMark/>
          </w:tcPr>
          <w:p w14:paraId="3A0F9E95" w14:textId="77777777" w:rsidR="007632E2" w:rsidRPr="00FE5BBA" w:rsidRDefault="007632E2" w:rsidP="007632E2">
            <w:pPr>
              <w:jc w:val="center"/>
              <w:rPr>
                <w:rFonts w:ascii="Arial" w:eastAsia="Times New Roman" w:hAnsi="Arial" w:cs="Arial"/>
                <w:b/>
                <w:bCs/>
                <w:kern w:val="0"/>
                <w:sz w:val="20"/>
                <w:szCs w:val="20"/>
                <w:lang w:val="es-PE" w:eastAsia="es-PE"/>
                <w14:ligatures w14:val="none"/>
              </w:rPr>
            </w:pPr>
            <w:r w:rsidRPr="00FE5BBA">
              <w:rPr>
                <w:rFonts w:ascii="Arial" w:eastAsia="Times New Roman" w:hAnsi="Arial" w:cs="Arial"/>
                <w:b/>
                <w:bCs/>
                <w:kern w:val="0"/>
                <w:sz w:val="20"/>
                <w:szCs w:val="20"/>
                <w:lang w:val="es-PE" w:eastAsia="es-PE"/>
                <w14:ligatures w14:val="none"/>
              </w:rPr>
              <w:t>VARIABLES</w:t>
            </w:r>
          </w:p>
        </w:tc>
        <w:tc>
          <w:tcPr>
            <w:tcW w:w="0" w:type="auto"/>
            <w:hideMark/>
          </w:tcPr>
          <w:p w14:paraId="04438BE1" w14:textId="77777777" w:rsidR="007632E2" w:rsidRPr="00FE5BBA" w:rsidRDefault="007632E2" w:rsidP="007632E2">
            <w:pPr>
              <w:jc w:val="center"/>
              <w:rPr>
                <w:rFonts w:ascii="Arial" w:eastAsia="Times New Roman" w:hAnsi="Arial" w:cs="Arial"/>
                <w:b/>
                <w:bCs/>
                <w:kern w:val="0"/>
                <w:sz w:val="20"/>
                <w:szCs w:val="20"/>
                <w:lang w:val="es-PE" w:eastAsia="es-PE"/>
                <w14:ligatures w14:val="none"/>
              </w:rPr>
            </w:pPr>
            <w:r w:rsidRPr="00FE5BBA">
              <w:rPr>
                <w:rFonts w:ascii="Arial" w:eastAsia="Times New Roman" w:hAnsi="Arial" w:cs="Arial"/>
                <w:b/>
                <w:bCs/>
                <w:kern w:val="0"/>
                <w:sz w:val="20"/>
                <w:szCs w:val="20"/>
                <w:lang w:val="es-PE" w:eastAsia="es-PE"/>
                <w14:ligatures w14:val="none"/>
              </w:rPr>
              <w:t>INDICADORES</w:t>
            </w:r>
          </w:p>
        </w:tc>
        <w:tc>
          <w:tcPr>
            <w:tcW w:w="0" w:type="auto"/>
            <w:hideMark/>
          </w:tcPr>
          <w:p w14:paraId="2E59F0BC" w14:textId="77777777" w:rsidR="007632E2" w:rsidRPr="00FE5BBA" w:rsidRDefault="007632E2" w:rsidP="007632E2">
            <w:pPr>
              <w:jc w:val="center"/>
              <w:rPr>
                <w:rFonts w:ascii="Arial" w:eastAsia="Times New Roman" w:hAnsi="Arial" w:cs="Arial"/>
                <w:b/>
                <w:bCs/>
                <w:kern w:val="0"/>
                <w:sz w:val="20"/>
                <w:szCs w:val="20"/>
                <w:lang w:val="es-PE" w:eastAsia="es-PE"/>
                <w14:ligatures w14:val="none"/>
              </w:rPr>
            </w:pPr>
            <w:r w:rsidRPr="00FE5BBA">
              <w:rPr>
                <w:rFonts w:ascii="Arial" w:eastAsia="Times New Roman" w:hAnsi="Arial" w:cs="Arial"/>
                <w:b/>
                <w:bCs/>
                <w:kern w:val="0"/>
                <w:sz w:val="20"/>
                <w:szCs w:val="20"/>
                <w:lang w:val="es-PE" w:eastAsia="es-PE"/>
                <w14:ligatures w14:val="none"/>
              </w:rPr>
              <w:t>TÉCNICAS E INSTRUMENTOS</w:t>
            </w:r>
          </w:p>
        </w:tc>
      </w:tr>
      <w:tr w:rsidR="007632E2" w:rsidRPr="00FE5BBA" w14:paraId="5EB22718" w14:textId="77777777" w:rsidTr="007632E2">
        <w:tc>
          <w:tcPr>
            <w:tcW w:w="0" w:type="auto"/>
            <w:hideMark/>
          </w:tcPr>
          <w:p w14:paraId="684F098B"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Recolectar imágenes de tallos sanos e infectados para entrenar a la IA</w:t>
            </w:r>
          </w:p>
        </w:tc>
        <w:tc>
          <w:tcPr>
            <w:tcW w:w="0" w:type="auto"/>
            <w:hideMark/>
          </w:tcPr>
          <w:p w14:paraId="3B2E0851"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Si se recolectan imágenes con variedad visual adecuada, se logrará una clasificación efectiva del hongo.</w:t>
            </w:r>
          </w:p>
        </w:tc>
        <w:tc>
          <w:tcPr>
            <w:tcW w:w="0" w:type="auto"/>
            <w:hideMark/>
          </w:tcPr>
          <w:p w14:paraId="7001D7B3" w14:textId="77777777" w:rsidR="00E75AA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 xml:space="preserve">Variable independiente: Condición del </w:t>
            </w:r>
            <w:r w:rsidR="000F5B0B" w:rsidRPr="00FE5BBA">
              <w:rPr>
                <w:rFonts w:ascii="Arial" w:eastAsia="Times New Roman" w:hAnsi="Arial" w:cs="Arial"/>
                <w:kern w:val="0"/>
                <w:sz w:val="20"/>
                <w:szCs w:val="20"/>
                <w:lang w:val="es-PE" w:eastAsia="es-PE"/>
                <w14:ligatures w14:val="none"/>
              </w:rPr>
              <w:t>fruto</w:t>
            </w:r>
          </w:p>
          <w:p w14:paraId="11BCEAC9"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Variable dependiente: Precisión de clasificación por IA</w:t>
            </w:r>
          </w:p>
        </w:tc>
        <w:tc>
          <w:tcPr>
            <w:tcW w:w="0" w:type="auto"/>
            <w:hideMark/>
          </w:tcPr>
          <w:p w14:paraId="1787E522" w14:textId="77777777" w:rsidR="00E75AA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Cantidad y calidad de imágenes recolectadas</w:t>
            </w:r>
          </w:p>
          <w:p w14:paraId="536E0119"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Exactitud del modelo al clasificar</w:t>
            </w:r>
          </w:p>
        </w:tc>
        <w:tc>
          <w:tcPr>
            <w:tcW w:w="0" w:type="auto"/>
            <w:hideMark/>
          </w:tcPr>
          <w:p w14:paraId="3E2CFB51"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 xml:space="preserve">Cámara ESP32-CAMSoftware </w:t>
            </w:r>
            <w:proofErr w:type="spellStart"/>
            <w:r w:rsidRPr="00FE5BBA">
              <w:rPr>
                <w:rFonts w:ascii="Arial" w:eastAsia="Times New Roman" w:hAnsi="Arial" w:cs="Arial"/>
                <w:kern w:val="0"/>
                <w:sz w:val="20"/>
                <w:szCs w:val="20"/>
                <w:lang w:val="es-PE" w:eastAsia="es-PE"/>
                <w14:ligatures w14:val="none"/>
              </w:rPr>
              <w:t>Teachable</w:t>
            </w:r>
            <w:proofErr w:type="spellEnd"/>
            <w:r w:rsidRPr="00FE5BBA">
              <w:rPr>
                <w:rFonts w:ascii="Arial" w:eastAsia="Times New Roman" w:hAnsi="Arial" w:cs="Arial"/>
                <w:kern w:val="0"/>
                <w:sz w:val="20"/>
                <w:szCs w:val="20"/>
                <w:lang w:val="es-PE" w:eastAsia="es-PE"/>
                <w14:ligatures w14:val="none"/>
              </w:rPr>
              <w:t xml:space="preserve"> Machine</w:t>
            </w:r>
          </w:p>
        </w:tc>
      </w:tr>
      <w:tr w:rsidR="007632E2" w:rsidRPr="00FE5BBA" w14:paraId="600C0B23" w14:textId="77777777" w:rsidTr="007632E2">
        <w:tc>
          <w:tcPr>
            <w:tcW w:w="0" w:type="auto"/>
            <w:hideMark/>
          </w:tcPr>
          <w:p w14:paraId="7392A74C"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 xml:space="preserve">Identificar patrones de color asociados a la infección por </w:t>
            </w:r>
            <w:proofErr w:type="spellStart"/>
            <w:r w:rsidRPr="00FE5BBA">
              <w:rPr>
                <w:rFonts w:ascii="Arial" w:eastAsia="Times New Roman" w:hAnsi="Arial" w:cs="Arial"/>
                <w:i/>
                <w:iCs/>
                <w:kern w:val="0"/>
                <w:sz w:val="20"/>
                <w:szCs w:val="20"/>
                <w:lang w:val="es-PE" w:eastAsia="es-PE"/>
                <w14:ligatures w14:val="none"/>
              </w:rPr>
              <w:t>Phytophthora</w:t>
            </w:r>
            <w:proofErr w:type="spellEnd"/>
          </w:p>
        </w:tc>
        <w:tc>
          <w:tcPr>
            <w:tcW w:w="0" w:type="auto"/>
            <w:hideMark/>
          </w:tcPr>
          <w:p w14:paraId="5C28F7CF"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Si la coloración varía significativamente, puede usarse como criterio de detección visual por IA.</w:t>
            </w:r>
          </w:p>
        </w:tc>
        <w:tc>
          <w:tcPr>
            <w:tcW w:w="0" w:type="auto"/>
            <w:hideMark/>
          </w:tcPr>
          <w:p w14:paraId="2AB79AF0" w14:textId="77777777" w:rsidR="000F5B0B"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 xml:space="preserve">Variable independiente: Coloración del </w:t>
            </w:r>
            <w:r w:rsidR="000F5B0B" w:rsidRPr="00FE5BBA">
              <w:rPr>
                <w:rFonts w:ascii="Arial" w:eastAsia="Times New Roman" w:hAnsi="Arial" w:cs="Arial"/>
                <w:kern w:val="0"/>
                <w:sz w:val="20"/>
                <w:szCs w:val="20"/>
                <w:lang w:val="es-PE" w:eastAsia="es-PE"/>
                <w14:ligatures w14:val="none"/>
              </w:rPr>
              <w:t>fruto</w:t>
            </w:r>
          </w:p>
          <w:p w14:paraId="60BFC1C0"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Variable dependiente: Resultado de IA</w:t>
            </w:r>
          </w:p>
        </w:tc>
        <w:tc>
          <w:tcPr>
            <w:tcW w:w="0" w:type="auto"/>
            <w:hideMark/>
          </w:tcPr>
          <w:p w14:paraId="3778D76A" w14:textId="77777777" w:rsidR="000F5B0B"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Cambio en bits de color</w:t>
            </w:r>
          </w:p>
          <w:p w14:paraId="31ECD03B"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Porcentaje de acierto en detección visual</w:t>
            </w:r>
          </w:p>
        </w:tc>
        <w:tc>
          <w:tcPr>
            <w:tcW w:w="0" w:type="auto"/>
            <w:hideMark/>
          </w:tcPr>
          <w:p w14:paraId="64FD2F4A" w14:textId="77777777" w:rsidR="007632E2" w:rsidRPr="00FE5BBA" w:rsidRDefault="007632E2" w:rsidP="007632E2">
            <w:pPr>
              <w:rPr>
                <w:rFonts w:ascii="Arial" w:eastAsia="Times New Roman" w:hAnsi="Arial" w:cs="Arial"/>
                <w:kern w:val="0"/>
                <w:sz w:val="20"/>
                <w:szCs w:val="20"/>
                <w:lang w:val="es-PE" w:eastAsia="es-PE"/>
                <w14:ligatures w14:val="none"/>
              </w:rPr>
            </w:pPr>
            <w:proofErr w:type="spellStart"/>
            <w:r w:rsidRPr="00FE5BBA">
              <w:rPr>
                <w:rFonts w:ascii="Arial" w:eastAsia="Times New Roman" w:hAnsi="Arial" w:cs="Arial"/>
                <w:kern w:val="0"/>
                <w:sz w:val="20"/>
                <w:szCs w:val="20"/>
                <w:lang w:val="es-PE" w:eastAsia="es-PE"/>
                <w14:ligatures w14:val="none"/>
              </w:rPr>
              <w:t>Teachable</w:t>
            </w:r>
            <w:proofErr w:type="spellEnd"/>
            <w:r w:rsidRPr="00FE5BBA">
              <w:rPr>
                <w:rFonts w:ascii="Arial" w:eastAsia="Times New Roman" w:hAnsi="Arial" w:cs="Arial"/>
                <w:kern w:val="0"/>
                <w:sz w:val="20"/>
                <w:szCs w:val="20"/>
                <w:lang w:val="es-PE" w:eastAsia="es-PE"/>
                <w14:ligatures w14:val="none"/>
              </w:rPr>
              <w:t xml:space="preserve"> </w:t>
            </w:r>
            <w:proofErr w:type="spellStart"/>
            <w:r w:rsidRPr="00FE5BBA">
              <w:rPr>
                <w:rFonts w:ascii="Arial" w:eastAsia="Times New Roman" w:hAnsi="Arial" w:cs="Arial"/>
                <w:kern w:val="0"/>
                <w:sz w:val="20"/>
                <w:szCs w:val="20"/>
                <w:lang w:val="es-PE" w:eastAsia="es-PE"/>
                <w14:ligatures w14:val="none"/>
              </w:rPr>
              <w:t>MachineOpenCVPython</w:t>
            </w:r>
            <w:proofErr w:type="spellEnd"/>
          </w:p>
        </w:tc>
      </w:tr>
      <w:tr w:rsidR="007632E2" w:rsidRPr="00FE5BBA" w14:paraId="74A271F7" w14:textId="77777777" w:rsidTr="007632E2">
        <w:tc>
          <w:tcPr>
            <w:tcW w:w="0" w:type="auto"/>
            <w:hideMark/>
          </w:tcPr>
          <w:p w14:paraId="49143513"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Diseñar un vehículo autónomo para la captura y envío de imágenes</w:t>
            </w:r>
          </w:p>
        </w:tc>
        <w:tc>
          <w:tcPr>
            <w:tcW w:w="0" w:type="auto"/>
            <w:hideMark/>
          </w:tcPr>
          <w:p w14:paraId="2745014E"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Si se implementa un vehículo con cámara, se puede monitorear hectáreas sin supervisión directa.</w:t>
            </w:r>
          </w:p>
        </w:tc>
        <w:tc>
          <w:tcPr>
            <w:tcW w:w="0" w:type="auto"/>
            <w:hideMark/>
          </w:tcPr>
          <w:p w14:paraId="1D4FDA4A"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Variable independiente: Presencia del carrito ESP32Variable dependiente: Número de imágenes útiles</w:t>
            </w:r>
          </w:p>
        </w:tc>
        <w:tc>
          <w:tcPr>
            <w:tcW w:w="0" w:type="auto"/>
            <w:hideMark/>
          </w:tcPr>
          <w:p w14:paraId="1B761144" w14:textId="77777777" w:rsidR="000F5B0B"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Número de imágenes por hectárea</w:t>
            </w:r>
          </w:p>
          <w:p w14:paraId="1B812304"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Frecuencia de capturas correctas</w:t>
            </w:r>
          </w:p>
        </w:tc>
        <w:tc>
          <w:tcPr>
            <w:tcW w:w="0" w:type="auto"/>
            <w:hideMark/>
          </w:tcPr>
          <w:p w14:paraId="4429049A"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 xml:space="preserve">ESP32-CAMArduino </w:t>
            </w:r>
            <w:proofErr w:type="spellStart"/>
            <w:r w:rsidRPr="00FE5BBA">
              <w:rPr>
                <w:rFonts w:ascii="Arial" w:eastAsia="Times New Roman" w:hAnsi="Arial" w:cs="Arial"/>
                <w:kern w:val="0"/>
                <w:sz w:val="20"/>
                <w:szCs w:val="20"/>
                <w:lang w:val="es-PE" w:eastAsia="es-PE"/>
                <w14:ligatures w14:val="none"/>
              </w:rPr>
              <w:t>IDEServomotores</w:t>
            </w:r>
            <w:proofErr w:type="spellEnd"/>
          </w:p>
        </w:tc>
      </w:tr>
      <w:tr w:rsidR="007632E2" w:rsidRPr="00FE5BBA" w14:paraId="2518407A" w14:textId="77777777" w:rsidTr="007632E2">
        <w:tc>
          <w:tcPr>
            <w:tcW w:w="0" w:type="auto"/>
            <w:hideMark/>
          </w:tcPr>
          <w:p w14:paraId="16FB11C3"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Analizar la correlación entre temperatura, humedad y aparición del hongo</w:t>
            </w:r>
          </w:p>
        </w:tc>
        <w:tc>
          <w:tcPr>
            <w:tcW w:w="0" w:type="auto"/>
            <w:hideMark/>
          </w:tcPr>
          <w:p w14:paraId="38E51139"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A mayor temperatura y humedad, mayor es la probabilidad de infección visible.</w:t>
            </w:r>
          </w:p>
        </w:tc>
        <w:tc>
          <w:tcPr>
            <w:tcW w:w="0" w:type="auto"/>
            <w:hideMark/>
          </w:tcPr>
          <w:p w14:paraId="46D29811" w14:textId="77777777" w:rsidR="000F5B0B"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Variable independiente: Temperatura y humedad</w:t>
            </w:r>
          </w:p>
          <w:p w14:paraId="18208E48"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Variable dependiente: Presencia visual del hongo</w:t>
            </w:r>
          </w:p>
        </w:tc>
        <w:tc>
          <w:tcPr>
            <w:tcW w:w="0" w:type="auto"/>
            <w:hideMark/>
          </w:tcPr>
          <w:p w14:paraId="33FF2C49" w14:textId="77777777" w:rsidR="000F5B0B"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Temperatura en °C</w:t>
            </w:r>
          </w:p>
          <w:p w14:paraId="5F52B4F9"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Humedad relativa en %Frecuencia de casos positivos por sensor climático</w:t>
            </w:r>
          </w:p>
        </w:tc>
        <w:tc>
          <w:tcPr>
            <w:tcW w:w="0" w:type="auto"/>
            <w:hideMark/>
          </w:tcPr>
          <w:p w14:paraId="02F5A71A"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Sensor DHT22 o BME280Logs del sistema</w:t>
            </w:r>
          </w:p>
        </w:tc>
      </w:tr>
      <w:tr w:rsidR="007632E2" w:rsidRPr="00FE5BBA" w14:paraId="2DBD406F" w14:textId="77777777" w:rsidTr="007632E2">
        <w:tc>
          <w:tcPr>
            <w:tcW w:w="0" w:type="auto"/>
            <w:hideMark/>
          </w:tcPr>
          <w:p w14:paraId="2E6E4C5C"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Validar el sistema completo con pruebas en campo</w:t>
            </w:r>
          </w:p>
        </w:tc>
        <w:tc>
          <w:tcPr>
            <w:tcW w:w="0" w:type="auto"/>
            <w:hideMark/>
          </w:tcPr>
          <w:p w14:paraId="58742D34"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El sistema implementado debe ser capaz de detectar tallos infectados con alta confiabilidad.</w:t>
            </w:r>
          </w:p>
        </w:tc>
        <w:tc>
          <w:tcPr>
            <w:tcW w:w="0" w:type="auto"/>
            <w:hideMark/>
          </w:tcPr>
          <w:p w14:paraId="7BF6FE2D" w14:textId="77777777" w:rsidR="000F5B0B"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Variable dependiente: Desempeño del sistema</w:t>
            </w:r>
          </w:p>
          <w:p w14:paraId="4D81FFD4"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Variable controlada: Condiciones de prueba</w:t>
            </w:r>
          </w:p>
        </w:tc>
        <w:tc>
          <w:tcPr>
            <w:tcW w:w="0" w:type="auto"/>
            <w:hideMark/>
          </w:tcPr>
          <w:p w14:paraId="0F404F0C" w14:textId="77777777" w:rsidR="000F5B0B"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Precisión general del sistema</w:t>
            </w:r>
          </w:p>
          <w:p w14:paraId="31252978"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Resultados en pruebas de campo</w:t>
            </w:r>
          </w:p>
        </w:tc>
        <w:tc>
          <w:tcPr>
            <w:tcW w:w="0" w:type="auto"/>
            <w:hideMark/>
          </w:tcPr>
          <w:p w14:paraId="79B4BD94" w14:textId="77777777" w:rsidR="000F5B0B"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Evaluación directa</w:t>
            </w:r>
          </w:p>
          <w:p w14:paraId="25D9C091" w14:textId="77777777" w:rsidR="007632E2" w:rsidRPr="00FE5BBA" w:rsidRDefault="007632E2" w:rsidP="007632E2">
            <w:pPr>
              <w:rPr>
                <w:rFonts w:ascii="Arial" w:eastAsia="Times New Roman" w:hAnsi="Arial" w:cs="Arial"/>
                <w:kern w:val="0"/>
                <w:sz w:val="20"/>
                <w:szCs w:val="20"/>
                <w:lang w:val="es-PE" w:eastAsia="es-PE"/>
                <w14:ligatures w14:val="none"/>
              </w:rPr>
            </w:pPr>
            <w:r w:rsidRPr="00FE5BBA">
              <w:rPr>
                <w:rFonts w:ascii="Arial" w:eastAsia="Times New Roman" w:hAnsi="Arial" w:cs="Arial"/>
                <w:kern w:val="0"/>
                <w:sz w:val="20"/>
                <w:szCs w:val="20"/>
                <w:lang w:val="es-PE" w:eastAsia="es-PE"/>
                <w14:ligatures w14:val="none"/>
              </w:rPr>
              <w:t>Validación con imágenes reales</w:t>
            </w:r>
          </w:p>
        </w:tc>
      </w:tr>
    </w:tbl>
    <w:p w14:paraId="505DC049" w14:textId="77777777" w:rsidR="007632E2" w:rsidRPr="007632E2" w:rsidRDefault="007632E2" w:rsidP="007632E2">
      <w:pPr>
        <w:rPr>
          <w:lang w:val="es-PE"/>
        </w:rPr>
      </w:pPr>
    </w:p>
    <w:p w14:paraId="37A681D1" w14:textId="77777777" w:rsidR="00CA45FD" w:rsidRPr="00D63951" w:rsidRDefault="00CA45FD" w:rsidP="00CA45FD">
      <w:pPr>
        <w:tabs>
          <w:tab w:val="left" w:pos="1296"/>
        </w:tabs>
        <w:rPr>
          <w:lang w:val="es-PE"/>
        </w:rPr>
      </w:pPr>
    </w:p>
    <w:p w14:paraId="09CF0BD7" w14:textId="48602284" w:rsidR="004302CC" w:rsidRPr="009569E1" w:rsidRDefault="00426889" w:rsidP="00082BEC">
      <w:pPr>
        <w:pStyle w:val="Ttulo2"/>
        <w:numPr>
          <w:ilvl w:val="1"/>
          <w:numId w:val="13"/>
        </w:numPr>
        <w:tabs>
          <w:tab w:val="left" w:pos="993"/>
        </w:tabs>
        <w:rPr>
          <w:rFonts w:ascii="Arial" w:hAnsi="Arial" w:cs="Arial"/>
          <w:i/>
          <w:iCs/>
          <w:sz w:val="28"/>
          <w:szCs w:val="28"/>
          <w:lang w:val="es-PE"/>
        </w:rPr>
      </w:pPr>
      <w:bookmarkStart w:id="23" w:name="_Toc197980584"/>
      <w:r w:rsidRPr="00426889">
        <w:rPr>
          <w:rFonts w:ascii="Arial" w:hAnsi="Arial" w:cs="Arial"/>
          <w:sz w:val="24"/>
          <w:szCs w:val="24"/>
          <w:lang w:val="es-PE"/>
        </w:rPr>
        <w:lastRenderedPageBreak/>
        <w:drawing>
          <wp:anchor distT="0" distB="0" distL="114300" distR="114300" simplePos="0" relativeHeight="251666432" behindDoc="0" locked="0" layoutInCell="1" allowOverlap="1" wp14:anchorId="1D0435ED" wp14:editId="4D94908E">
            <wp:simplePos x="0" y="0"/>
            <wp:positionH relativeFrom="column">
              <wp:posOffset>416560</wp:posOffset>
            </wp:positionH>
            <wp:positionV relativeFrom="paragraph">
              <wp:posOffset>273050</wp:posOffset>
            </wp:positionV>
            <wp:extent cx="4679315" cy="4192905"/>
            <wp:effectExtent l="0" t="0" r="6985"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3">
                      <a:extLst>
                        <a:ext uri="{28A0092B-C50C-407E-A947-70E740481C1C}">
                          <a14:useLocalDpi xmlns:a14="http://schemas.microsoft.com/office/drawing/2010/main" val="0"/>
                        </a:ext>
                      </a:extLst>
                    </a:blip>
                    <a:stretch>
                      <a:fillRect/>
                    </a:stretch>
                  </pic:blipFill>
                  <pic:spPr>
                    <a:xfrm>
                      <a:off x="0" y="0"/>
                      <a:ext cx="4679315" cy="4192905"/>
                    </a:xfrm>
                    <a:prstGeom prst="rect">
                      <a:avLst/>
                    </a:prstGeom>
                  </pic:spPr>
                </pic:pic>
              </a:graphicData>
            </a:graphic>
            <wp14:sizeRelH relativeFrom="margin">
              <wp14:pctWidth>0</wp14:pctWidth>
            </wp14:sizeRelH>
          </wp:anchor>
        </w:drawing>
      </w:r>
      <w:r w:rsidR="004302CC" w:rsidRPr="009569E1">
        <w:rPr>
          <w:rFonts w:ascii="Arial" w:hAnsi="Arial" w:cs="Arial"/>
          <w:i/>
          <w:iCs/>
          <w:sz w:val="28"/>
          <w:szCs w:val="28"/>
          <w:lang w:val="es-PE"/>
        </w:rPr>
        <w:t>Presupuesto y componentes</w:t>
      </w:r>
      <w:bookmarkEnd w:id="23"/>
    </w:p>
    <w:p w14:paraId="3EA2AF74" w14:textId="4E665F3A" w:rsidR="000978B2" w:rsidRPr="00E64B58" w:rsidRDefault="000978B2" w:rsidP="002B61B3">
      <w:pPr>
        <w:rPr>
          <w:rFonts w:ascii="Arial" w:hAnsi="Arial" w:cs="Arial"/>
          <w:sz w:val="24"/>
          <w:szCs w:val="24"/>
          <w:lang w:val="es-PE"/>
        </w:rPr>
      </w:pPr>
    </w:p>
    <w:p w14:paraId="3CE66DAE" w14:textId="77777777" w:rsidR="00984D90" w:rsidRDefault="00984D90" w:rsidP="00984D90">
      <w:pPr>
        <w:pStyle w:val="Ttulo1"/>
      </w:pPr>
      <w:r>
        <w:t>Disgregación del proyecto</w:t>
      </w:r>
    </w:p>
    <w:p w14:paraId="6F0A7929" w14:textId="77777777" w:rsidR="00984D90" w:rsidRPr="00BB3A36" w:rsidRDefault="00984D90" w:rsidP="00984D90"/>
    <w:p w14:paraId="7FD708A3" w14:textId="77777777" w:rsidR="00984D90" w:rsidRPr="00BB3A36" w:rsidRDefault="00984D90" w:rsidP="00984D90">
      <w:pPr>
        <w:rPr>
          <w:rFonts w:ascii="Arial" w:hAnsi="Arial" w:cs="Arial"/>
          <w:sz w:val="24"/>
          <w:szCs w:val="24"/>
        </w:rPr>
      </w:pPr>
      <w:r w:rsidRPr="00BB3A36">
        <w:rPr>
          <w:rFonts w:ascii="Arial" w:hAnsi="Arial" w:cs="Arial"/>
          <w:sz w:val="24"/>
          <w:szCs w:val="24"/>
        </w:rPr>
        <w:t xml:space="preserve">La implementación del sistema de detección de </w:t>
      </w:r>
      <w:proofErr w:type="spellStart"/>
      <w:r w:rsidRPr="00BB3A36">
        <w:rPr>
          <w:rFonts w:ascii="Arial" w:hAnsi="Arial" w:cs="Arial"/>
          <w:sz w:val="24"/>
          <w:szCs w:val="24"/>
        </w:rPr>
        <w:t>Phytophthora</w:t>
      </w:r>
      <w:proofErr w:type="spellEnd"/>
      <w:r w:rsidRPr="00BB3A36">
        <w:rPr>
          <w:rFonts w:ascii="Arial" w:hAnsi="Arial" w:cs="Arial"/>
          <w:sz w:val="24"/>
          <w:szCs w:val="24"/>
        </w:rPr>
        <w:t xml:space="preserve"> en cultivos de cacao se divide en tres componentes principales que abarcan el diseño del modelo de inteligencia artificial, el desarrollo del sistema embebido robótico y las pruebas funcionales en campo. Cada parte fue abordada de manera progresiva y coordinada, integrando hardware, software y análisis técnico con base en requerimientos reales del entorno agrícola.</w:t>
      </w:r>
    </w:p>
    <w:p w14:paraId="77734109" w14:textId="77777777" w:rsidR="00984D90" w:rsidRPr="00BB3A36" w:rsidRDefault="00984D90" w:rsidP="00984D90">
      <w:pPr>
        <w:rPr>
          <w:rFonts w:ascii="Arial" w:hAnsi="Arial" w:cs="Arial"/>
          <w:sz w:val="24"/>
          <w:szCs w:val="24"/>
        </w:rPr>
      </w:pPr>
      <w:r w:rsidRPr="00BB3A36">
        <w:rPr>
          <w:rFonts w:ascii="Arial" w:hAnsi="Arial" w:cs="Arial"/>
          <w:sz w:val="24"/>
          <w:szCs w:val="24"/>
        </w:rPr>
        <w:t xml:space="preserve">La implementación del sistema de detección de </w:t>
      </w:r>
      <w:proofErr w:type="spellStart"/>
      <w:r w:rsidRPr="00BB3A36">
        <w:rPr>
          <w:rFonts w:ascii="Arial" w:hAnsi="Arial" w:cs="Arial"/>
          <w:sz w:val="24"/>
          <w:szCs w:val="24"/>
        </w:rPr>
        <w:t>Phytophthora</w:t>
      </w:r>
      <w:proofErr w:type="spellEnd"/>
      <w:r w:rsidRPr="00BB3A36">
        <w:rPr>
          <w:rFonts w:ascii="Arial" w:hAnsi="Arial" w:cs="Arial"/>
          <w:sz w:val="24"/>
          <w:szCs w:val="24"/>
        </w:rPr>
        <w:t xml:space="preserve"> en cultivos de cacao se divide en tres componentes principales que abarcan el diseño del modelo de inteligencia artificial, el desarrollo del sistema embebido robótico y las pruebas funcionales en campo. Cada parte fue abordada de manera progresiva y coordinada, integrando hardware, software y análisis técnico con base en requerimientos reales del entorno agrícola.</w:t>
      </w:r>
    </w:p>
    <w:p w14:paraId="1B92DECC" w14:textId="77777777" w:rsidR="00984D90" w:rsidRDefault="00984D90" w:rsidP="00984D90"/>
    <w:p w14:paraId="6C79FA92" w14:textId="77777777" w:rsidR="00984D90" w:rsidRPr="00BB3A36" w:rsidRDefault="00984D90" w:rsidP="00984D90">
      <w:pPr>
        <w:rPr>
          <w:rFonts w:ascii="Arial" w:hAnsi="Arial" w:cs="Arial"/>
          <w:b/>
          <w:bCs/>
          <w:sz w:val="24"/>
          <w:szCs w:val="24"/>
        </w:rPr>
      </w:pPr>
      <w:r w:rsidRPr="00BB3A36">
        <w:rPr>
          <w:rFonts w:ascii="Arial" w:hAnsi="Arial" w:cs="Arial"/>
          <w:b/>
          <w:bCs/>
          <w:sz w:val="24"/>
          <w:szCs w:val="24"/>
        </w:rPr>
        <w:t>Parte 1: Desarrollo del sistema de reconocimiento de imágenes con IA</w:t>
      </w:r>
    </w:p>
    <w:p w14:paraId="1E8E914D" w14:textId="77777777" w:rsidR="00984D90" w:rsidRPr="00BB3A36" w:rsidRDefault="00984D90" w:rsidP="00984D90">
      <w:pPr>
        <w:rPr>
          <w:rFonts w:ascii="Arial" w:hAnsi="Arial" w:cs="Arial"/>
          <w:sz w:val="24"/>
          <w:szCs w:val="24"/>
        </w:rPr>
      </w:pPr>
    </w:p>
    <w:p w14:paraId="5E68FDEE" w14:textId="77777777" w:rsidR="00984D90" w:rsidRPr="00BB3A36" w:rsidRDefault="00984D90" w:rsidP="00984D90">
      <w:pPr>
        <w:rPr>
          <w:rFonts w:ascii="Arial" w:hAnsi="Arial" w:cs="Arial"/>
          <w:sz w:val="24"/>
          <w:szCs w:val="24"/>
        </w:rPr>
      </w:pPr>
      <w:r w:rsidRPr="00BB3A36">
        <w:rPr>
          <w:rFonts w:ascii="Arial" w:hAnsi="Arial" w:cs="Arial"/>
          <w:b/>
          <w:bCs/>
          <w:sz w:val="24"/>
          <w:szCs w:val="24"/>
        </w:rPr>
        <w:t>1.</w:t>
      </w:r>
      <w:r w:rsidRPr="00BB3A36">
        <w:rPr>
          <w:rFonts w:ascii="Arial" w:hAnsi="Arial" w:cs="Arial"/>
          <w:sz w:val="24"/>
          <w:szCs w:val="24"/>
        </w:rPr>
        <w:t xml:space="preserve"> Diseño y entrenamiento del modelo de visión artificial (YOLOv8)</w:t>
      </w:r>
    </w:p>
    <w:p w14:paraId="7CE26DD2" w14:textId="77777777" w:rsidR="00984D90" w:rsidRPr="00BB3A36" w:rsidRDefault="00984D90" w:rsidP="00984D90">
      <w:pPr>
        <w:rPr>
          <w:rFonts w:ascii="Arial" w:hAnsi="Arial" w:cs="Arial"/>
          <w:sz w:val="24"/>
          <w:szCs w:val="24"/>
        </w:rPr>
      </w:pPr>
      <w:r w:rsidRPr="00BB3A36">
        <w:rPr>
          <w:rFonts w:ascii="Arial" w:hAnsi="Arial" w:cs="Arial"/>
          <w:b/>
          <w:bCs/>
          <w:sz w:val="24"/>
          <w:szCs w:val="24"/>
        </w:rPr>
        <w:t>1.1.</w:t>
      </w:r>
      <w:r w:rsidRPr="00BB3A36">
        <w:rPr>
          <w:rFonts w:ascii="Arial" w:hAnsi="Arial" w:cs="Arial"/>
          <w:sz w:val="24"/>
          <w:szCs w:val="24"/>
        </w:rPr>
        <w:t xml:space="preserve"> Se recopiló un banco de datos visuales compuesto por imágenes de tallos de cacao en distintos estados: sanos, con infecciones leves y con infecciones avanzadas por el hongo </w:t>
      </w:r>
      <w:proofErr w:type="spellStart"/>
      <w:r w:rsidRPr="00BB3A36">
        <w:rPr>
          <w:rFonts w:ascii="Arial" w:hAnsi="Arial" w:cs="Arial"/>
          <w:sz w:val="24"/>
          <w:szCs w:val="24"/>
        </w:rPr>
        <w:t>Phytophthora</w:t>
      </w:r>
      <w:proofErr w:type="spellEnd"/>
      <w:r w:rsidRPr="00BB3A36">
        <w:rPr>
          <w:rFonts w:ascii="Arial" w:hAnsi="Arial" w:cs="Arial"/>
          <w:sz w:val="24"/>
          <w:szCs w:val="24"/>
        </w:rPr>
        <w:t xml:space="preserve"> </w:t>
      </w:r>
      <w:proofErr w:type="spellStart"/>
      <w:r w:rsidRPr="00BB3A36">
        <w:rPr>
          <w:rFonts w:ascii="Arial" w:hAnsi="Arial" w:cs="Arial"/>
          <w:sz w:val="24"/>
          <w:szCs w:val="24"/>
        </w:rPr>
        <w:t>spp</w:t>
      </w:r>
      <w:proofErr w:type="spellEnd"/>
      <w:r w:rsidRPr="00BB3A36">
        <w:rPr>
          <w:rFonts w:ascii="Arial" w:hAnsi="Arial" w:cs="Arial"/>
          <w:sz w:val="24"/>
          <w:szCs w:val="24"/>
        </w:rPr>
        <w:t>.</w:t>
      </w:r>
    </w:p>
    <w:p w14:paraId="159C13BE" w14:textId="77777777" w:rsidR="00984D90" w:rsidRPr="00BB3A36" w:rsidRDefault="00984D90" w:rsidP="00984D90">
      <w:pPr>
        <w:rPr>
          <w:rFonts w:ascii="Arial" w:hAnsi="Arial" w:cs="Arial"/>
          <w:sz w:val="24"/>
          <w:szCs w:val="24"/>
        </w:rPr>
      </w:pPr>
      <w:r w:rsidRPr="00BB3A36">
        <w:rPr>
          <w:rFonts w:ascii="Arial" w:hAnsi="Arial" w:cs="Arial"/>
          <w:b/>
          <w:bCs/>
          <w:sz w:val="24"/>
          <w:szCs w:val="24"/>
        </w:rPr>
        <w:t>1.2</w:t>
      </w:r>
      <w:r w:rsidRPr="00BB3A36">
        <w:rPr>
          <w:rFonts w:ascii="Arial" w:hAnsi="Arial" w:cs="Arial"/>
          <w:sz w:val="24"/>
          <w:szCs w:val="24"/>
        </w:rPr>
        <w:t xml:space="preserve">. Estas imágenes fueron etiquetadas manualmente utilizando herramientas como </w:t>
      </w:r>
      <w:proofErr w:type="spellStart"/>
      <w:r w:rsidRPr="00BB3A36">
        <w:rPr>
          <w:rFonts w:ascii="Arial" w:hAnsi="Arial" w:cs="Arial"/>
          <w:sz w:val="24"/>
          <w:szCs w:val="24"/>
        </w:rPr>
        <w:t>Roboflow</w:t>
      </w:r>
      <w:proofErr w:type="spellEnd"/>
      <w:r w:rsidRPr="00BB3A36">
        <w:rPr>
          <w:rFonts w:ascii="Arial" w:hAnsi="Arial" w:cs="Arial"/>
          <w:sz w:val="24"/>
          <w:szCs w:val="24"/>
        </w:rPr>
        <w:t xml:space="preserve">, delimitando las áreas afectadas mediante </w:t>
      </w:r>
      <w:proofErr w:type="spellStart"/>
      <w:r w:rsidRPr="00BB3A36">
        <w:rPr>
          <w:rFonts w:ascii="Arial" w:hAnsi="Arial" w:cs="Arial"/>
          <w:sz w:val="24"/>
          <w:szCs w:val="24"/>
        </w:rPr>
        <w:t>bounding</w:t>
      </w:r>
      <w:proofErr w:type="spellEnd"/>
      <w:r w:rsidRPr="00BB3A36">
        <w:rPr>
          <w:rFonts w:ascii="Arial" w:hAnsi="Arial" w:cs="Arial"/>
          <w:sz w:val="24"/>
          <w:szCs w:val="24"/>
        </w:rPr>
        <w:t xml:space="preserve"> boxes.</w:t>
      </w:r>
    </w:p>
    <w:p w14:paraId="1FAE1CA5" w14:textId="77777777" w:rsidR="00984D90" w:rsidRPr="00BB3A36" w:rsidRDefault="00984D90" w:rsidP="00984D90">
      <w:pPr>
        <w:rPr>
          <w:rFonts w:ascii="Arial" w:hAnsi="Arial" w:cs="Arial"/>
          <w:sz w:val="24"/>
          <w:szCs w:val="24"/>
        </w:rPr>
      </w:pPr>
      <w:r w:rsidRPr="00BB3A36">
        <w:rPr>
          <w:rFonts w:ascii="Arial" w:hAnsi="Arial" w:cs="Arial"/>
          <w:b/>
          <w:bCs/>
          <w:sz w:val="24"/>
          <w:szCs w:val="24"/>
        </w:rPr>
        <w:lastRenderedPageBreak/>
        <w:t>1.3.</w:t>
      </w:r>
      <w:r w:rsidRPr="00BB3A36">
        <w:rPr>
          <w:rFonts w:ascii="Arial" w:hAnsi="Arial" w:cs="Arial"/>
          <w:sz w:val="24"/>
          <w:szCs w:val="24"/>
        </w:rPr>
        <w:t xml:space="preserve"> Se optó por entrenar el modelo YOLOv8 (</w:t>
      </w:r>
      <w:proofErr w:type="spellStart"/>
      <w:r w:rsidRPr="00BB3A36">
        <w:rPr>
          <w:rFonts w:ascii="Arial" w:hAnsi="Arial" w:cs="Arial"/>
          <w:sz w:val="24"/>
          <w:szCs w:val="24"/>
        </w:rPr>
        <w:t>You</w:t>
      </w:r>
      <w:proofErr w:type="spellEnd"/>
      <w:r w:rsidRPr="00BB3A36">
        <w:rPr>
          <w:rFonts w:ascii="Arial" w:hAnsi="Arial" w:cs="Arial"/>
          <w:sz w:val="24"/>
          <w:szCs w:val="24"/>
        </w:rPr>
        <w:t xml:space="preserve"> </w:t>
      </w:r>
      <w:proofErr w:type="spellStart"/>
      <w:r w:rsidRPr="00BB3A36">
        <w:rPr>
          <w:rFonts w:ascii="Arial" w:hAnsi="Arial" w:cs="Arial"/>
          <w:sz w:val="24"/>
          <w:szCs w:val="24"/>
        </w:rPr>
        <w:t>Only</w:t>
      </w:r>
      <w:proofErr w:type="spellEnd"/>
      <w:r w:rsidRPr="00BB3A36">
        <w:rPr>
          <w:rFonts w:ascii="Arial" w:hAnsi="Arial" w:cs="Arial"/>
          <w:sz w:val="24"/>
          <w:szCs w:val="24"/>
        </w:rPr>
        <w:t xml:space="preserve"> Look </w:t>
      </w:r>
      <w:proofErr w:type="gramStart"/>
      <w:r w:rsidRPr="00BB3A36">
        <w:rPr>
          <w:rFonts w:ascii="Arial" w:hAnsi="Arial" w:cs="Arial"/>
          <w:sz w:val="24"/>
          <w:szCs w:val="24"/>
        </w:rPr>
        <w:t>Once versión</w:t>
      </w:r>
      <w:proofErr w:type="gramEnd"/>
      <w:r w:rsidRPr="00BB3A36">
        <w:rPr>
          <w:rFonts w:ascii="Arial" w:hAnsi="Arial" w:cs="Arial"/>
          <w:sz w:val="24"/>
          <w:szCs w:val="24"/>
        </w:rPr>
        <w:t xml:space="preserve"> 8) por su eficiencia en tiempo real, utilizando transfer </w:t>
      </w:r>
      <w:proofErr w:type="spellStart"/>
      <w:r w:rsidRPr="00BB3A36">
        <w:rPr>
          <w:rFonts w:ascii="Arial" w:hAnsi="Arial" w:cs="Arial"/>
          <w:sz w:val="24"/>
          <w:szCs w:val="24"/>
        </w:rPr>
        <w:t>learning</w:t>
      </w:r>
      <w:proofErr w:type="spellEnd"/>
      <w:r w:rsidRPr="00BB3A36">
        <w:rPr>
          <w:rFonts w:ascii="Arial" w:hAnsi="Arial" w:cs="Arial"/>
          <w:sz w:val="24"/>
          <w:szCs w:val="24"/>
        </w:rPr>
        <w:t xml:space="preserve"> sobre pesos </w:t>
      </w:r>
      <w:proofErr w:type="spellStart"/>
      <w:r w:rsidRPr="00BB3A36">
        <w:rPr>
          <w:rFonts w:ascii="Arial" w:hAnsi="Arial" w:cs="Arial"/>
          <w:sz w:val="24"/>
          <w:szCs w:val="24"/>
        </w:rPr>
        <w:t>preentrenados</w:t>
      </w:r>
      <w:proofErr w:type="spellEnd"/>
      <w:r w:rsidRPr="00BB3A36">
        <w:rPr>
          <w:rFonts w:ascii="Arial" w:hAnsi="Arial" w:cs="Arial"/>
          <w:sz w:val="24"/>
          <w:szCs w:val="24"/>
        </w:rPr>
        <w:t>.</w:t>
      </w:r>
    </w:p>
    <w:p w14:paraId="758D9764" w14:textId="77777777" w:rsidR="00984D90" w:rsidRPr="00BB3A36" w:rsidRDefault="00984D90" w:rsidP="00984D90">
      <w:pPr>
        <w:rPr>
          <w:rFonts w:ascii="Arial" w:hAnsi="Arial" w:cs="Arial"/>
          <w:sz w:val="24"/>
          <w:szCs w:val="24"/>
        </w:rPr>
      </w:pPr>
      <w:r w:rsidRPr="00BB3A36">
        <w:rPr>
          <w:rFonts w:ascii="Arial" w:hAnsi="Arial" w:cs="Arial"/>
          <w:b/>
          <w:bCs/>
          <w:sz w:val="24"/>
          <w:szCs w:val="24"/>
        </w:rPr>
        <w:t>1.4</w:t>
      </w:r>
      <w:r w:rsidRPr="00BB3A36">
        <w:rPr>
          <w:rFonts w:ascii="Arial" w:hAnsi="Arial" w:cs="Arial"/>
          <w:sz w:val="24"/>
          <w:szCs w:val="24"/>
        </w:rPr>
        <w:t>. El entrenamiento se realizó en un entorno local con aceleración GPU, obteniendo como resultado un modelo optimizado (best.pt) con una precisión superior al 90% en validación.</w:t>
      </w:r>
    </w:p>
    <w:p w14:paraId="53F5D309" w14:textId="77777777" w:rsidR="00984D90" w:rsidRPr="00BB3A36" w:rsidRDefault="00984D90" w:rsidP="00984D90">
      <w:pPr>
        <w:rPr>
          <w:rFonts w:ascii="Arial" w:hAnsi="Arial" w:cs="Arial"/>
          <w:sz w:val="24"/>
          <w:szCs w:val="24"/>
        </w:rPr>
      </w:pPr>
    </w:p>
    <w:p w14:paraId="18ADD5EA" w14:textId="77777777" w:rsidR="00984D90" w:rsidRPr="00BB3A36" w:rsidRDefault="00984D90" w:rsidP="00984D90">
      <w:pPr>
        <w:pStyle w:val="Prrafodelista"/>
        <w:numPr>
          <w:ilvl w:val="0"/>
          <w:numId w:val="15"/>
        </w:numPr>
        <w:rPr>
          <w:rFonts w:ascii="Arial" w:hAnsi="Arial" w:cs="Arial"/>
          <w:b/>
          <w:bCs/>
          <w:sz w:val="24"/>
          <w:szCs w:val="24"/>
        </w:rPr>
      </w:pPr>
      <w:r w:rsidRPr="00BB3A36">
        <w:rPr>
          <w:rFonts w:ascii="Arial" w:hAnsi="Arial" w:cs="Arial"/>
          <w:b/>
          <w:bCs/>
          <w:sz w:val="24"/>
          <w:szCs w:val="24"/>
        </w:rPr>
        <w:t xml:space="preserve">Programación de inferencia en tiempo real con </w:t>
      </w:r>
      <w:proofErr w:type="spellStart"/>
      <w:r w:rsidRPr="00BB3A36">
        <w:rPr>
          <w:rFonts w:ascii="Arial" w:hAnsi="Arial" w:cs="Arial"/>
          <w:b/>
          <w:bCs/>
          <w:sz w:val="24"/>
          <w:szCs w:val="24"/>
        </w:rPr>
        <w:t>OpenCV</w:t>
      </w:r>
      <w:proofErr w:type="spellEnd"/>
      <w:r w:rsidRPr="00BB3A36">
        <w:rPr>
          <w:rFonts w:ascii="Arial" w:hAnsi="Arial" w:cs="Arial"/>
          <w:b/>
          <w:bCs/>
          <w:sz w:val="24"/>
          <w:szCs w:val="24"/>
        </w:rPr>
        <w:t xml:space="preserve"> y </w:t>
      </w:r>
      <w:proofErr w:type="spellStart"/>
      <w:r w:rsidRPr="00BB3A36">
        <w:rPr>
          <w:rFonts w:ascii="Arial" w:hAnsi="Arial" w:cs="Arial"/>
          <w:b/>
          <w:bCs/>
          <w:sz w:val="24"/>
          <w:szCs w:val="24"/>
        </w:rPr>
        <w:t>Ultralytics</w:t>
      </w:r>
      <w:proofErr w:type="spellEnd"/>
    </w:p>
    <w:p w14:paraId="5FF43D16" w14:textId="77777777" w:rsidR="00984D90" w:rsidRPr="00BB3A36" w:rsidRDefault="00984D90" w:rsidP="00984D90">
      <w:pPr>
        <w:pStyle w:val="Prrafodelista"/>
        <w:ind w:left="360"/>
        <w:rPr>
          <w:rFonts w:ascii="Arial" w:hAnsi="Arial" w:cs="Arial"/>
          <w:sz w:val="24"/>
          <w:szCs w:val="24"/>
        </w:rPr>
      </w:pPr>
    </w:p>
    <w:p w14:paraId="37D84EFB" w14:textId="28651864" w:rsidR="00984D90" w:rsidRPr="00BB3A36" w:rsidRDefault="00984D90" w:rsidP="00984D90">
      <w:pPr>
        <w:rPr>
          <w:rFonts w:ascii="Arial" w:hAnsi="Arial" w:cs="Arial"/>
          <w:sz w:val="24"/>
          <w:szCs w:val="24"/>
        </w:rPr>
      </w:pPr>
      <w:r w:rsidRPr="00BB3A36">
        <w:rPr>
          <w:rFonts w:ascii="Arial" w:hAnsi="Arial" w:cs="Arial"/>
          <w:b/>
          <w:bCs/>
          <w:sz w:val="24"/>
          <w:szCs w:val="24"/>
        </w:rPr>
        <w:t>2.1</w:t>
      </w:r>
      <w:r w:rsidRPr="00BB3A36">
        <w:rPr>
          <w:rFonts w:ascii="Arial" w:hAnsi="Arial" w:cs="Arial"/>
          <w:sz w:val="24"/>
          <w:szCs w:val="24"/>
        </w:rPr>
        <w:t>. Se elaboró un script en Python que permite la inferencia directa a partir de una cámara conectada al sistema.</w:t>
      </w:r>
    </w:p>
    <w:p w14:paraId="005AD2CC" w14:textId="77777777" w:rsidR="00984D90" w:rsidRPr="00BB3A36" w:rsidRDefault="00984D90" w:rsidP="00984D90">
      <w:pPr>
        <w:rPr>
          <w:rFonts w:ascii="Arial" w:hAnsi="Arial" w:cs="Arial"/>
          <w:sz w:val="24"/>
          <w:szCs w:val="24"/>
        </w:rPr>
      </w:pPr>
      <w:r w:rsidRPr="00BB3A36">
        <w:rPr>
          <w:rFonts w:ascii="Arial" w:hAnsi="Arial" w:cs="Arial"/>
          <w:b/>
          <w:bCs/>
          <w:sz w:val="24"/>
          <w:szCs w:val="24"/>
        </w:rPr>
        <w:t>2.2</w:t>
      </w:r>
      <w:r w:rsidRPr="00BB3A36">
        <w:rPr>
          <w:rFonts w:ascii="Arial" w:hAnsi="Arial" w:cs="Arial"/>
          <w:sz w:val="24"/>
          <w:szCs w:val="24"/>
        </w:rPr>
        <w:t xml:space="preserve">. El modelo cargado mediante la librería </w:t>
      </w:r>
      <w:proofErr w:type="spellStart"/>
      <w:r w:rsidRPr="00BB3A36">
        <w:rPr>
          <w:rFonts w:ascii="Arial" w:hAnsi="Arial" w:cs="Arial"/>
          <w:sz w:val="24"/>
          <w:szCs w:val="24"/>
        </w:rPr>
        <w:t>ultralytics</w:t>
      </w:r>
      <w:proofErr w:type="spellEnd"/>
      <w:r w:rsidRPr="00BB3A36">
        <w:rPr>
          <w:rFonts w:ascii="Arial" w:hAnsi="Arial" w:cs="Arial"/>
          <w:sz w:val="24"/>
          <w:szCs w:val="24"/>
        </w:rPr>
        <w:t xml:space="preserve"> analiza los </w:t>
      </w:r>
      <w:proofErr w:type="spellStart"/>
      <w:r w:rsidRPr="00BB3A36">
        <w:rPr>
          <w:rFonts w:ascii="Arial" w:hAnsi="Arial" w:cs="Arial"/>
          <w:sz w:val="24"/>
          <w:szCs w:val="24"/>
        </w:rPr>
        <w:t>frames</w:t>
      </w:r>
      <w:proofErr w:type="spellEnd"/>
      <w:r w:rsidRPr="00BB3A36">
        <w:rPr>
          <w:rFonts w:ascii="Arial" w:hAnsi="Arial" w:cs="Arial"/>
          <w:sz w:val="24"/>
          <w:szCs w:val="24"/>
        </w:rPr>
        <w:t xml:space="preserve"> capturados por la cámara en tiempo real.</w:t>
      </w:r>
    </w:p>
    <w:p w14:paraId="375586E5" w14:textId="77777777" w:rsidR="00984D90" w:rsidRPr="00BB3A36" w:rsidRDefault="00984D90" w:rsidP="00984D90">
      <w:pPr>
        <w:rPr>
          <w:rFonts w:ascii="Arial" w:hAnsi="Arial" w:cs="Arial"/>
          <w:sz w:val="24"/>
          <w:szCs w:val="24"/>
        </w:rPr>
      </w:pPr>
      <w:r w:rsidRPr="00BB3A36">
        <w:rPr>
          <w:rFonts w:ascii="Arial" w:hAnsi="Arial" w:cs="Arial"/>
          <w:b/>
          <w:bCs/>
          <w:sz w:val="24"/>
          <w:szCs w:val="24"/>
        </w:rPr>
        <w:t>2.3</w:t>
      </w:r>
      <w:r w:rsidRPr="00BB3A36">
        <w:rPr>
          <w:rFonts w:ascii="Arial" w:hAnsi="Arial" w:cs="Arial"/>
          <w:sz w:val="24"/>
          <w:szCs w:val="24"/>
        </w:rPr>
        <w:t>. Se aplicó un umbral de confianza del 80% para descartar falsas detecciones. Las áreas afectadas se marcan en el video mediante anotaciones visuales con clases etiquetadas.</w:t>
      </w:r>
    </w:p>
    <w:p w14:paraId="6724CE2A" w14:textId="5323B1CF" w:rsidR="00984D90" w:rsidRPr="00BB3A36" w:rsidRDefault="00984D90" w:rsidP="00984D90">
      <w:pPr>
        <w:rPr>
          <w:rFonts w:ascii="Arial" w:hAnsi="Arial" w:cs="Arial"/>
          <w:sz w:val="24"/>
          <w:szCs w:val="24"/>
        </w:rPr>
      </w:pPr>
      <w:r w:rsidRPr="00BB3A36">
        <w:rPr>
          <w:rFonts w:ascii="Arial" w:hAnsi="Arial" w:cs="Arial"/>
          <w:b/>
          <w:bCs/>
          <w:sz w:val="24"/>
          <w:szCs w:val="24"/>
        </w:rPr>
        <w:t>2.4</w:t>
      </w:r>
      <w:r w:rsidRPr="00BB3A36">
        <w:rPr>
          <w:rFonts w:ascii="Arial" w:hAnsi="Arial" w:cs="Arial"/>
          <w:sz w:val="24"/>
          <w:szCs w:val="24"/>
        </w:rPr>
        <w:t>. Se implementó un sistema de visualización mediante cv2.imshow que permite al usuario observar en directo el análisis realizado por el modelo. También se deja abierta la posibilidad de almacenar las detecciones en un archivo de log para posteriores revisiones.</w:t>
      </w:r>
    </w:p>
    <w:p w14:paraId="0A061AB8" w14:textId="77777777" w:rsidR="00984D90" w:rsidRPr="00BB3A36" w:rsidRDefault="00984D90" w:rsidP="00984D90">
      <w:pPr>
        <w:rPr>
          <w:rFonts w:ascii="Arial" w:hAnsi="Arial" w:cs="Arial"/>
          <w:sz w:val="24"/>
          <w:szCs w:val="24"/>
        </w:rPr>
      </w:pPr>
    </w:p>
    <w:p w14:paraId="273BC92E" w14:textId="77777777" w:rsidR="00984D90" w:rsidRPr="00BB3A36" w:rsidRDefault="00984D90" w:rsidP="00984D90">
      <w:pPr>
        <w:pStyle w:val="Prrafodelista"/>
        <w:numPr>
          <w:ilvl w:val="0"/>
          <w:numId w:val="15"/>
        </w:numPr>
        <w:rPr>
          <w:rFonts w:ascii="Arial" w:hAnsi="Arial" w:cs="Arial"/>
          <w:b/>
          <w:bCs/>
          <w:sz w:val="24"/>
          <w:szCs w:val="24"/>
        </w:rPr>
      </w:pPr>
      <w:r w:rsidRPr="00BB3A36">
        <w:rPr>
          <w:rFonts w:ascii="Arial" w:hAnsi="Arial" w:cs="Arial"/>
          <w:b/>
          <w:bCs/>
          <w:sz w:val="24"/>
          <w:szCs w:val="24"/>
        </w:rPr>
        <w:t>Validación inicial del modelo en entorno simulado</w:t>
      </w:r>
    </w:p>
    <w:p w14:paraId="3BA1B65D" w14:textId="77777777" w:rsidR="00984D90" w:rsidRPr="00BB3A36" w:rsidRDefault="00984D90" w:rsidP="00984D90">
      <w:pPr>
        <w:pStyle w:val="Prrafodelista"/>
        <w:ind w:left="360"/>
        <w:rPr>
          <w:rFonts w:ascii="Arial" w:hAnsi="Arial" w:cs="Arial"/>
          <w:b/>
          <w:bCs/>
          <w:sz w:val="24"/>
          <w:szCs w:val="24"/>
        </w:rPr>
      </w:pPr>
    </w:p>
    <w:p w14:paraId="45DDE0A8" w14:textId="77777777" w:rsidR="00984D90" w:rsidRPr="00BB3A36" w:rsidRDefault="00984D90" w:rsidP="00984D90">
      <w:pPr>
        <w:rPr>
          <w:rFonts w:ascii="Arial" w:hAnsi="Arial" w:cs="Arial"/>
          <w:sz w:val="24"/>
          <w:szCs w:val="24"/>
        </w:rPr>
      </w:pPr>
      <w:r w:rsidRPr="00BB3A36">
        <w:rPr>
          <w:rFonts w:ascii="Arial" w:hAnsi="Arial" w:cs="Arial"/>
          <w:b/>
          <w:bCs/>
          <w:sz w:val="24"/>
          <w:szCs w:val="24"/>
        </w:rPr>
        <w:t>3.1.</w:t>
      </w:r>
      <w:r w:rsidRPr="00BB3A36">
        <w:rPr>
          <w:rFonts w:ascii="Arial" w:hAnsi="Arial" w:cs="Arial"/>
          <w:sz w:val="24"/>
          <w:szCs w:val="24"/>
        </w:rPr>
        <w:t xml:space="preserve"> Para verificar la robustez del modelo, se ejecutaron pruebas con imágenes no vistas por el sistema, lo cual permitió evaluar la capacidad de generalización.</w:t>
      </w:r>
    </w:p>
    <w:p w14:paraId="6C0062D2" w14:textId="77777777" w:rsidR="00984D90" w:rsidRPr="00BB3A36" w:rsidRDefault="00984D90" w:rsidP="00984D90">
      <w:pPr>
        <w:rPr>
          <w:rFonts w:ascii="Arial" w:hAnsi="Arial" w:cs="Arial"/>
          <w:sz w:val="24"/>
          <w:szCs w:val="24"/>
        </w:rPr>
      </w:pPr>
      <w:r w:rsidRPr="00BB3A36">
        <w:rPr>
          <w:rFonts w:ascii="Arial" w:hAnsi="Arial" w:cs="Arial"/>
          <w:b/>
          <w:bCs/>
          <w:sz w:val="24"/>
          <w:szCs w:val="24"/>
        </w:rPr>
        <w:t>3.2.</w:t>
      </w:r>
      <w:r w:rsidRPr="00BB3A36">
        <w:rPr>
          <w:rFonts w:ascii="Arial" w:hAnsi="Arial" w:cs="Arial"/>
          <w:sz w:val="24"/>
          <w:szCs w:val="24"/>
        </w:rPr>
        <w:t xml:space="preserve"> El modelo mostró una tasa de precisión (</w:t>
      </w:r>
      <w:proofErr w:type="spellStart"/>
      <w:r w:rsidRPr="00BB3A36">
        <w:rPr>
          <w:rFonts w:ascii="Arial" w:hAnsi="Arial" w:cs="Arial"/>
          <w:sz w:val="24"/>
          <w:szCs w:val="24"/>
        </w:rPr>
        <w:t>accuracy</w:t>
      </w:r>
      <w:proofErr w:type="spellEnd"/>
      <w:r w:rsidRPr="00BB3A36">
        <w:rPr>
          <w:rFonts w:ascii="Arial" w:hAnsi="Arial" w:cs="Arial"/>
          <w:sz w:val="24"/>
          <w:szCs w:val="24"/>
        </w:rPr>
        <w:t>) del 96.7%, con baja tasa de falsos positivos.</w:t>
      </w:r>
    </w:p>
    <w:p w14:paraId="65DC11AA" w14:textId="77777777" w:rsidR="00984D90" w:rsidRPr="00BB3A36" w:rsidRDefault="00984D90" w:rsidP="00984D90">
      <w:pPr>
        <w:rPr>
          <w:rFonts w:ascii="Arial" w:hAnsi="Arial" w:cs="Arial"/>
          <w:sz w:val="24"/>
          <w:szCs w:val="24"/>
        </w:rPr>
      </w:pPr>
      <w:r w:rsidRPr="00BB3A36">
        <w:rPr>
          <w:rFonts w:ascii="Arial" w:hAnsi="Arial" w:cs="Arial"/>
          <w:b/>
          <w:bCs/>
          <w:sz w:val="24"/>
          <w:szCs w:val="24"/>
        </w:rPr>
        <w:t>3.3.</w:t>
      </w:r>
      <w:r w:rsidRPr="00BB3A36">
        <w:rPr>
          <w:rFonts w:ascii="Arial" w:hAnsi="Arial" w:cs="Arial"/>
          <w:sz w:val="24"/>
          <w:szCs w:val="24"/>
        </w:rPr>
        <w:t xml:space="preserve"> Se observó una ligera disminución de desempeño en imágenes con baja iluminación, lo que sugiere ampliar el </w:t>
      </w:r>
      <w:proofErr w:type="spellStart"/>
      <w:r w:rsidRPr="00BB3A36">
        <w:rPr>
          <w:rFonts w:ascii="Arial" w:hAnsi="Arial" w:cs="Arial"/>
          <w:sz w:val="24"/>
          <w:szCs w:val="24"/>
        </w:rPr>
        <w:t>dataset</w:t>
      </w:r>
      <w:proofErr w:type="spellEnd"/>
      <w:r w:rsidRPr="00BB3A36">
        <w:rPr>
          <w:rFonts w:ascii="Arial" w:hAnsi="Arial" w:cs="Arial"/>
          <w:sz w:val="24"/>
          <w:szCs w:val="24"/>
        </w:rPr>
        <w:t xml:space="preserve"> con más diversidad de condiciones ambientales.</w:t>
      </w:r>
    </w:p>
    <w:p w14:paraId="469E9EDE" w14:textId="77777777" w:rsidR="00984D90" w:rsidRPr="00BB3A36" w:rsidRDefault="00984D90" w:rsidP="00984D90">
      <w:pPr>
        <w:rPr>
          <w:rFonts w:ascii="Arial" w:hAnsi="Arial" w:cs="Arial"/>
          <w:sz w:val="24"/>
          <w:szCs w:val="24"/>
        </w:rPr>
      </w:pPr>
    </w:p>
    <w:p w14:paraId="4E418B01" w14:textId="77777777" w:rsidR="00984D90" w:rsidRPr="00BB3A36" w:rsidRDefault="00984D90" w:rsidP="00984D90">
      <w:pPr>
        <w:rPr>
          <w:rFonts w:ascii="Arial" w:hAnsi="Arial" w:cs="Arial"/>
          <w:b/>
          <w:bCs/>
          <w:sz w:val="24"/>
          <w:szCs w:val="24"/>
        </w:rPr>
      </w:pPr>
      <w:r w:rsidRPr="00BB3A36">
        <w:rPr>
          <w:rFonts w:ascii="Arial" w:hAnsi="Arial" w:cs="Arial"/>
          <w:b/>
          <w:bCs/>
          <w:sz w:val="24"/>
          <w:szCs w:val="24"/>
        </w:rPr>
        <w:t>Parte 2: Diseño e implementación del sistema robótico basado en ESP32-CAM</w:t>
      </w:r>
    </w:p>
    <w:p w14:paraId="437E95D5" w14:textId="77777777" w:rsidR="00984D90" w:rsidRPr="00BB3A36" w:rsidRDefault="00984D90" w:rsidP="00984D90">
      <w:pPr>
        <w:rPr>
          <w:rFonts w:ascii="Arial" w:hAnsi="Arial" w:cs="Arial"/>
          <w:sz w:val="24"/>
          <w:szCs w:val="24"/>
        </w:rPr>
      </w:pPr>
    </w:p>
    <w:p w14:paraId="6A46D881" w14:textId="77777777" w:rsidR="00984D90" w:rsidRDefault="00984D90" w:rsidP="00984D90">
      <w:pPr>
        <w:rPr>
          <w:rFonts w:ascii="Arial" w:hAnsi="Arial" w:cs="Arial"/>
          <w:b/>
          <w:bCs/>
          <w:sz w:val="24"/>
          <w:szCs w:val="24"/>
        </w:rPr>
      </w:pPr>
      <w:r w:rsidRPr="00BB3A36">
        <w:rPr>
          <w:rFonts w:ascii="Arial" w:hAnsi="Arial" w:cs="Arial"/>
          <w:b/>
          <w:bCs/>
          <w:sz w:val="24"/>
          <w:szCs w:val="24"/>
        </w:rPr>
        <w:lastRenderedPageBreak/>
        <w:t>4. Diseño del circuito electrónico y distribución de energía</w:t>
      </w:r>
    </w:p>
    <w:p w14:paraId="3AECBBAF" w14:textId="77777777" w:rsidR="00984D90" w:rsidRPr="00BB3A36" w:rsidRDefault="00984D90" w:rsidP="00984D90">
      <w:pPr>
        <w:rPr>
          <w:rFonts w:ascii="Arial" w:hAnsi="Arial" w:cs="Arial"/>
          <w:b/>
          <w:bCs/>
          <w:sz w:val="24"/>
          <w:szCs w:val="24"/>
        </w:rPr>
      </w:pPr>
    </w:p>
    <w:p w14:paraId="26E8F4DA" w14:textId="77777777" w:rsidR="00984D90" w:rsidRPr="00BB3A36" w:rsidRDefault="00984D90" w:rsidP="00984D90">
      <w:pPr>
        <w:rPr>
          <w:rFonts w:ascii="Arial" w:hAnsi="Arial" w:cs="Arial"/>
          <w:sz w:val="24"/>
          <w:szCs w:val="24"/>
        </w:rPr>
      </w:pPr>
      <w:r w:rsidRPr="00BB3A36">
        <w:rPr>
          <w:rFonts w:ascii="Arial" w:hAnsi="Arial" w:cs="Arial"/>
          <w:b/>
          <w:bCs/>
          <w:sz w:val="24"/>
          <w:szCs w:val="24"/>
        </w:rPr>
        <w:t>4.1</w:t>
      </w:r>
      <w:r w:rsidRPr="00BB3A36">
        <w:rPr>
          <w:rFonts w:ascii="Arial" w:hAnsi="Arial" w:cs="Arial"/>
          <w:sz w:val="24"/>
          <w:szCs w:val="24"/>
        </w:rPr>
        <w:t>. El sistema robótico consta de un chasis móvil impulsado por dos motores DC conectados a un módulo L298N (puente H).</w:t>
      </w:r>
    </w:p>
    <w:p w14:paraId="52062596" w14:textId="77777777" w:rsidR="00984D90" w:rsidRPr="00BB3A36" w:rsidRDefault="00984D90" w:rsidP="00984D90">
      <w:pPr>
        <w:rPr>
          <w:rFonts w:ascii="Arial" w:hAnsi="Arial" w:cs="Arial"/>
          <w:sz w:val="24"/>
          <w:szCs w:val="24"/>
        </w:rPr>
      </w:pPr>
      <w:r w:rsidRPr="00BB3A36">
        <w:rPr>
          <w:rFonts w:ascii="Arial" w:hAnsi="Arial" w:cs="Arial"/>
          <w:b/>
          <w:bCs/>
          <w:sz w:val="24"/>
          <w:szCs w:val="24"/>
        </w:rPr>
        <w:t>4.2</w:t>
      </w:r>
      <w:r w:rsidRPr="00BB3A36">
        <w:rPr>
          <w:rFonts w:ascii="Arial" w:hAnsi="Arial" w:cs="Arial"/>
          <w:sz w:val="24"/>
          <w:szCs w:val="24"/>
        </w:rPr>
        <w:t>. El microcontrolador ESP32-CAM se encarga de capturar imágenes y gestionar la comunicación. Se alimenta mediante una batería recargable de 7–12V, con un regulador UBEC que estabiliza a 5V.</w:t>
      </w:r>
    </w:p>
    <w:p w14:paraId="50DCD5E4" w14:textId="77777777" w:rsidR="00984D90" w:rsidRPr="00BB3A36" w:rsidRDefault="00984D90" w:rsidP="00984D90">
      <w:pPr>
        <w:rPr>
          <w:rFonts w:ascii="Arial" w:hAnsi="Arial" w:cs="Arial"/>
          <w:sz w:val="24"/>
          <w:szCs w:val="24"/>
        </w:rPr>
      </w:pPr>
      <w:r w:rsidRPr="00BB3A36">
        <w:rPr>
          <w:rFonts w:ascii="Arial" w:hAnsi="Arial" w:cs="Arial"/>
          <w:b/>
          <w:bCs/>
          <w:sz w:val="24"/>
          <w:szCs w:val="24"/>
        </w:rPr>
        <w:t>4.3.</w:t>
      </w:r>
      <w:r w:rsidRPr="00BB3A36">
        <w:rPr>
          <w:rFonts w:ascii="Arial" w:hAnsi="Arial" w:cs="Arial"/>
          <w:sz w:val="24"/>
          <w:szCs w:val="24"/>
        </w:rPr>
        <w:t xml:space="preserve"> La cámara está montada sobre una base de dos servomotores (Pan y Tilt), permitiendo la rotación vertical y horizontal del módulo de visión. Esta funcionalidad es útil para capturar imágenes desde diferentes ángulos sin mover la base del carrito.</w:t>
      </w:r>
    </w:p>
    <w:p w14:paraId="430662F8" w14:textId="77777777" w:rsidR="00984D90" w:rsidRPr="00BB3A36" w:rsidRDefault="00984D90" w:rsidP="00984D90">
      <w:pPr>
        <w:rPr>
          <w:rFonts w:ascii="Arial" w:hAnsi="Arial" w:cs="Arial"/>
          <w:sz w:val="24"/>
          <w:szCs w:val="24"/>
        </w:rPr>
      </w:pPr>
      <w:r w:rsidRPr="00BB3A36">
        <w:rPr>
          <w:rFonts w:ascii="Arial" w:hAnsi="Arial" w:cs="Arial"/>
          <w:b/>
          <w:bCs/>
          <w:sz w:val="24"/>
          <w:szCs w:val="24"/>
        </w:rPr>
        <w:t>4.4.</w:t>
      </w:r>
      <w:r w:rsidRPr="00BB3A36">
        <w:rPr>
          <w:rFonts w:ascii="Arial" w:hAnsi="Arial" w:cs="Arial"/>
          <w:sz w:val="24"/>
          <w:szCs w:val="24"/>
        </w:rPr>
        <w:t xml:space="preserve"> El esquema de conexión, mostrado en el diagrama eléctrico, garantiza una distribución segura y eficiente de energía entre los componentes, evitando sobrecargas en la ESP32.</w:t>
      </w:r>
    </w:p>
    <w:p w14:paraId="670FA772" w14:textId="77777777" w:rsidR="00984D90" w:rsidRPr="00BB3A36" w:rsidRDefault="00984D90" w:rsidP="00984D90">
      <w:pPr>
        <w:rPr>
          <w:rFonts w:ascii="Arial" w:hAnsi="Arial" w:cs="Arial"/>
          <w:sz w:val="24"/>
          <w:szCs w:val="24"/>
        </w:rPr>
      </w:pPr>
    </w:p>
    <w:p w14:paraId="5E97BB12" w14:textId="77777777" w:rsidR="00984D90" w:rsidRDefault="00984D90" w:rsidP="00984D90">
      <w:pPr>
        <w:rPr>
          <w:rFonts w:ascii="Arial" w:hAnsi="Arial" w:cs="Arial"/>
          <w:b/>
          <w:bCs/>
          <w:sz w:val="24"/>
          <w:szCs w:val="24"/>
        </w:rPr>
      </w:pPr>
      <w:r w:rsidRPr="00BB3A36">
        <w:rPr>
          <w:rFonts w:ascii="Arial" w:hAnsi="Arial" w:cs="Arial"/>
          <w:b/>
          <w:bCs/>
          <w:sz w:val="24"/>
          <w:szCs w:val="24"/>
        </w:rPr>
        <w:t>5. Programación del ESP32-CAM para captura y transmisión</w:t>
      </w:r>
    </w:p>
    <w:p w14:paraId="7DF088A3" w14:textId="77777777" w:rsidR="00984D90" w:rsidRPr="00BB3A36" w:rsidRDefault="00984D90" w:rsidP="00984D90">
      <w:pPr>
        <w:rPr>
          <w:rFonts w:ascii="Arial" w:hAnsi="Arial" w:cs="Arial"/>
          <w:b/>
          <w:bCs/>
          <w:sz w:val="24"/>
          <w:szCs w:val="24"/>
        </w:rPr>
      </w:pPr>
    </w:p>
    <w:p w14:paraId="0FB6D306" w14:textId="77777777" w:rsidR="00984D90" w:rsidRPr="00BB3A36" w:rsidRDefault="00984D90" w:rsidP="00984D90">
      <w:pPr>
        <w:rPr>
          <w:rFonts w:ascii="Arial" w:hAnsi="Arial" w:cs="Arial"/>
          <w:sz w:val="24"/>
          <w:szCs w:val="24"/>
        </w:rPr>
      </w:pPr>
      <w:r w:rsidRPr="00BB3A36">
        <w:rPr>
          <w:rFonts w:ascii="Arial" w:hAnsi="Arial" w:cs="Arial"/>
          <w:b/>
          <w:bCs/>
          <w:sz w:val="24"/>
          <w:szCs w:val="24"/>
        </w:rPr>
        <w:t>5.1</w:t>
      </w:r>
      <w:r w:rsidRPr="00BB3A36">
        <w:rPr>
          <w:rFonts w:ascii="Arial" w:hAnsi="Arial" w:cs="Arial"/>
          <w:sz w:val="24"/>
          <w:szCs w:val="24"/>
        </w:rPr>
        <w:t xml:space="preserve">. El microcontrolador fue programado con Arduino IDE utilizando librerías específicas como </w:t>
      </w:r>
      <w:proofErr w:type="spellStart"/>
      <w:r w:rsidRPr="00BB3A36">
        <w:rPr>
          <w:rFonts w:ascii="Arial" w:hAnsi="Arial" w:cs="Arial"/>
          <w:sz w:val="24"/>
          <w:szCs w:val="24"/>
        </w:rPr>
        <w:t>esp_camera.h</w:t>
      </w:r>
      <w:proofErr w:type="spellEnd"/>
      <w:r w:rsidRPr="00BB3A36">
        <w:rPr>
          <w:rFonts w:ascii="Arial" w:hAnsi="Arial" w:cs="Arial"/>
          <w:sz w:val="24"/>
          <w:szCs w:val="24"/>
        </w:rPr>
        <w:t xml:space="preserve"> y </w:t>
      </w:r>
      <w:proofErr w:type="spellStart"/>
      <w:r w:rsidRPr="00BB3A36">
        <w:rPr>
          <w:rFonts w:ascii="Arial" w:hAnsi="Arial" w:cs="Arial"/>
          <w:sz w:val="24"/>
          <w:szCs w:val="24"/>
        </w:rPr>
        <w:t>WiFi.h</w:t>
      </w:r>
      <w:proofErr w:type="spellEnd"/>
      <w:r w:rsidRPr="00BB3A36">
        <w:rPr>
          <w:rFonts w:ascii="Arial" w:hAnsi="Arial" w:cs="Arial"/>
          <w:sz w:val="24"/>
          <w:szCs w:val="24"/>
        </w:rPr>
        <w:t>, para habilitar tanto la captura de imágenes como su envío a través de red local.</w:t>
      </w:r>
    </w:p>
    <w:p w14:paraId="73CA3FC1" w14:textId="77777777" w:rsidR="00984D90" w:rsidRPr="00BB3A36" w:rsidRDefault="00984D90" w:rsidP="00984D90">
      <w:pPr>
        <w:rPr>
          <w:rFonts w:ascii="Arial" w:hAnsi="Arial" w:cs="Arial"/>
          <w:sz w:val="24"/>
          <w:szCs w:val="24"/>
        </w:rPr>
      </w:pPr>
      <w:r w:rsidRPr="00BB3A36">
        <w:rPr>
          <w:rFonts w:ascii="Arial" w:hAnsi="Arial" w:cs="Arial"/>
          <w:b/>
          <w:bCs/>
          <w:sz w:val="24"/>
          <w:szCs w:val="24"/>
        </w:rPr>
        <w:t>5.2</w:t>
      </w:r>
      <w:r w:rsidRPr="00BB3A36">
        <w:rPr>
          <w:rFonts w:ascii="Arial" w:hAnsi="Arial" w:cs="Arial"/>
          <w:sz w:val="24"/>
          <w:szCs w:val="24"/>
        </w:rPr>
        <w:t xml:space="preserve">. Se configuró el ESP32 para actuar como servidor HTTP, transmitiendo las imágenes a un </w:t>
      </w:r>
      <w:proofErr w:type="spellStart"/>
      <w:r w:rsidRPr="00BB3A36">
        <w:rPr>
          <w:rFonts w:ascii="Arial" w:hAnsi="Arial" w:cs="Arial"/>
          <w:sz w:val="24"/>
          <w:szCs w:val="24"/>
        </w:rPr>
        <w:t>endpoint</w:t>
      </w:r>
      <w:proofErr w:type="spellEnd"/>
      <w:r w:rsidRPr="00BB3A36">
        <w:rPr>
          <w:rFonts w:ascii="Arial" w:hAnsi="Arial" w:cs="Arial"/>
          <w:sz w:val="24"/>
          <w:szCs w:val="24"/>
        </w:rPr>
        <w:t xml:space="preserve"> donde el modelo YOLOv8 puede realizar la inferencia.</w:t>
      </w:r>
    </w:p>
    <w:p w14:paraId="30FCC042" w14:textId="77777777" w:rsidR="00984D90" w:rsidRPr="00BB3A36" w:rsidRDefault="00984D90" w:rsidP="00984D90">
      <w:pPr>
        <w:rPr>
          <w:rFonts w:ascii="Arial" w:hAnsi="Arial" w:cs="Arial"/>
          <w:sz w:val="24"/>
          <w:szCs w:val="24"/>
        </w:rPr>
      </w:pPr>
      <w:r w:rsidRPr="00BB3A36">
        <w:rPr>
          <w:rFonts w:ascii="Arial" w:hAnsi="Arial" w:cs="Arial"/>
          <w:b/>
          <w:bCs/>
          <w:sz w:val="24"/>
          <w:szCs w:val="24"/>
        </w:rPr>
        <w:t>5.3.</w:t>
      </w:r>
      <w:r w:rsidRPr="00BB3A36">
        <w:rPr>
          <w:rFonts w:ascii="Arial" w:hAnsi="Arial" w:cs="Arial"/>
          <w:sz w:val="24"/>
          <w:szCs w:val="24"/>
        </w:rPr>
        <w:t xml:space="preserve"> En paralelo, se desarrolló un sistema de control de motores con lógica simple: avanzar, girar y detenerse ante detección visual. Esto permite que el carrito explore surcos del cultivo con autonomía básica.</w:t>
      </w:r>
    </w:p>
    <w:p w14:paraId="6B68623D" w14:textId="77777777" w:rsidR="00984D90" w:rsidRPr="00BB3A36" w:rsidRDefault="00984D90" w:rsidP="00984D90">
      <w:pPr>
        <w:rPr>
          <w:rFonts w:ascii="Arial" w:hAnsi="Arial" w:cs="Arial"/>
          <w:sz w:val="24"/>
          <w:szCs w:val="24"/>
        </w:rPr>
      </w:pPr>
      <w:r w:rsidRPr="00BB3A36">
        <w:rPr>
          <w:rFonts w:ascii="Arial" w:hAnsi="Arial" w:cs="Arial"/>
          <w:b/>
          <w:bCs/>
          <w:sz w:val="24"/>
          <w:szCs w:val="24"/>
        </w:rPr>
        <w:t>5.4</w:t>
      </w:r>
      <w:r w:rsidRPr="00BB3A36">
        <w:rPr>
          <w:rFonts w:ascii="Arial" w:hAnsi="Arial" w:cs="Arial"/>
          <w:sz w:val="24"/>
          <w:szCs w:val="24"/>
        </w:rPr>
        <w:t>. El código fue optimizado para mantener baja latencia en la captura y reducir consumo energético, logrando aproximadamente 2.5 horas de operación continua por carga.</w:t>
      </w:r>
    </w:p>
    <w:p w14:paraId="1E8DBC31" w14:textId="77777777" w:rsidR="00984D90" w:rsidRPr="00BB3A36" w:rsidRDefault="00984D90" w:rsidP="00984D90">
      <w:pPr>
        <w:rPr>
          <w:rFonts w:ascii="Arial" w:hAnsi="Arial" w:cs="Arial"/>
          <w:sz w:val="24"/>
          <w:szCs w:val="24"/>
        </w:rPr>
      </w:pPr>
    </w:p>
    <w:p w14:paraId="53186DCE" w14:textId="77777777" w:rsidR="00984D90" w:rsidRPr="00BB3A36" w:rsidRDefault="00984D90" w:rsidP="00984D90">
      <w:pPr>
        <w:rPr>
          <w:rFonts w:ascii="Arial" w:hAnsi="Arial" w:cs="Arial"/>
          <w:b/>
          <w:bCs/>
          <w:sz w:val="24"/>
          <w:szCs w:val="24"/>
        </w:rPr>
      </w:pPr>
    </w:p>
    <w:p w14:paraId="46399E9F" w14:textId="77777777" w:rsidR="00A06B0E" w:rsidRPr="00264F2F" w:rsidRDefault="00A06B0E" w:rsidP="00555C6D">
      <w:pPr>
        <w:pStyle w:val="Prrafodelista"/>
        <w:spacing w:line="240" w:lineRule="auto"/>
        <w:ind w:left="792"/>
        <w:rPr>
          <w:rFonts w:ascii="Arial" w:hAnsi="Arial" w:cs="Arial"/>
          <w:sz w:val="24"/>
          <w:szCs w:val="24"/>
          <w:lang w:val="es-PE"/>
        </w:rPr>
      </w:pPr>
    </w:p>
    <w:p w14:paraId="2B8720A4" w14:textId="77777777" w:rsidR="00A06B0E" w:rsidRPr="00264F2F" w:rsidRDefault="00A06B0E" w:rsidP="00555C6D">
      <w:pPr>
        <w:pStyle w:val="Prrafodelista"/>
        <w:spacing w:line="240" w:lineRule="auto"/>
        <w:ind w:left="792"/>
        <w:rPr>
          <w:rFonts w:ascii="Arial" w:hAnsi="Arial" w:cs="Arial"/>
          <w:sz w:val="24"/>
          <w:szCs w:val="24"/>
          <w:lang w:val="es-PE"/>
        </w:rPr>
      </w:pPr>
      <w:r w:rsidRPr="00264F2F">
        <w:rPr>
          <w:rFonts w:ascii="Arial" w:hAnsi="Arial" w:cs="Arial"/>
          <w:sz w:val="24"/>
          <w:szCs w:val="24"/>
          <w:lang w:val="es-PE"/>
        </w:rPr>
        <w:t>6. Alimentación y autonomía del carrito</w:t>
      </w:r>
    </w:p>
    <w:p w14:paraId="79FBF61C" w14:textId="77777777" w:rsidR="00A06B0E" w:rsidRPr="00264F2F" w:rsidRDefault="00A06B0E" w:rsidP="00555C6D">
      <w:pPr>
        <w:pStyle w:val="Prrafodelista"/>
        <w:spacing w:line="240" w:lineRule="auto"/>
        <w:ind w:left="792"/>
        <w:rPr>
          <w:rFonts w:ascii="Arial" w:hAnsi="Arial" w:cs="Arial"/>
          <w:sz w:val="24"/>
          <w:szCs w:val="24"/>
          <w:lang w:val="es-PE"/>
        </w:rPr>
      </w:pPr>
    </w:p>
    <w:p w14:paraId="521D9BC3" w14:textId="77777777" w:rsidR="00A06B0E" w:rsidRPr="00264F2F" w:rsidRDefault="00A06B0E" w:rsidP="00555C6D">
      <w:pPr>
        <w:pStyle w:val="Prrafodelista"/>
        <w:spacing w:line="240" w:lineRule="auto"/>
        <w:ind w:left="792"/>
        <w:rPr>
          <w:rFonts w:ascii="Arial" w:hAnsi="Arial" w:cs="Arial"/>
          <w:sz w:val="24"/>
          <w:szCs w:val="24"/>
          <w:lang w:val="es-PE"/>
        </w:rPr>
      </w:pPr>
      <w:r w:rsidRPr="00264F2F">
        <w:rPr>
          <w:rFonts w:ascii="Arial" w:hAnsi="Arial" w:cs="Arial"/>
          <w:sz w:val="24"/>
          <w:szCs w:val="24"/>
          <w:lang w:val="es-PE"/>
        </w:rPr>
        <w:t>6.1. Selección de baterías adecuadas para ESP32 y motores.</w:t>
      </w:r>
    </w:p>
    <w:p w14:paraId="54ED70F7" w14:textId="77777777" w:rsidR="00A06B0E" w:rsidRPr="00264F2F" w:rsidRDefault="00A06B0E" w:rsidP="00555C6D">
      <w:pPr>
        <w:pStyle w:val="Prrafodelista"/>
        <w:spacing w:line="240" w:lineRule="auto"/>
        <w:ind w:left="792"/>
        <w:rPr>
          <w:rFonts w:ascii="Arial" w:hAnsi="Arial" w:cs="Arial"/>
          <w:sz w:val="24"/>
          <w:szCs w:val="24"/>
          <w:lang w:val="es-PE"/>
        </w:rPr>
      </w:pPr>
    </w:p>
    <w:p w14:paraId="34138780" w14:textId="77777777" w:rsidR="00A06B0E" w:rsidRPr="00264F2F" w:rsidRDefault="00A06B0E" w:rsidP="00555C6D">
      <w:pPr>
        <w:pStyle w:val="Prrafodelista"/>
        <w:spacing w:line="240" w:lineRule="auto"/>
        <w:ind w:left="792"/>
        <w:rPr>
          <w:rFonts w:ascii="Arial" w:hAnsi="Arial" w:cs="Arial"/>
          <w:sz w:val="24"/>
          <w:szCs w:val="24"/>
          <w:lang w:val="es-PE"/>
        </w:rPr>
      </w:pPr>
      <w:r w:rsidRPr="00264F2F">
        <w:rPr>
          <w:rFonts w:ascii="Arial" w:hAnsi="Arial" w:cs="Arial"/>
          <w:sz w:val="24"/>
          <w:szCs w:val="24"/>
          <w:lang w:val="es-PE"/>
        </w:rPr>
        <w:t>6.2. Implementación de controladores de motor (puente H, L298N).</w:t>
      </w:r>
    </w:p>
    <w:p w14:paraId="6C42162F" w14:textId="77777777" w:rsidR="00A06B0E" w:rsidRPr="00264F2F" w:rsidRDefault="00A06B0E" w:rsidP="00555C6D">
      <w:pPr>
        <w:pStyle w:val="Prrafodelista"/>
        <w:spacing w:line="240" w:lineRule="auto"/>
        <w:ind w:left="792"/>
        <w:rPr>
          <w:rFonts w:ascii="Arial" w:hAnsi="Arial" w:cs="Arial"/>
          <w:sz w:val="24"/>
          <w:szCs w:val="24"/>
          <w:lang w:val="es-PE"/>
        </w:rPr>
      </w:pPr>
    </w:p>
    <w:p w14:paraId="3E59FD5D" w14:textId="77777777" w:rsidR="00A06B0E" w:rsidRPr="00264F2F" w:rsidRDefault="00A06B0E" w:rsidP="00555C6D">
      <w:pPr>
        <w:pStyle w:val="Prrafodelista"/>
        <w:spacing w:line="240" w:lineRule="auto"/>
        <w:ind w:left="792"/>
        <w:rPr>
          <w:rFonts w:ascii="Arial" w:hAnsi="Arial" w:cs="Arial"/>
          <w:sz w:val="24"/>
          <w:szCs w:val="24"/>
          <w:lang w:val="es-PE"/>
        </w:rPr>
      </w:pPr>
      <w:r w:rsidRPr="00264F2F">
        <w:rPr>
          <w:rFonts w:ascii="Arial" w:hAnsi="Arial" w:cs="Arial"/>
          <w:sz w:val="24"/>
          <w:szCs w:val="24"/>
          <w:lang w:val="es-PE"/>
        </w:rPr>
        <w:t>6.3. Control básico de movimiento (avanzar, girar, detenerse frente al fruto).</w:t>
      </w:r>
    </w:p>
    <w:p w14:paraId="1D59AF08" w14:textId="77777777" w:rsidR="00A06B0E" w:rsidRPr="00264F2F" w:rsidRDefault="00A06B0E" w:rsidP="00555C6D">
      <w:pPr>
        <w:pStyle w:val="Prrafodelista"/>
        <w:spacing w:line="240" w:lineRule="auto"/>
        <w:ind w:left="792"/>
        <w:rPr>
          <w:rFonts w:ascii="Arial" w:hAnsi="Arial" w:cs="Arial"/>
          <w:sz w:val="24"/>
          <w:szCs w:val="24"/>
          <w:lang w:val="es-PE"/>
        </w:rPr>
      </w:pPr>
    </w:p>
    <w:p w14:paraId="149C7C02" w14:textId="77777777" w:rsidR="00A06B0E" w:rsidRPr="00264F2F" w:rsidRDefault="00A06B0E" w:rsidP="00555C6D">
      <w:pPr>
        <w:pStyle w:val="Prrafodelista"/>
        <w:spacing w:line="240" w:lineRule="auto"/>
        <w:ind w:left="792"/>
        <w:rPr>
          <w:rFonts w:ascii="Arial" w:hAnsi="Arial" w:cs="Arial"/>
          <w:sz w:val="24"/>
          <w:szCs w:val="24"/>
          <w:lang w:val="es-PE"/>
        </w:rPr>
      </w:pPr>
      <w:r w:rsidRPr="00264F2F">
        <w:rPr>
          <w:rFonts w:ascii="Arial" w:hAnsi="Arial" w:cs="Arial"/>
          <w:sz w:val="24"/>
          <w:szCs w:val="24"/>
          <w:lang w:val="es-PE"/>
        </w:rPr>
        <w:t>7. Integración del sistema y pruebas</w:t>
      </w:r>
    </w:p>
    <w:p w14:paraId="524E11BF" w14:textId="77777777" w:rsidR="00A06B0E" w:rsidRPr="00264F2F" w:rsidRDefault="00A06B0E" w:rsidP="00555C6D">
      <w:pPr>
        <w:pStyle w:val="Prrafodelista"/>
        <w:spacing w:line="240" w:lineRule="auto"/>
        <w:ind w:left="792"/>
        <w:rPr>
          <w:rFonts w:ascii="Arial" w:hAnsi="Arial" w:cs="Arial"/>
          <w:sz w:val="24"/>
          <w:szCs w:val="24"/>
          <w:lang w:val="es-PE"/>
        </w:rPr>
      </w:pPr>
    </w:p>
    <w:p w14:paraId="180BAEFF" w14:textId="77777777" w:rsidR="00A06B0E" w:rsidRPr="00264F2F" w:rsidRDefault="00A06B0E" w:rsidP="00555C6D">
      <w:pPr>
        <w:pStyle w:val="Prrafodelista"/>
        <w:spacing w:line="240" w:lineRule="auto"/>
        <w:ind w:left="792"/>
        <w:rPr>
          <w:rFonts w:ascii="Arial" w:hAnsi="Arial" w:cs="Arial"/>
          <w:sz w:val="24"/>
          <w:szCs w:val="24"/>
          <w:lang w:val="es-PE"/>
        </w:rPr>
      </w:pPr>
      <w:r w:rsidRPr="00264F2F">
        <w:rPr>
          <w:rFonts w:ascii="Arial" w:hAnsi="Arial" w:cs="Arial"/>
          <w:sz w:val="24"/>
          <w:szCs w:val="24"/>
          <w:lang w:val="es-PE"/>
        </w:rPr>
        <w:t>7.1. Pruebas de campo con movimiento en surcos de cultivo.</w:t>
      </w:r>
    </w:p>
    <w:p w14:paraId="1345219D" w14:textId="77777777" w:rsidR="00A06B0E" w:rsidRPr="00264F2F" w:rsidRDefault="00A06B0E" w:rsidP="00555C6D">
      <w:pPr>
        <w:pStyle w:val="Prrafodelista"/>
        <w:spacing w:line="240" w:lineRule="auto"/>
        <w:ind w:left="792"/>
        <w:rPr>
          <w:rFonts w:ascii="Arial" w:hAnsi="Arial" w:cs="Arial"/>
          <w:sz w:val="24"/>
          <w:szCs w:val="24"/>
          <w:lang w:val="es-PE"/>
        </w:rPr>
      </w:pPr>
    </w:p>
    <w:p w14:paraId="5E27479E" w14:textId="77777777" w:rsidR="00A06B0E" w:rsidRPr="00264F2F" w:rsidRDefault="00A06B0E" w:rsidP="00555C6D">
      <w:pPr>
        <w:pStyle w:val="Prrafodelista"/>
        <w:spacing w:line="240" w:lineRule="auto"/>
        <w:ind w:left="792"/>
        <w:rPr>
          <w:rFonts w:ascii="Arial" w:hAnsi="Arial" w:cs="Arial"/>
          <w:sz w:val="24"/>
          <w:szCs w:val="24"/>
          <w:lang w:val="es-PE"/>
        </w:rPr>
      </w:pPr>
      <w:r w:rsidRPr="00264F2F">
        <w:rPr>
          <w:rFonts w:ascii="Arial" w:hAnsi="Arial" w:cs="Arial"/>
          <w:sz w:val="24"/>
          <w:szCs w:val="24"/>
          <w:lang w:val="es-PE"/>
        </w:rPr>
        <w:t>7.2. Coordinación entre el ESP32-CAM y el sistema de reconocimiento vía red local.</w:t>
      </w:r>
    </w:p>
    <w:p w14:paraId="23F37275" w14:textId="77777777" w:rsidR="00A06B0E" w:rsidRPr="00264F2F" w:rsidRDefault="00A06B0E" w:rsidP="00555C6D">
      <w:pPr>
        <w:pStyle w:val="Prrafodelista"/>
        <w:spacing w:line="240" w:lineRule="auto"/>
        <w:ind w:left="792"/>
        <w:rPr>
          <w:rFonts w:ascii="Arial" w:hAnsi="Arial" w:cs="Arial"/>
          <w:sz w:val="24"/>
          <w:szCs w:val="24"/>
          <w:lang w:val="es-PE"/>
        </w:rPr>
      </w:pPr>
    </w:p>
    <w:p w14:paraId="4D7AC839" w14:textId="77777777" w:rsidR="00A06B0E" w:rsidRPr="00264F2F" w:rsidRDefault="00A06B0E" w:rsidP="00555C6D">
      <w:pPr>
        <w:pStyle w:val="Prrafodelista"/>
        <w:spacing w:line="240" w:lineRule="auto"/>
        <w:ind w:left="792"/>
        <w:rPr>
          <w:rFonts w:ascii="Arial" w:hAnsi="Arial" w:cs="Arial"/>
          <w:sz w:val="24"/>
          <w:szCs w:val="24"/>
          <w:lang w:val="es-PE"/>
        </w:rPr>
      </w:pPr>
      <w:r w:rsidRPr="00264F2F">
        <w:rPr>
          <w:rFonts w:ascii="Arial" w:hAnsi="Arial" w:cs="Arial"/>
          <w:sz w:val="24"/>
          <w:szCs w:val="24"/>
          <w:lang w:val="es-PE"/>
        </w:rPr>
        <w:t>7.3. Verificación del flujo completo: captura</w:t>
      </w:r>
      <w:r w:rsidR="00EF531B" w:rsidRPr="00264F2F">
        <w:rPr>
          <w:rFonts w:ascii="Arial" w:hAnsi="Arial" w:cs="Arial"/>
          <w:sz w:val="24"/>
          <w:szCs w:val="24"/>
          <w:lang w:val="es-PE"/>
        </w:rPr>
        <w:t xml:space="preserve">, </w:t>
      </w:r>
      <w:r w:rsidRPr="00264F2F">
        <w:rPr>
          <w:rFonts w:ascii="Arial" w:hAnsi="Arial" w:cs="Arial"/>
          <w:sz w:val="24"/>
          <w:szCs w:val="24"/>
          <w:lang w:val="es-PE"/>
        </w:rPr>
        <w:t>envío</w:t>
      </w:r>
      <w:r w:rsidR="00EF531B" w:rsidRPr="00264F2F">
        <w:rPr>
          <w:rFonts w:ascii="Arial" w:hAnsi="Arial" w:cs="Arial"/>
          <w:sz w:val="24"/>
          <w:szCs w:val="24"/>
          <w:lang w:val="es-PE"/>
        </w:rPr>
        <w:t xml:space="preserve">, </w:t>
      </w:r>
      <w:r w:rsidRPr="00264F2F">
        <w:rPr>
          <w:rFonts w:ascii="Arial" w:hAnsi="Arial" w:cs="Arial"/>
          <w:sz w:val="24"/>
          <w:szCs w:val="24"/>
          <w:lang w:val="es-PE"/>
        </w:rPr>
        <w:t>análisis</w:t>
      </w:r>
      <w:r w:rsidR="00EF531B" w:rsidRPr="00264F2F">
        <w:rPr>
          <w:rFonts w:ascii="Arial" w:hAnsi="Arial" w:cs="Arial"/>
          <w:sz w:val="24"/>
          <w:szCs w:val="24"/>
          <w:lang w:val="es-PE"/>
        </w:rPr>
        <w:t xml:space="preserve"> y </w:t>
      </w:r>
      <w:r w:rsidRPr="00264F2F">
        <w:rPr>
          <w:rFonts w:ascii="Arial" w:hAnsi="Arial" w:cs="Arial"/>
          <w:sz w:val="24"/>
          <w:szCs w:val="24"/>
          <w:lang w:val="es-PE"/>
        </w:rPr>
        <w:t>resultado.</w:t>
      </w:r>
    </w:p>
    <w:p w14:paraId="7A6004C0" w14:textId="77777777" w:rsidR="00A06B0E" w:rsidRPr="00264F2F" w:rsidRDefault="00A06B0E" w:rsidP="00A8596D">
      <w:pPr>
        <w:pStyle w:val="Prrafodelista"/>
        <w:ind w:left="792"/>
        <w:rPr>
          <w:rFonts w:ascii="Arial" w:hAnsi="Arial" w:cs="Arial"/>
          <w:sz w:val="24"/>
          <w:szCs w:val="24"/>
          <w:lang w:val="es-PE"/>
        </w:rPr>
      </w:pPr>
    </w:p>
    <w:p w14:paraId="50A335FB" w14:textId="77777777" w:rsidR="00A8596D" w:rsidRPr="00E64B58" w:rsidRDefault="00381033" w:rsidP="00381033">
      <w:pPr>
        <w:rPr>
          <w:rFonts w:ascii="Arial" w:hAnsi="Arial" w:cs="Arial"/>
          <w:sz w:val="24"/>
          <w:szCs w:val="24"/>
        </w:rPr>
      </w:pPr>
      <w:r w:rsidRPr="00E64B58">
        <w:rPr>
          <w:rFonts w:ascii="Arial" w:hAnsi="Arial" w:cs="Arial"/>
          <w:sz w:val="24"/>
          <w:szCs w:val="24"/>
        </w:rPr>
        <w:br w:type="page"/>
      </w:r>
    </w:p>
    <w:p w14:paraId="205ABE52" w14:textId="77777777" w:rsidR="007E7681" w:rsidRPr="009569E1" w:rsidRDefault="007E7681" w:rsidP="00082BEC">
      <w:pPr>
        <w:pStyle w:val="Ttulo2"/>
        <w:tabs>
          <w:tab w:val="left" w:pos="993"/>
        </w:tabs>
        <w:rPr>
          <w:rFonts w:ascii="Arial" w:hAnsi="Arial" w:cs="Arial"/>
          <w:i/>
          <w:iCs/>
          <w:sz w:val="28"/>
          <w:szCs w:val="28"/>
          <w:lang w:val="es-PE"/>
        </w:rPr>
        <w:sectPr w:rsidR="007E7681" w:rsidRPr="009569E1" w:rsidSect="007E7681">
          <w:pgSz w:w="12240" w:h="15840" w:code="1"/>
          <w:pgMar w:top="1418" w:right="1701" w:bottom="1418" w:left="1701" w:header="709" w:footer="709" w:gutter="0"/>
          <w:cols w:space="708"/>
          <w:docGrid w:linePitch="360"/>
        </w:sectPr>
      </w:pPr>
    </w:p>
    <w:p w14:paraId="544404FD" w14:textId="77777777" w:rsidR="007E7681" w:rsidRPr="009569E1" w:rsidRDefault="0023152C" w:rsidP="004E6260">
      <w:pPr>
        <w:pStyle w:val="Ttulo2"/>
        <w:numPr>
          <w:ilvl w:val="1"/>
          <w:numId w:val="13"/>
        </w:numPr>
        <w:tabs>
          <w:tab w:val="left" w:pos="993"/>
        </w:tabs>
        <w:rPr>
          <w:rFonts w:ascii="Arial" w:hAnsi="Arial" w:cs="Arial"/>
          <w:i/>
          <w:iCs/>
          <w:sz w:val="28"/>
          <w:szCs w:val="28"/>
          <w:lang w:val="es-PE"/>
        </w:rPr>
        <w:sectPr w:rsidR="007E7681" w:rsidRPr="009569E1" w:rsidSect="007E7681">
          <w:pgSz w:w="15840" w:h="12240" w:orient="landscape" w:code="1"/>
          <w:pgMar w:top="510" w:right="567" w:bottom="567" w:left="567" w:header="709" w:footer="709" w:gutter="0"/>
          <w:cols w:space="708"/>
          <w:docGrid w:linePitch="360"/>
        </w:sectPr>
      </w:pPr>
      <w:bookmarkStart w:id="24" w:name="_Toc197980586"/>
      <w:r w:rsidRPr="009569E1">
        <w:rPr>
          <w:rFonts w:ascii="Arial" w:hAnsi="Arial" w:cs="Arial"/>
          <w:i/>
          <w:iCs/>
          <w:noProof/>
          <w:sz w:val="28"/>
          <w:szCs w:val="28"/>
          <w:lang w:val="es-PE"/>
        </w:rPr>
        <w:lastRenderedPageBreak/>
        <w:drawing>
          <wp:anchor distT="0" distB="0" distL="114300" distR="114300" simplePos="0" relativeHeight="251650048" behindDoc="0" locked="0" layoutInCell="1" allowOverlap="1" wp14:anchorId="47DDD3C0" wp14:editId="241156ED">
            <wp:simplePos x="0" y="0"/>
            <wp:positionH relativeFrom="column">
              <wp:posOffset>-128270</wp:posOffset>
            </wp:positionH>
            <wp:positionV relativeFrom="paragraph">
              <wp:posOffset>439420</wp:posOffset>
            </wp:positionV>
            <wp:extent cx="9634855" cy="6343015"/>
            <wp:effectExtent l="0" t="0" r="4445" b="635"/>
            <wp:wrapNone/>
            <wp:docPr id="1235660673" name="Imagen 4" descr="Gráfico,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60673" name="Imagen 4" descr="Gráfico, Escala de tiemp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634855" cy="6343015"/>
                    </a:xfrm>
                    <a:prstGeom prst="rect">
                      <a:avLst/>
                    </a:prstGeom>
                  </pic:spPr>
                </pic:pic>
              </a:graphicData>
            </a:graphic>
            <wp14:sizeRelH relativeFrom="margin">
              <wp14:pctWidth>0</wp14:pctWidth>
            </wp14:sizeRelH>
            <wp14:sizeRelV relativeFrom="margin">
              <wp14:pctHeight>0</wp14:pctHeight>
            </wp14:sizeRelV>
          </wp:anchor>
        </w:drawing>
      </w:r>
      <w:r w:rsidR="008B59C1" w:rsidRPr="009569E1">
        <w:rPr>
          <w:rFonts w:ascii="Arial" w:hAnsi="Arial" w:cs="Arial"/>
          <w:i/>
          <w:iCs/>
          <w:sz w:val="28"/>
          <w:szCs w:val="28"/>
          <w:lang w:val="es-PE"/>
        </w:rPr>
        <w:t xml:space="preserve">Diagrama de </w:t>
      </w:r>
      <w:r w:rsidR="00945416" w:rsidRPr="009569E1">
        <w:rPr>
          <w:rFonts w:ascii="Arial" w:hAnsi="Arial" w:cs="Arial"/>
          <w:i/>
          <w:iCs/>
          <w:sz w:val="28"/>
          <w:szCs w:val="28"/>
          <w:lang w:val="es-PE"/>
        </w:rPr>
        <w:t>actividades</w:t>
      </w:r>
      <w:bookmarkEnd w:id="24"/>
    </w:p>
    <w:p w14:paraId="50803666" w14:textId="77777777" w:rsidR="00EF531B" w:rsidRPr="00E64B58" w:rsidRDefault="00EF531B" w:rsidP="005B421F">
      <w:pPr>
        <w:rPr>
          <w:rFonts w:ascii="Arial" w:hAnsi="Arial" w:cs="Arial"/>
          <w:sz w:val="24"/>
          <w:szCs w:val="24"/>
          <w:lang w:val="es-PE"/>
        </w:rPr>
      </w:pPr>
    </w:p>
    <w:p w14:paraId="61B3D4BF" w14:textId="77777777" w:rsidR="008B59C1" w:rsidRPr="009569E1" w:rsidRDefault="009E31A6" w:rsidP="004E6260">
      <w:pPr>
        <w:pStyle w:val="Ttulo2"/>
        <w:numPr>
          <w:ilvl w:val="1"/>
          <w:numId w:val="13"/>
        </w:numPr>
        <w:tabs>
          <w:tab w:val="left" w:pos="993"/>
        </w:tabs>
        <w:rPr>
          <w:rFonts w:ascii="Arial" w:hAnsi="Arial" w:cs="Arial"/>
          <w:i/>
          <w:iCs/>
          <w:sz w:val="28"/>
          <w:szCs w:val="28"/>
          <w:lang w:val="es-PE"/>
        </w:rPr>
      </w:pPr>
      <w:bookmarkStart w:id="25" w:name="_Toc197980587"/>
      <w:r w:rsidRPr="009569E1">
        <w:rPr>
          <w:rFonts w:ascii="Arial" w:hAnsi="Arial" w:cs="Arial"/>
          <w:i/>
          <w:iCs/>
          <w:noProof/>
          <w:sz w:val="28"/>
          <w:szCs w:val="28"/>
          <w:lang w:val="es-PE"/>
        </w:rPr>
        <w:drawing>
          <wp:anchor distT="0" distB="0" distL="114300" distR="114300" simplePos="0" relativeHeight="251658242" behindDoc="0" locked="0" layoutInCell="1" allowOverlap="1" wp14:anchorId="48408456" wp14:editId="6E21A098">
            <wp:simplePos x="0" y="0"/>
            <wp:positionH relativeFrom="column">
              <wp:posOffset>-1025707</wp:posOffset>
            </wp:positionH>
            <wp:positionV relativeFrom="paragraph">
              <wp:posOffset>245654</wp:posOffset>
            </wp:positionV>
            <wp:extent cx="7707085" cy="9137445"/>
            <wp:effectExtent l="0" t="0" r="8255" b="6985"/>
            <wp:wrapNone/>
            <wp:docPr id="954177542"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77542" name="Imagen 5" descr="Diagrama&#10;&#10;El contenido generado por IA puede ser incorrecto."/>
                    <pic:cNvPicPr/>
                  </pic:nvPicPr>
                  <pic:blipFill rotWithShape="1">
                    <a:blip r:embed="rId25">
                      <a:extLst>
                        <a:ext uri="{28A0092B-C50C-407E-A947-70E740481C1C}">
                          <a14:useLocalDpi xmlns:a14="http://schemas.microsoft.com/office/drawing/2010/main" val="0"/>
                        </a:ext>
                      </a:extLst>
                    </a:blip>
                    <a:srcRect l="6789" r="28038"/>
                    <a:stretch/>
                  </pic:blipFill>
                  <pic:spPr bwMode="auto">
                    <a:xfrm>
                      <a:off x="0" y="0"/>
                      <a:ext cx="7723392" cy="91567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59C1" w:rsidRPr="009569E1">
        <w:rPr>
          <w:rFonts w:ascii="Arial" w:hAnsi="Arial" w:cs="Arial"/>
          <w:i/>
          <w:iCs/>
          <w:sz w:val="28"/>
          <w:szCs w:val="28"/>
          <w:lang w:val="es-PE"/>
        </w:rPr>
        <w:t>Diagrama de Flujo</w:t>
      </w:r>
      <w:bookmarkEnd w:id="25"/>
    </w:p>
    <w:p w14:paraId="4AF5A097" w14:textId="77777777" w:rsidR="009E31A6" w:rsidRPr="00E64B58" w:rsidRDefault="009E31A6" w:rsidP="004F3B9D">
      <w:pPr>
        <w:rPr>
          <w:rFonts w:ascii="Arial" w:hAnsi="Arial" w:cs="Arial"/>
          <w:noProof/>
          <w:sz w:val="24"/>
          <w:szCs w:val="24"/>
          <w:lang w:val="es-PE"/>
        </w:rPr>
      </w:pPr>
    </w:p>
    <w:p w14:paraId="4C1EAEB3" w14:textId="77777777" w:rsidR="004F3B9D" w:rsidRPr="00E64B58" w:rsidRDefault="004F3B9D" w:rsidP="004F3B9D">
      <w:pPr>
        <w:rPr>
          <w:rFonts w:ascii="Arial" w:hAnsi="Arial" w:cs="Arial"/>
          <w:sz w:val="24"/>
          <w:szCs w:val="24"/>
          <w:lang w:val="es-PE"/>
        </w:rPr>
      </w:pPr>
    </w:p>
    <w:p w14:paraId="5020EDCE" w14:textId="77777777" w:rsidR="00586DE0" w:rsidRPr="00B049D9" w:rsidRDefault="00586DE0" w:rsidP="00167559">
      <w:pPr>
        <w:rPr>
          <w:rFonts w:ascii="Arial" w:hAnsi="Arial" w:cs="Arial"/>
          <w:sz w:val="24"/>
          <w:szCs w:val="24"/>
          <w:lang w:val="es-PE"/>
        </w:rPr>
      </w:pPr>
    </w:p>
    <w:p w14:paraId="1A4FDD71" w14:textId="77777777" w:rsidR="001B5912" w:rsidRDefault="00DD496C">
      <w:r>
        <w:br w:type="page"/>
      </w:r>
    </w:p>
    <w:p w14:paraId="58639A70" w14:textId="77777777" w:rsidR="001B5912" w:rsidRPr="00BB3A36" w:rsidRDefault="001B5912">
      <w:pPr>
        <w:rPr>
          <w:rFonts w:ascii="Arial" w:hAnsi="Arial" w:cs="Arial"/>
          <w:sz w:val="24"/>
          <w:szCs w:val="24"/>
        </w:rPr>
      </w:pPr>
    </w:p>
    <w:sectPr w:rsidR="001B5912" w:rsidRPr="00BB3A36" w:rsidSect="007E7681">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5618F" w14:textId="77777777" w:rsidR="008B7D67" w:rsidRDefault="008B7D67" w:rsidP="00136D19">
      <w:pPr>
        <w:spacing w:after="0" w:line="240" w:lineRule="auto"/>
      </w:pPr>
      <w:r>
        <w:separator/>
      </w:r>
    </w:p>
  </w:endnote>
  <w:endnote w:type="continuationSeparator" w:id="0">
    <w:p w14:paraId="6191FB7A" w14:textId="77777777" w:rsidR="008B7D67" w:rsidRDefault="008B7D67" w:rsidP="00136D19">
      <w:pPr>
        <w:spacing w:after="0" w:line="240" w:lineRule="auto"/>
      </w:pPr>
      <w:r>
        <w:continuationSeparator/>
      </w:r>
    </w:p>
  </w:endnote>
  <w:endnote w:type="continuationNotice" w:id="1">
    <w:p w14:paraId="3EFBD9CB" w14:textId="77777777" w:rsidR="008B7D67" w:rsidRDefault="008B7D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90E7B" w14:textId="77777777" w:rsidR="008B7D67" w:rsidRDefault="008B7D67" w:rsidP="00136D19">
      <w:pPr>
        <w:spacing w:after="0" w:line="240" w:lineRule="auto"/>
      </w:pPr>
      <w:r>
        <w:separator/>
      </w:r>
    </w:p>
  </w:footnote>
  <w:footnote w:type="continuationSeparator" w:id="0">
    <w:p w14:paraId="0B8D984F" w14:textId="77777777" w:rsidR="008B7D67" w:rsidRDefault="008B7D67" w:rsidP="00136D19">
      <w:pPr>
        <w:spacing w:after="0" w:line="240" w:lineRule="auto"/>
      </w:pPr>
      <w:r>
        <w:continuationSeparator/>
      </w:r>
    </w:p>
  </w:footnote>
  <w:footnote w:type="continuationNotice" w:id="1">
    <w:p w14:paraId="1CCF53A6" w14:textId="77777777" w:rsidR="008B7D67" w:rsidRDefault="008B7D6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06576"/>
    <w:multiLevelType w:val="hybridMultilevel"/>
    <w:tmpl w:val="4418DC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060307"/>
    <w:multiLevelType w:val="hybridMultilevel"/>
    <w:tmpl w:val="BBEAA6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78617E2"/>
    <w:multiLevelType w:val="multilevel"/>
    <w:tmpl w:val="967A6D54"/>
    <w:lvl w:ilvl="0">
      <w:start w:val="1"/>
      <w:numFmt w:val="decimal"/>
      <w:lvlText w:val="%1."/>
      <w:lvlJc w:val="left"/>
      <w:pPr>
        <w:ind w:left="360" w:hanging="360"/>
      </w:pPr>
      <w:rPr>
        <w:b w:val="0"/>
        <w:bCs w:val="0"/>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8232FF"/>
    <w:multiLevelType w:val="hybridMultilevel"/>
    <w:tmpl w:val="CAB40410"/>
    <w:lvl w:ilvl="0" w:tplc="FFFFFFFF">
      <w:start w:val="1"/>
      <w:numFmt w:val="decimal"/>
      <w:lvlText w:val="%1."/>
      <w:lvlJc w:val="left"/>
      <w:pPr>
        <w:ind w:left="720" w:hanging="360"/>
      </w:pPr>
      <w:rPr>
        <w:rFonts w:ascii="Arial" w:hAnsi="Arial" w:cs="Arial" w:hint="default"/>
        <w:color w:val="00000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DCA0FE7"/>
    <w:multiLevelType w:val="multilevel"/>
    <w:tmpl w:val="BA10A504"/>
    <w:lvl w:ilvl="0">
      <w:start w:val="1"/>
      <w:numFmt w:val="decimal"/>
      <w:lvlText w:val="%1."/>
      <w:lvlJc w:val="left"/>
      <w:pPr>
        <w:ind w:left="360" w:hanging="360"/>
      </w:pPr>
      <w:rPr>
        <w:rFonts w:eastAsiaTheme="minorHAnsi" w:hint="default"/>
        <w:color w:val="467886" w:themeColor="hyperlink"/>
        <w:u w:val="single"/>
      </w:rPr>
    </w:lvl>
    <w:lvl w:ilvl="1">
      <w:start w:val="1"/>
      <w:numFmt w:val="decimal"/>
      <w:lvlText w:val="%1.%2."/>
      <w:lvlJc w:val="left"/>
      <w:pPr>
        <w:ind w:left="1145" w:hanging="720"/>
      </w:pPr>
      <w:rPr>
        <w:rFonts w:eastAsiaTheme="minorHAnsi" w:hint="default"/>
        <w:color w:val="467886" w:themeColor="hyperlink"/>
        <w:u w:val="single"/>
      </w:rPr>
    </w:lvl>
    <w:lvl w:ilvl="2">
      <w:start w:val="1"/>
      <w:numFmt w:val="decimal"/>
      <w:lvlText w:val="%1.%2.%3."/>
      <w:lvlJc w:val="left"/>
      <w:pPr>
        <w:ind w:left="1570" w:hanging="720"/>
      </w:pPr>
      <w:rPr>
        <w:rFonts w:eastAsiaTheme="minorHAnsi" w:hint="default"/>
        <w:color w:val="467886" w:themeColor="hyperlink"/>
        <w:u w:val="none"/>
      </w:rPr>
    </w:lvl>
    <w:lvl w:ilvl="3">
      <w:start w:val="1"/>
      <w:numFmt w:val="decimal"/>
      <w:lvlText w:val="%1.%2.%3.%4."/>
      <w:lvlJc w:val="left"/>
      <w:pPr>
        <w:ind w:left="2355" w:hanging="1080"/>
      </w:pPr>
      <w:rPr>
        <w:rFonts w:eastAsiaTheme="minorHAnsi" w:hint="default"/>
        <w:color w:val="467886" w:themeColor="hyperlink"/>
        <w:u w:val="single"/>
      </w:rPr>
    </w:lvl>
    <w:lvl w:ilvl="4">
      <w:start w:val="1"/>
      <w:numFmt w:val="decimal"/>
      <w:lvlText w:val="%1.%2.%3.%4.%5."/>
      <w:lvlJc w:val="left"/>
      <w:pPr>
        <w:ind w:left="2780" w:hanging="1080"/>
      </w:pPr>
      <w:rPr>
        <w:rFonts w:eastAsiaTheme="minorHAnsi" w:hint="default"/>
        <w:color w:val="467886" w:themeColor="hyperlink"/>
        <w:u w:val="single"/>
      </w:rPr>
    </w:lvl>
    <w:lvl w:ilvl="5">
      <w:start w:val="1"/>
      <w:numFmt w:val="decimal"/>
      <w:lvlText w:val="%1.%2.%3.%4.%5.%6."/>
      <w:lvlJc w:val="left"/>
      <w:pPr>
        <w:ind w:left="3565" w:hanging="1440"/>
      </w:pPr>
      <w:rPr>
        <w:rFonts w:eastAsiaTheme="minorHAnsi" w:hint="default"/>
        <w:color w:val="467886" w:themeColor="hyperlink"/>
        <w:u w:val="single"/>
      </w:rPr>
    </w:lvl>
    <w:lvl w:ilvl="6">
      <w:start w:val="1"/>
      <w:numFmt w:val="decimal"/>
      <w:lvlText w:val="%1.%2.%3.%4.%5.%6.%7."/>
      <w:lvlJc w:val="left"/>
      <w:pPr>
        <w:ind w:left="3990" w:hanging="1440"/>
      </w:pPr>
      <w:rPr>
        <w:rFonts w:eastAsiaTheme="minorHAnsi" w:hint="default"/>
        <w:color w:val="467886" w:themeColor="hyperlink"/>
        <w:u w:val="single"/>
      </w:rPr>
    </w:lvl>
    <w:lvl w:ilvl="7">
      <w:start w:val="1"/>
      <w:numFmt w:val="decimal"/>
      <w:lvlText w:val="%1.%2.%3.%4.%5.%6.%7.%8."/>
      <w:lvlJc w:val="left"/>
      <w:pPr>
        <w:ind w:left="4775" w:hanging="1800"/>
      </w:pPr>
      <w:rPr>
        <w:rFonts w:eastAsiaTheme="minorHAnsi" w:hint="default"/>
        <w:color w:val="467886" w:themeColor="hyperlink"/>
        <w:u w:val="single"/>
      </w:rPr>
    </w:lvl>
    <w:lvl w:ilvl="8">
      <w:start w:val="1"/>
      <w:numFmt w:val="decimal"/>
      <w:lvlText w:val="%1.%2.%3.%4.%5.%6.%7.%8.%9."/>
      <w:lvlJc w:val="left"/>
      <w:pPr>
        <w:ind w:left="5560" w:hanging="2160"/>
      </w:pPr>
      <w:rPr>
        <w:rFonts w:eastAsiaTheme="minorHAnsi" w:hint="default"/>
        <w:color w:val="467886" w:themeColor="hyperlink"/>
        <w:u w:val="single"/>
      </w:rPr>
    </w:lvl>
  </w:abstractNum>
  <w:abstractNum w:abstractNumId="5" w15:restartNumberingAfterBreak="0">
    <w:nsid w:val="1E5301FC"/>
    <w:multiLevelType w:val="hybridMultilevel"/>
    <w:tmpl w:val="B3624D36"/>
    <w:lvl w:ilvl="0" w:tplc="0C0A0005">
      <w:start w:val="1"/>
      <w:numFmt w:val="bullet"/>
      <w:lvlText w:val=""/>
      <w:lvlJc w:val="left"/>
      <w:pPr>
        <w:ind w:left="1944" w:hanging="360"/>
      </w:pPr>
      <w:rPr>
        <w:rFonts w:ascii="Wingdings" w:hAnsi="Wingdings" w:hint="default"/>
      </w:rPr>
    </w:lvl>
    <w:lvl w:ilvl="1" w:tplc="0C0A0003" w:tentative="1">
      <w:start w:val="1"/>
      <w:numFmt w:val="bullet"/>
      <w:lvlText w:val="o"/>
      <w:lvlJc w:val="left"/>
      <w:pPr>
        <w:ind w:left="2664" w:hanging="360"/>
      </w:pPr>
      <w:rPr>
        <w:rFonts w:ascii="Courier New" w:hAnsi="Courier New" w:cs="Courier New" w:hint="default"/>
      </w:rPr>
    </w:lvl>
    <w:lvl w:ilvl="2" w:tplc="0C0A0005" w:tentative="1">
      <w:start w:val="1"/>
      <w:numFmt w:val="bullet"/>
      <w:lvlText w:val=""/>
      <w:lvlJc w:val="left"/>
      <w:pPr>
        <w:ind w:left="3384" w:hanging="360"/>
      </w:pPr>
      <w:rPr>
        <w:rFonts w:ascii="Wingdings" w:hAnsi="Wingdings" w:hint="default"/>
      </w:rPr>
    </w:lvl>
    <w:lvl w:ilvl="3" w:tplc="0C0A0001" w:tentative="1">
      <w:start w:val="1"/>
      <w:numFmt w:val="bullet"/>
      <w:lvlText w:val=""/>
      <w:lvlJc w:val="left"/>
      <w:pPr>
        <w:ind w:left="4104" w:hanging="360"/>
      </w:pPr>
      <w:rPr>
        <w:rFonts w:ascii="Symbol" w:hAnsi="Symbol" w:hint="default"/>
      </w:rPr>
    </w:lvl>
    <w:lvl w:ilvl="4" w:tplc="0C0A0003" w:tentative="1">
      <w:start w:val="1"/>
      <w:numFmt w:val="bullet"/>
      <w:lvlText w:val="o"/>
      <w:lvlJc w:val="left"/>
      <w:pPr>
        <w:ind w:left="4824" w:hanging="360"/>
      </w:pPr>
      <w:rPr>
        <w:rFonts w:ascii="Courier New" w:hAnsi="Courier New" w:cs="Courier New" w:hint="default"/>
      </w:rPr>
    </w:lvl>
    <w:lvl w:ilvl="5" w:tplc="0C0A0005" w:tentative="1">
      <w:start w:val="1"/>
      <w:numFmt w:val="bullet"/>
      <w:lvlText w:val=""/>
      <w:lvlJc w:val="left"/>
      <w:pPr>
        <w:ind w:left="5544" w:hanging="360"/>
      </w:pPr>
      <w:rPr>
        <w:rFonts w:ascii="Wingdings" w:hAnsi="Wingdings" w:hint="default"/>
      </w:rPr>
    </w:lvl>
    <w:lvl w:ilvl="6" w:tplc="0C0A0001" w:tentative="1">
      <w:start w:val="1"/>
      <w:numFmt w:val="bullet"/>
      <w:lvlText w:val=""/>
      <w:lvlJc w:val="left"/>
      <w:pPr>
        <w:ind w:left="6264" w:hanging="360"/>
      </w:pPr>
      <w:rPr>
        <w:rFonts w:ascii="Symbol" w:hAnsi="Symbol" w:hint="default"/>
      </w:rPr>
    </w:lvl>
    <w:lvl w:ilvl="7" w:tplc="0C0A0003" w:tentative="1">
      <w:start w:val="1"/>
      <w:numFmt w:val="bullet"/>
      <w:lvlText w:val="o"/>
      <w:lvlJc w:val="left"/>
      <w:pPr>
        <w:ind w:left="6984" w:hanging="360"/>
      </w:pPr>
      <w:rPr>
        <w:rFonts w:ascii="Courier New" w:hAnsi="Courier New" w:cs="Courier New" w:hint="default"/>
      </w:rPr>
    </w:lvl>
    <w:lvl w:ilvl="8" w:tplc="0C0A0005" w:tentative="1">
      <w:start w:val="1"/>
      <w:numFmt w:val="bullet"/>
      <w:lvlText w:val=""/>
      <w:lvlJc w:val="left"/>
      <w:pPr>
        <w:ind w:left="7704" w:hanging="360"/>
      </w:pPr>
      <w:rPr>
        <w:rFonts w:ascii="Wingdings" w:hAnsi="Wingdings" w:hint="default"/>
      </w:rPr>
    </w:lvl>
  </w:abstractNum>
  <w:abstractNum w:abstractNumId="6" w15:restartNumberingAfterBreak="0">
    <w:nsid w:val="21847A1B"/>
    <w:multiLevelType w:val="hybridMultilevel"/>
    <w:tmpl w:val="74CC2A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3F76606"/>
    <w:multiLevelType w:val="hybridMultilevel"/>
    <w:tmpl w:val="85A2FC3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1A12DDA"/>
    <w:multiLevelType w:val="hybridMultilevel"/>
    <w:tmpl w:val="7D4C676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3306332B"/>
    <w:multiLevelType w:val="hybridMultilevel"/>
    <w:tmpl w:val="55A895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A760E72"/>
    <w:multiLevelType w:val="hybridMultilevel"/>
    <w:tmpl w:val="A1E68B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B8C16EF"/>
    <w:multiLevelType w:val="hybridMultilevel"/>
    <w:tmpl w:val="1630958C"/>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28654B7"/>
    <w:multiLevelType w:val="hybridMultilevel"/>
    <w:tmpl w:val="8230CF9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42EA468F"/>
    <w:multiLevelType w:val="hybridMultilevel"/>
    <w:tmpl w:val="212CE28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 w15:restartNumberingAfterBreak="0">
    <w:nsid w:val="5BCB5010"/>
    <w:multiLevelType w:val="multilevel"/>
    <w:tmpl w:val="6B7837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363157A"/>
    <w:multiLevelType w:val="multilevel"/>
    <w:tmpl w:val="2F9CBB6A"/>
    <w:lvl w:ilvl="0">
      <w:start w:val="1"/>
      <w:numFmt w:val="decimal"/>
      <w:lvlText w:val="%1"/>
      <w:lvlJc w:val="left"/>
      <w:pPr>
        <w:ind w:left="405" w:hanging="405"/>
      </w:pPr>
      <w:rPr>
        <w:rFonts w:hint="default"/>
      </w:rPr>
    </w:lvl>
    <w:lvl w:ilvl="1">
      <w:start w:val="1"/>
      <w:numFmt w:val="decimal"/>
      <w:lvlText w:val="%1.%2"/>
      <w:lvlJc w:val="left"/>
      <w:pPr>
        <w:ind w:left="689" w:hanging="40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6" w15:restartNumberingAfterBreak="0">
    <w:nsid w:val="64A6711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B4367B"/>
    <w:multiLevelType w:val="hybridMultilevel"/>
    <w:tmpl w:val="7616842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6F9621DA"/>
    <w:multiLevelType w:val="multilevel"/>
    <w:tmpl w:val="27869C1A"/>
    <w:lvl w:ilvl="0">
      <w:start w:val="1"/>
      <w:numFmt w:val="decimal"/>
      <w:lvlText w:val="%1."/>
      <w:lvlJc w:val="left"/>
      <w:pPr>
        <w:ind w:left="360" w:hanging="360"/>
      </w:pPr>
      <w:rPr>
        <w:b w:val="0"/>
        <w:bCs w:val="0"/>
        <w:sz w:val="28"/>
        <w:szCs w:val="28"/>
      </w:rPr>
    </w:lvl>
    <w:lvl w:ilvl="1">
      <w:start w:val="1"/>
      <w:numFmt w:val="decimal"/>
      <w:lvlText w:val="%1.%2."/>
      <w:lvlJc w:val="left"/>
      <w:pPr>
        <w:ind w:left="792" w:hanging="432"/>
      </w:pPr>
    </w:lvl>
    <w:lvl w:ilvl="2">
      <w:start w:val="1"/>
      <w:numFmt w:val="decimal"/>
      <w:lvlText w:val="%1.%2.%3."/>
      <w:lvlJc w:val="left"/>
      <w:pPr>
        <w:ind w:left="1224" w:hanging="504"/>
      </w:pPr>
      <w:rPr>
        <w:u w:val="none"/>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10067DC"/>
    <w:multiLevelType w:val="multilevel"/>
    <w:tmpl w:val="D0B076BC"/>
    <w:lvl w:ilvl="0">
      <w:start w:val="1"/>
      <w:numFmt w:val="decimal"/>
      <w:lvlText w:val="%1."/>
      <w:lvlJc w:val="left"/>
      <w:pPr>
        <w:ind w:left="360" w:hanging="360"/>
      </w:pPr>
      <w:rPr>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1867F36"/>
    <w:multiLevelType w:val="hybridMultilevel"/>
    <w:tmpl w:val="18C0DF0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756D3141"/>
    <w:multiLevelType w:val="hybridMultilevel"/>
    <w:tmpl w:val="AEA0E2A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A8C2597"/>
    <w:multiLevelType w:val="hybridMultilevel"/>
    <w:tmpl w:val="39CE0D80"/>
    <w:lvl w:ilvl="0" w:tplc="FFFFFFFF">
      <w:numFmt w:val="bullet"/>
      <w:lvlText w:val="-"/>
      <w:lvlJc w:val="left"/>
      <w:pPr>
        <w:ind w:left="1152" w:hanging="360"/>
      </w:pPr>
      <w:rPr>
        <w:rFonts w:ascii="Arial" w:eastAsiaTheme="minorHAnsi" w:hAnsi="Arial" w:cs="Arial"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23" w15:restartNumberingAfterBreak="0">
    <w:nsid w:val="7F426C3B"/>
    <w:multiLevelType w:val="hybridMultilevel"/>
    <w:tmpl w:val="FA88E712"/>
    <w:lvl w:ilvl="0" w:tplc="FFFFFFFF">
      <w:start w:val="1"/>
      <w:numFmt w:val="bullet"/>
      <w:lvlText w:val="-"/>
      <w:lvlJc w:val="left"/>
      <w:pPr>
        <w:ind w:left="1080" w:hanging="360"/>
      </w:pPr>
      <w:rPr>
        <w:rFonts w:ascii="Arial" w:eastAsiaTheme="minorHAnsi"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7FAF2499"/>
    <w:multiLevelType w:val="multilevel"/>
    <w:tmpl w:val="7ACEC7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8549522">
    <w:abstractNumId w:val="10"/>
  </w:num>
  <w:num w:numId="2" w16cid:durableId="912933291">
    <w:abstractNumId w:val="14"/>
  </w:num>
  <w:num w:numId="3" w16cid:durableId="40709990">
    <w:abstractNumId w:val="24"/>
  </w:num>
  <w:num w:numId="4" w16cid:durableId="1706172710">
    <w:abstractNumId w:val="16"/>
  </w:num>
  <w:num w:numId="5" w16cid:durableId="796991154">
    <w:abstractNumId w:val="15"/>
  </w:num>
  <w:num w:numId="6" w16cid:durableId="623578665">
    <w:abstractNumId w:val="3"/>
  </w:num>
  <w:num w:numId="7" w16cid:durableId="1708605984">
    <w:abstractNumId w:val="23"/>
  </w:num>
  <w:num w:numId="8" w16cid:durableId="1858229467">
    <w:abstractNumId w:val="5"/>
  </w:num>
  <w:num w:numId="9" w16cid:durableId="1968584623">
    <w:abstractNumId w:val="21"/>
  </w:num>
  <w:num w:numId="10" w16cid:durableId="1350178487">
    <w:abstractNumId w:val="22"/>
  </w:num>
  <w:num w:numId="11" w16cid:durableId="1444615872">
    <w:abstractNumId w:val="20"/>
  </w:num>
  <w:num w:numId="12" w16cid:durableId="613903224">
    <w:abstractNumId w:val="11"/>
  </w:num>
  <w:num w:numId="13" w16cid:durableId="285894372">
    <w:abstractNumId w:val="2"/>
  </w:num>
  <w:num w:numId="14" w16cid:durableId="1432512781">
    <w:abstractNumId w:val="19"/>
  </w:num>
  <w:num w:numId="15" w16cid:durableId="856697367">
    <w:abstractNumId w:val="18"/>
  </w:num>
  <w:num w:numId="16" w16cid:durableId="1299456173">
    <w:abstractNumId w:val="13"/>
  </w:num>
  <w:num w:numId="17" w16cid:durableId="301888719">
    <w:abstractNumId w:val="17"/>
  </w:num>
  <w:num w:numId="18" w16cid:durableId="1151094729">
    <w:abstractNumId w:val="7"/>
  </w:num>
  <w:num w:numId="19" w16cid:durableId="2115665378">
    <w:abstractNumId w:val="4"/>
  </w:num>
  <w:num w:numId="20" w16cid:durableId="270212475">
    <w:abstractNumId w:val="9"/>
  </w:num>
  <w:num w:numId="21" w16cid:durableId="762190222">
    <w:abstractNumId w:val="1"/>
  </w:num>
  <w:num w:numId="22" w16cid:durableId="377895082">
    <w:abstractNumId w:val="6"/>
  </w:num>
  <w:num w:numId="23" w16cid:durableId="1346665628">
    <w:abstractNumId w:val="12"/>
  </w:num>
  <w:num w:numId="24" w16cid:durableId="1116214594">
    <w:abstractNumId w:val="8"/>
  </w:num>
  <w:num w:numId="25" w16cid:durableId="14239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FC3"/>
    <w:rsid w:val="000142B0"/>
    <w:rsid w:val="00016E81"/>
    <w:rsid w:val="00033960"/>
    <w:rsid w:val="00037AD2"/>
    <w:rsid w:val="000434EB"/>
    <w:rsid w:val="000500BE"/>
    <w:rsid w:val="00050642"/>
    <w:rsid w:val="0006169F"/>
    <w:rsid w:val="000653F7"/>
    <w:rsid w:val="0007181F"/>
    <w:rsid w:val="00073B54"/>
    <w:rsid w:val="000829DF"/>
    <w:rsid w:val="00082BEC"/>
    <w:rsid w:val="000968EC"/>
    <w:rsid w:val="000978B2"/>
    <w:rsid w:val="000A0420"/>
    <w:rsid w:val="000A4654"/>
    <w:rsid w:val="000B569D"/>
    <w:rsid w:val="000C2270"/>
    <w:rsid w:val="000C6FD5"/>
    <w:rsid w:val="000D15AD"/>
    <w:rsid w:val="000D5D7E"/>
    <w:rsid w:val="000E4C89"/>
    <w:rsid w:val="000F5B0B"/>
    <w:rsid w:val="000F6E2E"/>
    <w:rsid w:val="00105EED"/>
    <w:rsid w:val="001144D8"/>
    <w:rsid w:val="00116642"/>
    <w:rsid w:val="00117F20"/>
    <w:rsid w:val="00120546"/>
    <w:rsid w:val="00120D33"/>
    <w:rsid w:val="001243D0"/>
    <w:rsid w:val="00125255"/>
    <w:rsid w:val="00136D19"/>
    <w:rsid w:val="00141EDD"/>
    <w:rsid w:val="00144069"/>
    <w:rsid w:val="00150D6F"/>
    <w:rsid w:val="001637F5"/>
    <w:rsid w:val="00165099"/>
    <w:rsid w:val="00167559"/>
    <w:rsid w:val="00177ED3"/>
    <w:rsid w:val="0018228B"/>
    <w:rsid w:val="00185E4E"/>
    <w:rsid w:val="00187BF6"/>
    <w:rsid w:val="00194185"/>
    <w:rsid w:val="00194C73"/>
    <w:rsid w:val="001A51D5"/>
    <w:rsid w:val="001B3F62"/>
    <w:rsid w:val="001B5912"/>
    <w:rsid w:val="001C00AC"/>
    <w:rsid w:val="001C7EF8"/>
    <w:rsid w:val="001E0F81"/>
    <w:rsid w:val="001E4733"/>
    <w:rsid w:val="001F3FBD"/>
    <w:rsid w:val="00201767"/>
    <w:rsid w:val="00211C77"/>
    <w:rsid w:val="00212035"/>
    <w:rsid w:val="00215E02"/>
    <w:rsid w:val="00223552"/>
    <w:rsid w:val="0023152C"/>
    <w:rsid w:val="00235BA2"/>
    <w:rsid w:val="00250515"/>
    <w:rsid w:val="00251B7A"/>
    <w:rsid w:val="00264F2F"/>
    <w:rsid w:val="002654C8"/>
    <w:rsid w:val="00266446"/>
    <w:rsid w:val="00281256"/>
    <w:rsid w:val="00290A02"/>
    <w:rsid w:val="00292ABC"/>
    <w:rsid w:val="002A0AAE"/>
    <w:rsid w:val="002A0C55"/>
    <w:rsid w:val="002A4167"/>
    <w:rsid w:val="002A4F95"/>
    <w:rsid w:val="002B03CF"/>
    <w:rsid w:val="002B3A51"/>
    <w:rsid w:val="002B61B3"/>
    <w:rsid w:val="002C4F98"/>
    <w:rsid w:val="002C501D"/>
    <w:rsid w:val="002C5819"/>
    <w:rsid w:val="002D3298"/>
    <w:rsid w:val="002E3177"/>
    <w:rsid w:val="002E5945"/>
    <w:rsid w:val="002F7EDA"/>
    <w:rsid w:val="00307082"/>
    <w:rsid w:val="003177BE"/>
    <w:rsid w:val="0032038C"/>
    <w:rsid w:val="00323794"/>
    <w:rsid w:val="003268EA"/>
    <w:rsid w:val="00331920"/>
    <w:rsid w:val="0033452C"/>
    <w:rsid w:val="00334704"/>
    <w:rsid w:val="00336F0E"/>
    <w:rsid w:val="00353D5F"/>
    <w:rsid w:val="0036076F"/>
    <w:rsid w:val="0037360B"/>
    <w:rsid w:val="003744F1"/>
    <w:rsid w:val="00381033"/>
    <w:rsid w:val="00385DFB"/>
    <w:rsid w:val="003A5431"/>
    <w:rsid w:val="003B3D2B"/>
    <w:rsid w:val="003C1F79"/>
    <w:rsid w:val="003C645D"/>
    <w:rsid w:val="003D22DD"/>
    <w:rsid w:val="003E1AB5"/>
    <w:rsid w:val="003E4841"/>
    <w:rsid w:val="003E5576"/>
    <w:rsid w:val="003F3620"/>
    <w:rsid w:val="003F4463"/>
    <w:rsid w:val="003F4C68"/>
    <w:rsid w:val="003F7B11"/>
    <w:rsid w:val="0040683F"/>
    <w:rsid w:val="00407F10"/>
    <w:rsid w:val="00412DA0"/>
    <w:rsid w:val="00415493"/>
    <w:rsid w:val="00421E8B"/>
    <w:rsid w:val="00423556"/>
    <w:rsid w:val="00426889"/>
    <w:rsid w:val="004302CC"/>
    <w:rsid w:val="00434D41"/>
    <w:rsid w:val="004373F9"/>
    <w:rsid w:val="00443C94"/>
    <w:rsid w:val="0046274F"/>
    <w:rsid w:val="004643AC"/>
    <w:rsid w:val="004729B5"/>
    <w:rsid w:val="004846AB"/>
    <w:rsid w:val="00491C57"/>
    <w:rsid w:val="0049327D"/>
    <w:rsid w:val="004A390D"/>
    <w:rsid w:val="004A6BE6"/>
    <w:rsid w:val="004B2956"/>
    <w:rsid w:val="004B7A62"/>
    <w:rsid w:val="004C6B3F"/>
    <w:rsid w:val="004D7BFB"/>
    <w:rsid w:val="004E09E9"/>
    <w:rsid w:val="004E6260"/>
    <w:rsid w:val="004F3B9D"/>
    <w:rsid w:val="004F5A92"/>
    <w:rsid w:val="005012E2"/>
    <w:rsid w:val="0050186A"/>
    <w:rsid w:val="00511870"/>
    <w:rsid w:val="00511C8A"/>
    <w:rsid w:val="005240D9"/>
    <w:rsid w:val="00537D3E"/>
    <w:rsid w:val="00540693"/>
    <w:rsid w:val="0054192B"/>
    <w:rsid w:val="00545B14"/>
    <w:rsid w:val="0055468C"/>
    <w:rsid w:val="00555C6D"/>
    <w:rsid w:val="00557479"/>
    <w:rsid w:val="005668D6"/>
    <w:rsid w:val="005705BE"/>
    <w:rsid w:val="0057353D"/>
    <w:rsid w:val="0058089A"/>
    <w:rsid w:val="00586DE0"/>
    <w:rsid w:val="00587543"/>
    <w:rsid w:val="00591122"/>
    <w:rsid w:val="00594729"/>
    <w:rsid w:val="00597720"/>
    <w:rsid w:val="005A2390"/>
    <w:rsid w:val="005A4267"/>
    <w:rsid w:val="005A5210"/>
    <w:rsid w:val="005B3679"/>
    <w:rsid w:val="005B421F"/>
    <w:rsid w:val="005B60C8"/>
    <w:rsid w:val="005C3F83"/>
    <w:rsid w:val="005C6093"/>
    <w:rsid w:val="005C7182"/>
    <w:rsid w:val="005E0C86"/>
    <w:rsid w:val="005E18A1"/>
    <w:rsid w:val="005E37D4"/>
    <w:rsid w:val="005F2783"/>
    <w:rsid w:val="00600CBA"/>
    <w:rsid w:val="00607482"/>
    <w:rsid w:val="00607BEA"/>
    <w:rsid w:val="00611256"/>
    <w:rsid w:val="0061403E"/>
    <w:rsid w:val="00623D5A"/>
    <w:rsid w:val="00630EB3"/>
    <w:rsid w:val="00645A11"/>
    <w:rsid w:val="006469AC"/>
    <w:rsid w:val="00647242"/>
    <w:rsid w:val="00657818"/>
    <w:rsid w:val="006623FC"/>
    <w:rsid w:val="00663236"/>
    <w:rsid w:val="00663A9C"/>
    <w:rsid w:val="0066732E"/>
    <w:rsid w:val="0067274A"/>
    <w:rsid w:val="006823A5"/>
    <w:rsid w:val="00683A5E"/>
    <w:rsid w:val="00686426"/>
    <w:rsid w:val="006A57E2"/>
    <w:rsid w:val="006B092A"/>
    <w:rsid w:val="006C4FB1"/>
    <w:rsid w:val="006D2473"/>
    <w:rsid w:val="006E34F5"/>
    <w:rsid w:val="007041C5"/>
    <w:rsid w:val="00707602"/>
    <w:rsid w:val="00722956"/>
    <w:rsid w:val="00724471"/>
    <w:rsid w:val="0073498A"/>
    <w:rsid w:val="00745A92"/>
    <w:rsid w:val="00750673"/>
    <w:rsid w:val="00750BEC"/>
    <w:rsid w:val="00754188"/>
    <w:rsid w:val="007542B5"/>
    <w:rsid w:val="00756AF1"/>
    <w:rsid w:val="00756F0C"/>
    <w:rsid w:val="00760199"/>
    <w:rsid w:val="007632E2"/>
    <w:rsid w:val="00766A49"/>
    <w:rsid w:val="00767D99"/>
    <w:rsid w:val="00783D7D"/>
    <w:rsid w:val="007849A3"/>
    <w:rsid w:val="00786211"/>
    <w:rsid w:val="00793027"/>
    <w:rsid w:val="00796B76"/>
    <w:rsid w:val="0079778F"/>
    <w:rsid w:val="007A2CD6"/>
    <w:rsid w:val="007B0028"/>
    <w:rsid w:val="007B01EF"/>
    <w:rsid w:val="007B56D6"/>
    <w:rsid w:val="007C0C31"/>
    <w:rsid w:val="007C4BEF"/>
    <w:rsid w:val="007D38F6"/>
    <w:rsid w:val="007E02C4"/>
    <w:rsid w:val="007E7681"/>
    <w:rsid w:val="008003EA"/>
    <w:rsid w:val="008009DD"/>
    <w:rsid w:val="008066CC"/>
    <w:rsid w:val="00813F32"/>
    <w:rsid w:val="00814B9A"/>
    <w:rsid w:val="00815306"/>
    <w:rsid w:val="00830CA3"/>
    <w:rsid w:val="00837D69"/>
    <w:rsid w:val="00843E02"/>
    <w:rsid w:val="00844F93"/>
    <w:rsid w:val="008502AE"/>
    <w:rsid w:val="00852442"/>
    <w:rsid w:val="00856DC1"/>
    <w:rsid w:val="00866AC7"/>
    <w:rsid w:val="00870D5C"/>
    <w:rsid w:val="00872B55"/>
    <w:rsid w:val="00892AF7"/>
    <w:rsid w:val="00894033"/>
    <w:rsid w:val="00896721"/>
    <w:rsid w:val="00896EE7"/>
    <w:rsid w:val="008A0974"/>
    <w:rsid w:val="008A10B0"/>
    <w:rsid w:val="008A29D8"/>
    <w:rsid w:val="008A42DD"/>
    <w:rsid w:val="008A45E5"/>
    <w:rsid w:val="008A5388"/>
    <w:rsid w:val="008A73CE"/>
    <w:rsid w:val="008B59C1"/>
    <w:rsid w:val="008B7D67"/>
    <w:rsid w:val="008C6C98"/>
    <w:rsid w:val="008D65FC"/>
    <w:rsid w:val="008E2D62"/>
    <w:rsid w:val="008F5C41"/>
    <w:rsid w:val="008F7D82"/>
    <w:rsid w:val="009033F7"/>
    <w:rsid w:val="009134C4"/>
    <w:rsid w:val="00923277"/>
    <w:rsid w:val="00931912"/>
    <w:rsid w:val="0094109A"/>
    <w:rsid w:val="0094299E"/>
    <w:rsid w:val="00945416"/>
    <w:rsid w:val="00947696"/>
    <w:rsid w:val="00950F7F"/>
    <w:rsid w:val="00951367"/>
    <w:rsid w:val="00954349"/>
    <w:rsid w:val="009556C9"/>
    <w:rsid w:val="009569E1"/>
    <w:rsid w:val="009572FA"/>
    <w:rsid w:val="00957518"/>
    <w:rsid w:val="009657EF"/>
    <w:rsid w:val="00976345"/>
    <w:rsid w:val="00980C98"/>
    <w:rsid w:val="00981D7E"/>
    <w:rsid w:val="00984D90"/>
    <w:rsid w:val="00990B42"/>
    <w:rsid w:val="0099208B"/>
    <w:rsid w:val="00992FE4"/>
    <w:rsid w:val="009A56C8"/>
    <w:rsid w:val="009B541A"/>
    <w:rsid w:val="009C4F6E"/>
    <w:rsid w:val="009D314A"/>
    <w:rsid w:val="009E31A6"/>
    <w:rsid w:val="009E6CE3"/>
    <w:rsid w:val="009F2EC0"/>
    <w:rsid w:val="009F6F81"/>
    <w:rsid w:val="00A06B0E"/>
    <w:rsid w:val="00A11277"/>
    <w:rsid w:val="00A17E10"/>
    <w:rsid w:val="00A2074D"/>
    <w:rsid w:val="00A23285"/>
    <w:rsid w:val="00A34105"/>
    <w:rsid w:val="00A35955"/>
    <w:rsid w:val="00A41B8E"/>
    <w:rsid w:val="00A523DB"/>
    <w:rsid w:val="00A668F4"/>
    <w:rsid w:val="00A80D0D"/>
    <w:rsid w:val="00A8596D"/>
    <w:rsid w:val="00A924F5"/>
    <w:rsid w:val="00A95C1F"/>
    <w:rsid w:val="00AA1F98"/>
    <w:rsid w:val="00AA428F"/>
    <w:rsid w:val="00AB02BE"/>
    <w:rsid w:val="00AB5318"/>
    <w:rsid w:val="00AB7D6B"/>
    <w:rsid w:val="00AE5DA9"/>
    <w:rsid w:val="00AF67F3"/>
    <w:rsid w:val="00B00BD1"/>
    <w:rsid w:val="00B0483D"/>
    <w:rsid w:val="00B049D9"/>
    <w:rsid w:val="00B15B87"/>
    <w:rsid w:val="00B3412F"/>
    <w:rsid w:val="00B3633D"/>
    <w:rsid w:val="00B41A54"/>
    <w:rsid w:val="00B52F5C"/>
    <w:rsid w:val="00B53E4C"/>
    <w:rsid w:val="00B55046"/>
    <w:rsid w:val="00B56B0B"/>
    <w:rsid w:val="00B60DAE"/>
    <w:rsid w:val="00B629F4"/>
    <w:rsid w:val="00B65F93"/>
    <w:rsid w:val="00B67061"/>
    <w:rsid w:val="00B77ABA"/>
    <w:rsid w:val="00B80C2C"/>
    <w:rsid w:val="00B87103"/>
    <w:rsid w:val="00B93867"/>
    <w:rsid w:val="00B94605"/>
    <w:rsid w:val="00B971CE"/>
    <w:rsid w:val="00BA4866"/>
    <w:rsid w:val="00BB124A"/>
    <w:rsid w:val="00BB396D"/>
    <w:rsid w:val="00BB3A36"/>
    <w:rsid w:val="00BC0810"/>
    <w:rsid w:val="00BD1264"/>
    <w:rsid w:val="00BD5EC1"/>
    <w:rsid w:val="00BE1FE4"/>
    <w:rsid w:val="00BE3110"/>
    <w:rsid w:val="00BE4E4D"/>
    <w:rsid w:val="00BE4FC3"/>
    <w:rsid w:val="00BF42E2"/>
    <w:rsid w:val="00C048A8"/>
    <w:rsid w:val="00C105B4"/>
    <w:rsid w:val="00C12613"/>
    <w:rsid w:val="00C2128F"/>
    <w:rsid w:val="00C2725E"/>
    <w:rsid w:val="00C31011"/>
    <w:rsid w:val="00C320A3"/>
    <w:rsid w:val="00C3435E"/>
    <w:rsid w:val="00C579E8"/>
    <w:rsid w:val="00C653A3"/>
    <w:rsid w:val="00C676B2"/>
    <w:rsid w:val="00C801D6"/>
    <w:rsid w:val="00C8032A"/>
    <w:rsid w:val="00C82519"/>
    <w:rsid w:val="00C8511F"/>
    <w:rsid w:val="00C922CD"/>
    <w:rsid w:val="00C95F8B"/>
    <w:rsid w:val="00C96175"/>
    <w:rsid w:val="00C96ED8"/>
    <w:rsid w:val="00CA45FD"/>
    <w:rsid w:val="00CC048A"/>
    <w:rsid w:val="00CC689D"/>
    <w:rsid w:val="00CC7469"/>
    <w:rsid w:val="00CD245D"/>
    <w:rsid w:val="00CD3351"/>
    <w:rsid w:val="00CE2041"/>
    <w:rsid w:val="00CE432E"/>
    <w:rsid w:val="00CF1BA0"/>
    <w:rsid w:val="00D20E4D"/>
    <w:rsid w:val="00D22526"/>
    <w:rsid w:val="00D2410A"/>
    <w:rsid w:val="00D44026"/>
    <w:rsid w:val="00D475B3"/>
    <w:rsid w:val="00D51F36"/>
    <w:rsid w:val="00D55538"/>
    <w:rsid w:val="00D62E31"/>
    <w:rsid w:val="00D63951"/>
    <w:rsid w:val="00D66E99"/>
    <w:rsid w:val="00D72793"/>
    <w:rsid w:val="00D73C59"/>
    <w:rsid w:val="00D768A3"/>
    <w:rsid w:val="00D9330B"/>
    <w:rsid w:val="00DA4EED"/>
    <w:rsid w:val="00DB6DE3"/>
    <w:rsid w:val="00DC4E01"/>
    <w:rsid w:val="00DC61EB"/>
    <w:rsid w:val="00DC7C8A"/>
    <w:rsid w:val="00DD496C"/>
    <w:rsid w:val="00DF027D"/>
    <w:rsid w:val="00DF224F"/>
    <w:rsid w:val="00DF2F06"/>
    <w:rsid w:val="00DF3408"/>
    <w:rsid w:val="00DF4800"/>
    <w:rsid w:val="00DF7E08"/>
    <w:rsid w:val="00E019C4"/>
    <w:rsid w:val="00E01B92"/>
    <w:rsid w:val="00E04EA8"/>
    <w:rsid w:val="00E12A7F"/>
    <w:rsid w:val="00E14EAB"/>
    <w:rsid w:val="00E31AF3"/>
    <w:rsid w:val="00E33E82"/>
    <w:rsid w:val="00E349BB"/>
    <w:rsid w:val="00E56CAA"/>
    <w:rsid w:val="00E64B58"/>
    <w:rsid w:val="00E7093A"/>
    <w:rsid w:val="00E72F69"/>
    <w:rsid w:val="00E74B0E"/>
    <w:rsid w:val="00E75AA2"/>
    <w:rsid w:val="00E76AB1"/>
    <w:rsid w:val="00E80821"/>
    <w:rsid w:val="00E8094A"/>
    <w:rsid w:val="00E87079"/>
    <w:rsid w:val="00E94DED"/>
    <w:rsid w:val="00EC290B"/>
    <w:rsid w:val="00EC5BD9"/>
    <w:rsid w:val="00EC60B1"/>
    <w:rsid w:val="00ED6774"/>
    <w:rsid w:val="00EE33D8"/>
    <w:rsid w:val="00EE4821"/>
    <w:rsid w:val="00EF2A35"/>
    <w:rsid w:val="00EF4C2D"/>
    <w:rsid w:val="00EF531B"/>
    <w:rsid w:val="00EF6852"/>
    <w:rsid w:val="00F05AB0"/>
    <w:rsid w:val="00F10B09"/>
    <w:rsid w:val="00F145D5"/>
    <w:rsid w:val="00F151A9"/>
    <w:rsid w:val="00F22C55"/>
    <w:rsid w:val="00F350FE"/>
    <w:rsid w:val="00F403A2"/>
    <w:rsid w:val="00F57B21"/>
    <w:rsid w:val="00F57E69"/>
    <w:rsid w:val="00F6275C"/>
    <w:rsid w:val="00F70336"/>
    <w:rsid w:val="00F72BA5"/>
    <w:rsid w:val="00F80313"/>
    <w:rsid w:val="00F8430A"/>
    <w:rsid w:val="00F902A2"/>
    <w:rsid w:val="00F9273A"/>
    <w:rsid w:val="00F933F8"/>
    <w:rsid w:val="00FA393E"/>
    <w:rsid w:val="00FB7EE3"/>
    <w:rsid w:val="00FC36A3"/>
    <w:rsid w:val="00FC74D3"/>
    <w:rsid w:val="00FD150C"/>
    <w:rsid w:val="00FE5BBA"/>
    <w:rsid w:val="00FF0786"/>
    <w:rsid w:val="7D3EB5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026A9"/>
  <w15:chartTrackingRefBased/>
  <w15:docId w15:val="{F60C72C3-40E1-4200-824F-4853AB810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B0E"/>
    <w:rPr>
      <w:lang w:val="es-US"/>
    </w:rPr>
  </w:style>
  <w:style w:type="paragraph" w:styleId="Ttulo1">
    <w:name w:val="heading 1"/>
    <w:basedOn w:val="Normal"/>
    <w:next w:val="Normal"/>
    <w:uiPriority w:val="9"/>
    <w:qFormat/>
    <w:rsid w:val="00BE4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0BE4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0BE4F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BE4F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BE4F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BE4F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BE4F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BE4F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BE4F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
    <w:basedOn w:val="Normal"/>
    <w:next w:val="Prrafodelista"/>
    <w:uiPriority w:val="34"/>
    <w:qFormat/>
    <w:rsid w:val="00A06B0E"/>
    <w:pPr>
      <w:ind w:left="720"/>
      <w:contextualSpacing/>
    </w:pPr>
  </w:style>
  <w:style w:type="paragraph" w:styleId="Prrafodelista">
    <w:name w:val="List Paragraph"/>
    <w:basedOn w:val="Normal"/>
    <w:uiPriority w:val="34"/>
    <w:qFormat/>
    <w:rsid w:val="00BE4FC3"/>
    <w:pPr>
      <w:ind w:left="720"/>
      <w:contextualSpacing/>
    </w:pPr>
  </w:style>
  <w:style w:type="character" w:styleId="nfasisintenso">
    <w:name w:val="Intense Emphasis"/>
    <w:basedOn w:val="Fuentedeprrafopredeter"/>
    <w:uiPriority w:val="21"/>
    <w:qFormat/>
    <w:rsid w:val="00BE4FC3"/>
    <w:rPr>
      <w:i/>
      <w:iCs/>
      <w:color w:val="0F4761" w:themeColor="accent1" w:themeShade="BF"/>
    </w:rPr>
  </w:style>
  <w:style w:type="character" w:styleId="Referenciaintensa">
    <w:name w:val="Intense Reference"/>
    <w:basedOn w:val="Fuentedeprrafopredeter"/>
    <w:uiPriority w:val="32"/>
    <w:qFormat/>
    <w:rsid w:val="00BE4FC3"/>
    <w:rPr>
      <w:b/>
      <w:bCs/>
      <w:smallCaps/>
      <w:color w:val="0F4761" w:themeColor="accent1" w:themeShade="BF"/>
      <w:spacing w:val="5"/>
    </w:rPr>
  </w:style>
  <w:style w:type="character" w:styleId="Hipervnculo">
    <w:name w:val="Hyperlink"/>
    <w:basedOn w:val="Fuentedeprrafopredeter"/>
    <w:uiPriority w:val="99"/>
    <w:unhideWhenUsed/>
    <w:rsid w:val="000D15AD"/>
    <w:rPr>
      <w:color w:val="467886" w:themeColor="hyperlink"/>
      <w:u w:val="single"/>
    </w:rPr>
  </w:style>
  <w:style w:type="character" w:styleId="Mencinsinresolver">
    <w:name w:val="Unresolved Mention"/>
    <w:basedOn w:val="Fuentedeprrafopredeter"/>
    <w:uiPriority w:val="99"/>
    <w:semiHidden/>
    <w:unhideWhenUsed/>
    <w:rsid w:val="000D15AD"/>
    <w:rPr>
      <w:color w:val="605E5C"/>
      <w:shd w:val="clear" w:color="auto" w:fill="E1DFDD"/>
    </w:rPr>
  </w:style>
  <w:style w:type="character" w:customStyle="1" w:styleId="Ttulo1Car">
    <w:name w:val="Título 1 Car"/>
    <w:basedOn w:val="Fuentedeprrafopredeter"/>
    <w:uiPriority w:val="9"/>
    <w:rsid w:val="00BE4E4D"/>
    <w:rPr>
      <w:rFonts w:asciiTheme="majorHAnsi" w:eastAsiaTheme="majorEastAsia" w:hAnsiTheme="majorHAnsi" w:cstheme="majorBidi"/>
      <w:color w:val="0F4761" w:themeColor="accent1" w:themeShade="BF"/>
      <w:sz w:val="40"/>
      <w:szCs w:val="40"/>
      <w:lang w:val="es-US"/>
    </w:rPr>
  </w:style>
  <w:style w:type="character" w:customStyle="1" w:styleId="Ttulo2Car">
    <w:name w:val="Título 2 Car"/>
    <w:basedOn w:val="Fuentedeprrafopredeter"/>
    <w:uiPriority w:val="9"/>
    <w:semiHidden/>
    <w:rsid w:val="00BE4E4D"/>
    <w:rPr>
      <w:rFonts w:asciiTheme="majorHAnsi" w:eastAsiaTheme="majorEastAsia" w:hAnsiTheme="majorHAnsi" w:cstheme="majorBidi"/>
      <w:color w:val="0F4761" w:themeColor="accent1" w:themeShade="BF"/>
      <w:sz w:val="32"/>
      <w:szCs w:val="32"/>
      <w:lang w:val="es-US"/>
    </w:rPr>
  </w:style>
  <w:style w:type="character" w:customStyle="1" w:styleId="Ttulo3Car">
    <w:name w:val="Título 3 Car"/>
    <w:basedOn w:val="Fuentedeprrafopredeter"/>
    <w:uiPriority w:val="9"/>
    <w:semiHidden/>
    <w:rsid w:val="00BE4E4D"/>
    <w:rPr>
      <w:rFonts w:eastAsiaTheme="majorEastAsia" w:cstheme="majorBidi"/>
      <w:color w:val="0F4761" w:themeColor="accent1" w:themeShade="BF"/>
      <w:sz w:val="28"/>
      <w:szCs w:val="28"/>
      <w:lang w:val="es-US"/>
    </w:rPr>
  </w:style>
  <w:style w:type="character" w:customStyle="1" w:styleId="Ttulo4Car">
    <w:name w:val="Título 4 Car"/>
    <w:basedOn w:val="Fuentedeprrafopredeter"/>
    <w:uiPriority w:val="9"/>
    <w:semiHidden/>
    <w:rsid w:val="00BE4E4D"/>
    <w:rPr>
      <w:rFonts w:eastAsiaTheme="majorEastAsia" w:cstheme="majorBidi"/>
      <w:i/>
      <w:iCs/>
      <w:color w:val="0F4761" w:themeColor="accent1" w:themeShade="BF"/>
      <w:lang w:val="es-US"/>
    </w:rPr>
  </w:style>
  <w:style w:type="character" w:customStyle="1" w:styleId="Ttulo5Car">
    <w:name w:val="Título 5 Car"/>
    <w:basedOn w:val="Fuentedeprrafopredeter"/>
    <w:uiPriority w:val="9"/>
    <w:semiHidden/>
    <w:rsid w:val="00BE4E4D"/>
    <w:rPr>
      <w:rFonts w:eastAsiaTheme="majorEastAsia" w:cstheme="majorBidi"/>
      <w:color w:val="0F4761" w:themeColor="accent1" w:themeShade="BF"/>
      <w:lang w:val="es-US"/>
    </w:rPr>
  </w:style>
  <w:style w:type="character" w:customStyle="1" w:styleId="Ttulo6Car">
    <w:name w:val="Título 6 Car"/>
    <w:basedOn w:val="Fuentedeprrafopredeter"/>
    <w:uiPriority w:val="9"/>
    <w:semiHidden/>
    <w:rsid w:val="00BE4E4D"/>
    <w:rPr>
      <w:rFonts w:eastAsiaTheme="majorEastAsia" w:cstheme="majorBidi"/>
      <w:i/>
      <w:iCs/>
      <w:color w:val="595959" w:themeColor="text1" w:themeTint="A6"/>
      <w:lang w:val="es-US"/>
    </w:rPr>
  </w:style>
  <w:style w:type="character" w:customStyle="1" w:styleId="Ttulo7Car">
    <w:name w:val="Título 7 Car"/>
    <w:basedOn w:val="Fuentedeprrafopredeter"/>
    <w:uiPriority w:val="9"/>
    <w:semiHidden/>
    <w:rsid w:val="00BE4E4D"/>
    <w:rPr>
      <w:rFonts w:eastAsiaTheme="majorEastAsia" w:cstheme="majorBidi"/>
      <w:color w:val="595959" w:themeColor="text1" w:themeTint="A6"/>
      <w:lang w:val="es-US"/>
    </w:rPr>
  </w:style>
  <w:style w:type="character" w:customStyle="1" w:styleId="Ttulo8Car">
    <w:name w:val="Título 8 Car"/>
    <w:basedOn w:val="Fuentedeprrafopredeter"/>
    <w:uiPriority w:val="9"/>
    <w:semiHidden/>
    <w:rsid w:val="00BE4E4D"/>
    <w:rPr>
      <w:rFonts w:eastAsiaTheme="majorEastAsia" w:cstheme="majorBidi"/>
      <w:i/>
      <w:iCs/>
      <w:color w:val="272727" w:themeColor="text1" w:themeTint="D8"/>
      <w:lang w:val="es-US"/>
    </w:rPr>
  </w:style>
  <w:style w:type="character" w:customStyle="1" w:styleId="Ttulo9Car">
    <w:name w:val="Título 9 Car"/>
    <w:basedOn w:val="Fuentedeprrafopredeter"/>
    <w:uiPriority w:val="9"/>
    <w:semiHidden/>
    <w:rsid w:val="00BE4E4D"/>
    <w:rPr>
      <w:rFonts w:eastAsiaTheme="majorEastAsia" w:cstheme="majorBidi"/>
      <w:color w:val="272727" w:themeColor="text1" w:themeTint="D8"/>
      <w:lang w:val="es-US"/>
    </w:rPr>
  </w:style>
  <w:style w:type="character" w:customStyle="1" w:styleId="TtuloCar">
    <w:name w:val="Título Car"/>
    <w:basedOn w:val="Fuentedeprrafopredeter"/>
    <w:uiPriority w:val="10"/>
    <w:rsid w:val="00BE4E4D"/>
    <w:rPr>
      <w:rFonts w:asciiTheme="majorHAnsi" w:eastAsiaTheme="majorEastAsia" w:hAnsiTheme="majorHAnsi" w:cstheme="majorBidi"/>
      <w:spacing w:val="-10"/>
      <w:kern w:val="28"/>
      <w:sz w:val="56"/>
      <w:szCs w:val="56"/>
      <w:lang w:val="es-US"/>
    </w:rPr>
  </w:style>
  <w:style w:type="character" w:customStyle="1" w:styleId="SubttuloCar">
    <w:name w:val="Subtítulo Car"/>
    <w:basedOn w:val="Fuentedeprrafopredeter"/>
    <w:uiPriority w:val="11"/>
    <w:rsid w:val="00BE4E4D"/>
    <w:rPr>
      <w:rFonts w:eastAsiaTheme="majorEastAsia" w:cstheme="majorBidi"/>
      <w:color w:val="595959" w:themeColor="text1" w:themeTint="A6"/>
      <w:spacing w:val="15"/>
      <w:sz w:val="28"/>
      <w:szCs w:val="28"/>
      <w:lang w:val="es-US"/>
    </w:rPr>
  </w:style>
  <w:style w:type="character" w:customStyle="1" w:styleId="CitaCar">
    <w:name w:val="Cita Car"/>
    <w:basedOn w:val="Fuentedeprrafopredeter"/>
    <w:uiPriority w:val="29"/>
    <w:rsid w:val="00BE4E4D"/>
    <w:rPr>
      <w:i/>
      <w:iCs/>
      <w:color w:val="404040" w:themeColor="text1" w:themeTint="BF"/>
      <w:lang w:val="es-US"/>
    </w:rPr>
  </w:style>
  <w:style w:type="character" w:customStyle="1" w:styleId="CitadestacadaCar">
    <w:name w:val="Cita destacada Car"/>
    <w:basedOn w:val="Fuentedeprrafopredeter"/>
    <w:uiPriority w:val="30"/>
    <w:rsid w:val="00BE4E4D"/>
    <w:rPr>
      <w:i/>
      <w:iCs/>
      <w:color w:val="0F4761" w:themeColor="accent1" w:themeShade="BF"/>
      <w:lang w:val="es-US"/>
    </w:rPr>
  </w:style>
  <w:style w:type="paragraph" w:styleId="NormalWeb">
    <w:name w:val="Normal (Web)"/>
    <w:basedOn w:val="Normal"/>
    <w:uiPriority w:val="99"/>
    <w:unhideWhenUsed/>
    <w:rsid w:val="000B569D"/>
    <w:pPr>
      <w:spacing w:before="100" w:beforeAutospacing="1" w:after="100" w:afterAutospacing="1" w:line="240" w:lineRule="auto"/>
    </w:pPr>
    <w:rPr>
      <w:rFonts w:ascii="Times New Roman" w:eastAsiaTheme="minorEastAsia" w:hAnsi="Times New Roman" w:cs="Times New Roman"/>
      <w:kern w:val="0"/>
      <w:sz w:val="24"/>
      <w:szCs w:val="24"/>
      <w:lang w:eastAsia="es-ES"/>
      <w14:ligatures w14:val="none"/>
    </w:rPr>
  </w:style>
  <w:style w:type="paragraph" w:styleId="TtuloTDC">
    <w:name w:val="TOC Heading"/>
    <w:basedOn w:val="Ttulo1"/>
    <w:next w:val="Normal"/>
    <w:uiPriority w:val="39"/>
    <w:unhideWhenUsed/>
    <w:qFormat/>
    <w:rsid w:val="000C2270"/>
    <w:pPr>
      <w:spacing w:before="240" w:after="0"/>
      <w:outlineLvl w:val="9"/>
    </w:pPr>
    <w:rPr>
      <w:kern w:val="0"/>
      <w:sz w:val="32"/>
      <w:szCs w:val="32"/>
      <w:lang w:val="es-PE" w:eastAsia="es-PE"/>
      <w14:ligatures w14:val="none"/>
    </w:rPr>
  </w:style>
  <w:style w:type="paragraph" w:styleId="TDC2">
    <w:name w:val="toc 2"/>
    <w:basedOn w:val="Normal"/>
    <w:next w:val="Normal"/>
    <w:autoRedefine/>
    <w:uiPriority w:val="39"/>
    <w:unhideWhenUsed/>
    <w:rsid w:val="00136D19"/>
    <w:pPr>
      <w:tabs>
        <w:tab w:val="left" w:pos="851"/>
        <w:tab w:val="right" w:leader="dot" w:pos="8828"/>
      </w:tabs>
      <w:spacing w:after="100"/>
      <w:ind w:left="426"/>
    </w:pPr>
  </w:style>
  <w:style w:type="paragraph" w:styleId="TDC1">
    <w:name w:val="toc 1"/>
    <w:basedOn w:val="Normal"/>
    <w:next w:val="Normal"/>
    <w:autoRedefine/>
    <w:uiPriority w:val="39"/>
    <w:unhideWhenUsed/>
    <w:rsid w:val="00136D19"/>
    <w:pPr>
      <w:tabs>
        <w:tab w:val="left" w:pos="284"/>
        <w:tab w:val="right" w:leader="dot" w:pos="8828"/>
      </w:tabs>
      <w:spacing w:after="100"/>
    </w:pPr>
  </w:style>
  <w:style w:type="paragraph" w:styleId="TDC3">
    <w:name w:val="toc 3"/>
    <w:basedOn w:val="Normal"/>
    <w:next w:val="Normal"/>
    <w:autoRedefine/>
    <w:uiPriority w:val="39"/>
    <w:unhideWhenUsed/>
    <w:rsid w:val="00136D19"/>
    <w:pPr>
      <w:tabs>
        <w:tab w:val="left" w:pos="1440"/>
        <w:tab w:val="right" w:leader="dot" w:pos="8828"/>
      </w:tabs>
      <w:spacing w:after="100"/>
      <w:ind w:left="851"/>
    </w:pPr>
  </w:style>
  <w:style w:type="paragraph" w:styleId="Encabezado">
    <w:name w:val="header"/>
    <w:basedOn w:val="Normal"/>
    <w:link w:val="EncabezadoCar"/>
    <w:uiPriority w:val="99"/>
    <w:unhideWhenUsed/>
    <w:rsid w:val="00136D1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6D19"/>
    <w:rPr>
      <w:lang w:val="es-US"/>
    </w:rPr>
  </w:style>
  <w:style w:type="paragraph" w:styleId="Piedepgina">
    <w:name w:val="footer"/>
    <w:basedOn w:val="Normal"/>
    <w:link w:val="PiedepginaCar"/>
    <w:uiPriority w:val="99"/>
    <w:unhideWhenUsed/>
    <w:rsid w:val="00136D1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6D19"/>
    <w:rPr>
      <w:lang w:val="es-US"/>
    </w:rPr>
  </w:style>
  <w:style w:type="table" w:styleId="Tablaconcuadrcula">
    <w:name w:val="Table Grid"/>
    <w:basedOn w:val="Tablanormal"/>
    <w:uiPriority w:val="39"/>
    <w:rsid w:val="006B0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99"/>
    <w:semiHidden/>
    <w:unhideWhenUsed/>
    <w:rsid w:val="005668D6"/>
    <w:tblPr>
      <w:tblInd w:w="0" w:type="dxa"/>
      <w:tblCellMar>
        <w:top w:w="0" w:type="dxa"/>
        <w:left w:w="108" w:type="dxa"/>
        <w:bottom w:w="0" w:type="dxa"/>
        <w:right w:w="108" w:type="dxa"/>
      </w:tblCellMar>
    </w:tblPr>
  </w:style>
  <w:style w:type="table" w:styleId="Tabladecuadrcula4">
    <w:name w:val="Grid Table 4"/>
    <w:basedOn w:val="Tablanormal"/>
    <w:uiPriority w:val="49"/>
    <w:rsid w:val="00BB3A3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5433">
      <w:bodyDiv w:val="1"/>
      <w:marLeft w:val="0"/>
      <w:marRight w:val="0"/>
      <w:marTop w:val="0"/>
      <w:marBottom w:val="0"/>
      <w:divBdr>
        <w:top w:val="none" w:sz="0" w:space="0" w:color="auto"/>
        <w:left w:val="none" w:sz="0" w:space="0" w:color="auto"/>
        <w:bottom w:val="none" w:sz="0" w:space="0" w:color="auto"/>
        <w:right w:val="none" w:sz="0" w:space="0" w:color="auto"/>
      </w:divBdr>
    </w:div>
    <w:div w:id="21907500">
      <w:bodyDiv w:val="1"/>
      <w:marLeft w:val="0"/>
      <w:marRight w:val="0"/>
      <w:marTop w:val="0"/>
      <w:marBottom w:val="0"/>
      <w:divBdr>
        <w:top w:val="none" w:sz="0" w:space="0" w:color="auto"/>
        <w:left w:val="none" w:sz="0" w:space="0" w:color="auto"/>
        <w:bottom w:val="none" w:sz="0" w:space="0" w:color="auto"/>
        <w:right w:val="none" w:sz="0" w:space="0" w:color="auto"/>
      </w:divBdr>
    </w:div>
    <w:div w:id="88626140">
      <w:bodyDiv w:val="1"/>
      <w:marLeft w:val="0"/>
      <w:marRight w:val="0"/>
      <w:marTop w:val="0"/>
      <w:marBottom w:val="0"/>
      <w:divBdr>
        <w:top w:val="none" w:sz="0" w:space="0" w:color="auto"/>
        <w:left w:val="none" w:sz="0" w:space="0" w:color="auto"/>
        <w:bottom w:val="none" w:sz="0" w:space="0" w:color="auto"/>
        <w:right w:val="none" w:sz="0" w:space="0" w:color="auto"/>
      </w:divBdr>
    </w:div>
    <w:div w:id="94059856">
      <w:bodyDiv w:val="1"/>
      <w:marLeft w:val="0"/>
      <w:marRight w:val="0"/>
      <w:marTop w:val="0"/>
      <w:marBottom w:val="0"/>
      <w:divBdr>
        <w:top w:val="none" w:sz="0" w:space="0" w:color="auto"/>
        <w:left w:val="none" w:sz="0" w:space="0" w:color="auto"/>
        <w:bottom w:val="none" w:sz="0" w:space="0" w:color="auto"/>
        <w:right w:val="none" w:sz="0" w:space="0" w:color="auto"/>
      </w:divBdr>
    </w:div>
    <w:div w:id="360785430">
      <w:bodyDiv w:val="1"/>
      <w:marLeft w:val="0"/>
      <w:marRight w:val="0"/>
      <w:marTop w:val="0"/>
      <w:marBottom w:val="0"/>
      <w:divBdr>
        <w:top w:val="none" w:sz="0" w:space="0" w:color="auto"/>
        <w:left w:val="none" w:sz="0" w:space="0" w:color="auto"/>
        <w:bottom w:val="none" w:sz="0" w:space="0" w:color="auto"/>
        <w:right w:val="none" w:sz="0" w:space="0" w:color="auto"/>
      </w:divBdr>
    </w:div>
    <w:div w:id="518740652">
      <w:bodyDiv w:val="1"/>
      <w:marLeft w:val="0"/>
      <w:marRight w:val="0"/>
      <w:marTop w:val="0"/>
      <w:marBottom w:val="0"/>
      <w:divBdr>
        <w:top w:val="none" w:sz="0" w:space="0" w:color="auto"/>
        <w:left w:val="none" w:sz="0" w:space="0" w:color="auto"/>
        <w:bottom w:val="none" w:sz="0" w:space="0" w:color="auto"/>
        <w:right w:val="none" w:sz="0" w:space="0" w:color="auto"/>
      </w:divBdr>
    </w:div>
    <w:div w:id="534537003">
      <w:bodyDiv w:val="1"/>
      <w:marLeft w:val="0"/>
      <w:marRight w:val="0"/>
      <w:marTop w:val="0"/>
      <w:marBottom w:val="0"/>
      <w:divBdr>
        <w:top w:val="none" w:sz="0" w:space="0" w:color="auto"/>
        <w:left w:val="none" w:sz="0" w:space="0" w:color="auto"/>
        <w:bottom w:val="none" w:sz="0" w:space="0" w:color="auto"/>
        <w:right w:val="none" w:sz="0" w:space="0" w:color="auto"/>
      </w:divBdr>
    </w:div>
    <w:div w:id="726563916">
      <w:bodyDiv w:val="1"/>
      <w:marLeft w:val="0"/>
      <w:marRight w:val="0"/>
      <w:marTop w:val="0"/>
      <w:marBottom w:val="0"/>
      <w:divBdr>
        <w:top w:val="none" w:sz="0" w:space="0" w:color="auto"/>
        <w:left w:val="none" w:sz="0" w:space="0" w:color="auto"/>
        <w:bottom w:val="none" w:sz="0" w:space="0" w:color="auto"/>
        <w:right w:val="none" w:sz="0" w:space="0" w:color="auto"/>
      </w:divBdr>
    </w:div>
    <w:div w:id="778373997">
      <w:bodyDiv w:val="1"/>
      <w:marLeft w:val="0"/>
      <w:marRight w:val="0"/>
      <w:marTop w:val="0"/>
      <w:marBottom w:val="0"/>
      <w:divBdr>
        <w:top w:val="none" w:sz="0" w:space="0" w:color="auto"/>
        <w:left w:val="none" w:sz="0" w:space="0" w:color="auto"/>
        <w:bottom w:val="none" w:sz="0" w:space="0" w:color="auto"/>
        <w:right w:val="none" w:sz="0" w:space="0" w:color="auto"/>
      </w:divBdr>
    </w:div>
    <w:div w:id="944002207">
      <w:bodyDiv w:val="1"/>
      <w:marLeft w:val="0"/>
      <w:marRight w:val="0"/>
      <w:marTop w:val="0"/>
      <w:marBottom w:val="0"/>
      <w:divBdr>
        <w:top w:val="none" w:sz="0" w:space="0" w:color="auto"/>
        <w:left w:val="none" w:sz="0" w:space="0" w:color="auto"/>
        <w:bottom w:val="none" w:sz="0" w:space="0" w:color="auto"/>
        <w:right w:val="none" w:sz="0" w:space="0" w:color="auto"/>
      </w:divBdr>
    </w:div>
    <w:div w:id="1036584543">
      <w:bodyDiv w:val="1"/>
      <w:marLeft w:val="0"/>
      <w:marRight w:val="0"/>
      <w:marTop w:val="0"/>
      <w:marBottom w:val="0"/>
      <w:divBdr>
        <w:top w:val="none" w:sz="0" w:space="0" w:color="auto"/>
        <w:left w:val="none" w:sz="0" w:space="0" w:color="auto"/>
        <w:bottom w:val="none" w:sz="0" w:space="0" w:color="auto"/>
        <w:right w:val="none" w:sz="0" w:space="0" w:color="auto"/>
      </w:divBdr>
    </w:div>
    <w:div w:id="1127118380">
      <w:bodyDiv w:val="1"/>
      <w:marLeft w:val="0"/>
      <w:marRight w:val="0"/>
      <w:marTop w:val="0"/>
      <w:marBottom w:val="0"/>
      <w:divBdr>
        <w:top w:val="none" w:sz="0" w:space="0" w:color="auto"/>
        <w:left w:val="none" w:sz="0" w:space="0" w:color="auto"/>
        <w:bottom w:val="none" w:sz="0" w:space="0" w:color="auto"/>
        <w:right w:val="none" w:sz="0" w:space="0" w:color="auto"/>
      </w:divBdr>
    </w:div>
    <w:div w:id="1155798826">
      <w:bodyDiv w:val="1"/>
      <w:marLeft w:val="0"/>
      <w:marRight w:val="0"/>
      <w:marTop w:val="0"/>
      <w:marBottom w:val="0"/>
      <w:divBdr>
        <w:top w:val="none" w:sz="0" w:space="0" w:color="auto"/>
        <w:left w:val="none" w:sz="0" w:space="0" w:color="auto"/>
        <w:bottom w:val="none" w:sz="0" w:space="0" w:color="auto"/>
        <w:right w:val="none" w:sz="0" w:space="0" w:color="auto"/>
      </w:divBdr>
    </w:div>
    <w:div w:id="1186671051">
      <w:bodyDiv w:val="1"/>
      <w:marLeft w:val="0"/>
      <w:marRight w:val="0"/>
      <w:marTop w:val="0"/>
      <w:marBottom w:val="0"/>
      <w:divBdr>
        <w:top w:val="none" w:sz="0" w:space="0" w:color="auto"/>
        <w:left w:val="none" w:sz="0" w:space="0" w:color="auto"/>
        <w:bottom w:val="none" w:sz="0" w:space="0" w:color="auto"/>
        <w:right w:val="none" w:sz="0" w:space="0" w:color="auto"/>
      </w:divBdr>
    </w:div>
    <w:div w:id="1410495837">
      <w:bodyDiv w:val="1"/>
      <w:marLeft w:val="0"/>
      <w:marRight w:val="0"/>
      <w:marTop w:val="0"/>
      <w:marBottom w:val="0"/>
      <w:divBdr>
        <w:top w:val="none" w:sz="0" w:space="0" w:color="auto"/>
        <w:left w:val="none" w:sz="0" w:space="0" w:color="auto"/>
        <w:bottom w:val="none" w:sz="0" w:space="0" w:color="auto"/>
        <w:right w:val="none" w:sz="0" w:space="0" w:color="auto"/>
      </w:divBdr>
    </w:div>
    <w:div w:id="1414163119">
      <w:bodyDiv w:val="1"/>
      <w:marLeft w:val="0"/>
      <w:marRight w:val="0"/>
      <w:marTop w:val="0"/>
      <w:marBottom w:val="0"/>
      <w:divBdr>
        <w:top w:val="none" w:sz="0" w:space="0" w:color="auto"/>
        <w:left w:val="none" w:sz="0" w:space="0" w:color="auto"/>
        <w:bottom w:val="none" w:sz="0" w:space="0" w:color="auto"/>
        <w:right w:val="none" w:sz="0" w:space="0" w:color="auto"/>
      </w:divBdr>
    </w:div>
    <w:div w:id="1498574048">
      <w:bodyDiv w:val="1"/>
      <w:marLeft w:val="0"/>
      <w:marRight w:val="0"/>
      <w:marTop w:val="0"/>
      <w:marBottom w:val="0"/>
      <w:divBdr>
        <w:top w:val="none" w:sz="0" w:space="0" w:color="auto"/>
        <w:left w:val="none" w:sz="0" w:space="0" w:color="auto"/>
        <w:bottom w:val="none" w:sz="0" w:space="0" w:color="auto"/>
        <w:right w:val="none" w:sz="0" w:space="0" w:color="auto"/>
      </w:divBdr>
    </w:div>
    <w:div w:id="1543395321">
      <w:bodyDiv w:val="1"/>
      <w:marLeft w:val="0"/>
      <w:marRight w:val="0"/>
      <w:marTop w:val="0"/>
      <w:marBottom w:val="0"/>
      <w:divBdr>
        <w:top w:val="none" w:sz="0" w:space="0" w:color="auto"/>
        <w:left w:val="none" w:sz="0" w:space="0" w:color="auto"/>
        <w:bottom w:val="none" w:sz="0" w:space="0" w:color="auto"/>
        <w:right w:val="none" w:sz="0" w:space="0" w:color="auto"/>
      </w:divBdr>
    </w:div>
    <w:div w:id="1605960748">
      <w:bodyDiv w:val="1"/>
      <w:marLeft w:val="0"/>
      <w:marRight w:val="0"/>
      <w:marTop w:val="0"/>
      <w:marBottom w:val="0"/>
      <w:divBdr>
        <w:top w:val="none" w:sz="0" w:space="0" w:color="auto"/>
        <w:left w:val="none" w:sz="0" w:space="0" w:color="auto"/>
        <w:bottom w:val="none" w:sz="0" w:space="0" w:color="auto"/>
        <w:right w:val="none" w:sz="0" w:space="0" w:color="auto"/>
      </w:divBdr>
    </w:div>
    <w:div w:id="174818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g"/><Relationship Id="rId25"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e8bbd40d-ba4f-4e05-82b6-a13cdd2549a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1140EEC50457041A73FD741D364C7FC" ma:contentTypeVersion="14" ma:contentTypeDescription="Create a new document." ma:contentTypeScope="" ma:versionID="d0a48c1a697b92421750190734ef9ec5">
  <xsd:schema xmlns:xsd="http://www.w3.org/2001/XMLSchema" xmlns:xs="http://www.w3.org/2001/XMLSchema" xmlns:p="http://schemas.microsoft.com/office/2006/metadata/properties" xmlns:ns3="b588a0e8-ca8f-4d1b-9a4d-3f5b73ea0435" xmlns:ns4="e8bbd40d-ba4f-4e05-82b6-a13cdd2549ad" targetNamespace="http://schemas.microsoft.com/office/2006/metadata/properties" ma:root="true" ma:fieldsID="800dca6b445fa8a12f8ede497a30feba" ns3:_="" ns4:_="">
    <xsd:import namespace="b588a0e8-ca8f-4d1b-9a4d-3f5b73ea0435"/>
    <xsd:import namespace="e8bbd40d-ba4f-4e05-82b6-a13cdd2549a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GenerationTime" minOccurs="0"/>
                <xsd:element ref="ns4:MediaServiceEventHashCode" minOccurs="0"/>
                <xsd:element ref="ns4:MediaLengthInSeconds"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88a0e8-ca8f-4d1b-9a4d-3f5b73ea04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bbd40d-ba4f-4e05-82b6-a13cdd2549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1CBEEB-1507-423E-A31A-4AB9EDD656BE}">
  <ds:schemaRefs>
    <ds:schemaRef ds:uri="http://schemas.openxmlformats.org/officeDocument/2006/bibliography"/>
  </ds:schemaRefs>
</ds:datastoreItem>
</file>

<file path=customXml/itemProps2.xml><?xml version="1.0" encoding="utf-8"?>
<ds:datastoreItem xmlns:ds="http://schemas.openxmlformats.org/officeDocument/2006/customXml" ds:itemID="{FCF2DE44-9ABE-4802-AF97-02DB37675971}">
  <ds:schemaRefs>
    <ds:schemaRef ds:uri="http://purl.org/dc/dcmitype/"/>
    <ds:schemaRef ds:uri="b588a0e8-ca8f-4d1b-9a4d-3f5b73ea0435"/>
    <ds:schemaRef ds:uri="http://purl.org/dc/elements/1.1/"/>
    <ds:schemaRef ds:uri="http://schemas.microsoft.com/office/2006/metadata/properties"/>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e8bbd40d-ba4f-4e05-82b6-a13cdd2549ad"/>
    <ds:schemaRef ds:uri="http://purl.org/dc/terms/"/>
  </ds:schemaRefs>
</ds:datastoreItem>
</file>

<file path=customXml/itemProps3.xml><?xml version="1.0" encoding="utf-8"?>
<ds:datastoreItem xmlns:ds="http://schemas.openxmlformats.org/officeDocument/2006/customXml" ds:itemID="{96844C3F-D875-465B-BE37-CDF9E23139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88a0e8-ca8f-4d1b-9a4d-3f5b73ea0435"/>
    <ds:schemaRef ds:uri="e8bbd40d-ba4f-4e05-82b6-a13cdd2549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8F8036-E952-44A4-9D89-55366C5CD209}">
  <ds:schemaRefs>
    <ds:schemaRef ds:uri="http://schemas.microsoft.com/sharepoint/v3/contenttype/forms"/>
  </ds:schemaRefs>
</ds:datastoreItem>
</file>

<file path=docMetadata/LabelInfo.xml><?xml version="1.0" encoding="utf-8"?>
<clbl:labelList xmlns:clbl="http://schemas.microsoft.com/office/2020/mipLabelMetadata">
  <clbl:label id="{c4a66c34-2bb7-451f-8be1-b2c26a430158}" enabled="0" method="" siteId="{c4a66c34-2bb7-451f-8be1-b2c26a43015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32</Pages>
  <Words>6553</Words>
  <Characters>36047</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42515</CharactersWithSpaces>
  <SharedDoc>false</SharedDoc>
  <HLinks>
    <vt:vector size="162" baseType="variant">
      <vt:variant>
        <vt:i4>2031675</vt:i4>
      </vt:variant>
      <vt:variant>
        <vt:i4>158</vt:i4>
      </vt:variant>
      <vt:variant>
        <vt:i4>0</vt:i4>
      </vt:variant>
      <vt:variant>
        <vt:i4>5</vt:i4>
      </vt:variant>
      <vt:variant>
        <vt:lpwstr/>
      </vt:variant>
      <vt:variant>
        <vt:lpwstr>_Toc197980587</vt:lpwstr>
      </vt:variant>
      <vt:variant>
        <vt:i4>2031675</vt:i4>
      </vt:variant>
      <vt:variant>
        <vt:i4>152</vt:i4>
      </vt:variant>
      <vt:variant>
        <vt:i4>0</vt:i4>
      </vt:variant>
      <vt:variant>
        <vt:i4>5</vt:i4>
      </vt:variant>
      <vt:variant>
        <vt:lpwstr/>
      </vt:variant>
      <vt:variant>
        <vt:lpwstr>_Toc197980586</vt:lpwstr>
      </vt:variant>
      <vt:variant>
        <vt:i4>2031675</vt:i4>
      </vt:variant>
      <vt:variant>
        <vt:i4>146</vt:i4>
      </vt:variant>
      <vt:variant>
        <vt:i4>0</vt:i4>
      </vt:variant>
      <vt:variant>
        <vt:i4>5</vt:i4>
      </vt:variant>
      <vt:variant>
        <vt:lpwstr/>
      </vt:variant>
      <vt:variant>
        <vt:lpwstr>_Toc197980585</vt:lpwstr>
      </vt:variant>
      <vt:variant>
        <vt:i4>2031675</vt:i4>
      </vt:variant>
      <vt:variant>
        <vt:i4>140</vt:i4>
      </vt:variant>
      <vt:variant>
        <vt:i4>0</vt:i4>
      </vt:variant>
      <vt:variant>
        <vt:i4>5</vt:i4>
      </vt:variant>
      <vt:variant>
        <vt:lpwstr/>
      </vt:variant>
      <vt:variant>
        <vt:lpwstr>_Toc197980584</vt:lpwstr>
      </vt:variant>
      <vt:variant>
        <vt:i4>2031675</vt:i4>
      </vt:variant>
      <vt:variant>
        <vt:i4>134</vt:i4>
      </vt:variant>
      <vt:variant>
        <vt:i4>0</vt:i4>
      </vt:variant>
      <vt:variant>
        <vt:i4>5</vt:i4>
      </vt:variant>
      <vt:variant>
        <vt:lpwstr/>
      </vt:variant>
      <vt:variant>
        <vt:lpwstr>_Toc197980583</vt:lpwstr>
      </vt:variant>
      <vt:variant>
        <vt:i4>2031675</vt:i4>
      </vt:variant>
      <vt:variant>
        <vt:i4>128</vt:i4>
      </vt:variant>
      <vt:variant>
        <vt:i4>0</vt:i4>
      </vt:variant>
      <vt:variant>
        <vt:i4>5</vt:i4>
      </vt:variant>
      <vt:variant>
        <vt:lpwstr/>
      </vt:variant>
      <vt:variant>
        <vt:lpwstr>_Toc197980582</vt:lpwstr>
      </vt:variant>
      <vt:variant>
        <vt:i4>2031675</vt:i4>
      </vt:variant>
      <vt:variant>
        <vt:i4>122</vt:i4>
      </vt:variant>
      <vt:variant>
        <vt:i4>0</vt:i4>
      </vt:variant>
      <vt:variant>
        <vt:i4>5</vt:i4>
      </vt:variant>
      <vt:variant>
        <vt:lpwstr/>
      </vt:variant>
      <vt:variant>
        <vt:lpwstr>_Toc197980581</vt:lpwstr>
      </vt:variant>
      <vt:variant>
        <vt:i4>2031675</vt:i4>
      </vt:variant>
      <vt:variant>
        <vt:i4>116</vt:i4>
      </vt:variant>
      <vt:variant>
        <vt:i4>0</vt:i4>
      </vt:variant>
      <vt:variant>
        <vt:i4>5</vt:i4>
      </vt:variant>
      <vt:variant>
        <vt:lpwstr/>
      </vt:variant>
      <vt:variant>
        <vt:lpwstr>_Toc197980580</vt:lpwstr>
      </vt:variant>
      <vt:variant>
        <vt:i4>1048635</vt:i4>
      </vt:variant>
      <vt:variant>
        <vt:i4>110</vt:i4>
      </vt:variant>
      <vt:variant>
        <vt:i4>0</vt:i4>
      </vt:variant>
      <vt:variant>
        <vt:i4>5</vt:i4>
      </vt:variant>
      <vt:variant>
        <vt:lpwstr/>
      </vt:variant>
      <vt:variant>
        <vt:lpwstr>_Toc197980579</vt:lpwstr>
      </vt:variant>
      <vt:variant>
        <vt:i4>1048635</vt:i4>
      </vt:variant>
      <vt:variant>
        <vt:i4>104</vt:i4>
      </vt:variant>
      <vt:variant>
        <vt:i4>0</vt:i4>
      </vt:variant>
      <vt:variant>
        <vt:i4>5</vt:i4>
      </vt:variant>
      <vt:variant>
        <vt:lpwstr/>
      </vt:variant>
      <vt:variant>
        <vt:lpwstr>_Toc197980578</vt:lpwstr>
      </vt:variant>
      <vt:variant>
        <vt:i4>1048635</vt:i4>
      </vt:variant>
      <vt:variant>
        <vt:i4>98</vt:i4>
      </vt:variant>
      <vt:variant>
        <vt:i4>0</vt:i4>
      </vt:variant>
      <vt:variant>
        <vt:i4>5</vt:i4>
      </vt:variant>
      <vt:variant>
        <vt:lpwstr/>
      </vt:variant>
      <vt:variant>
        <vt:lpwstr>_Toc197980577</vt:lpwstr>
      </vt:variant>
      <vt:variant>
        <vt:i4>1048635</vt:i4>
      </vt:variant>
      <vt:variant>
        <vt:i4>92</vt:i4>
      </vt:variant>
      <vt:variant>
        <vt:i4>0</vt:i4>
      </vt:variant>
      <vt:variant>
        <vt:i4>5</vt:i4>
      </vt:variant>
      <vt:variant>
        <vt:lpwstr/>
      </vt:variant>
      <vt:variant>
        <vt:lpwstr>_Toc197980576</vt:lpwstr>
      </vt:variant>
      <vt:variant>
        <vt:i4>1048635</vt:i4>
      </vt:variant>
      <vt:variant>
        <vt:i4>86</vt:i4>
      </vt:variant>
      <vt:variant>
        <vt:i4>0</vt:i4>
      </vt:variant>
      <vt:variant>
        <vt:i4>5</vt:i4>
      </vt:variant>
      <vt:variant>
        <vt:lpwstr/>
      </vt:variant>
      <vt:variant>
        <vt:lpwstr>_Toc197980575</vt:lpwstr>
      </vt:variant>
      <vt:variant>
        <vt:i4>1048635</vt:i4>
      </vt:variant>
      <vt:variant>
        <vt:i4>80</vt:i4>
      </vt:variant>
      <vt:variant>
        <vt:i4>0</vt:i4>
      </vt:variant>
      <vt:variant>
        <vt:i4>5</vt:i4>
      </vt:variant>
      <vt:variant>
        <vt:lpwstr/>
      </vt:variant>
      <vt:variant>
        <vt:lpwstr>_Toc197980574</vt:lpwstr>
      </vt:variant>
      <vt:variant>
        <vt:i4>1048635</vt:i4>
      </vt:variant>
      <vt:variant>
        <vt:i4>74</vt:i4>
      </vt:variant>
      <vt:variant>
        <vt:i4>0</vt:i4>
      </vt:variant>
      <vt:variant>
        <vt:i4>5</vt:i4>
      </vt:variant>
      <vt:variant>
        <vt:lpwstr/>
      </vt:variant>
      <vt:variant>
        <vt:lpwstr>_Toc197980573</vt:lpwstr>
      </vt:variant>
      <vt:variant>
        <vt:i4>1048635</vt:i4>
      </vt:variant>
      <vt:variant>
        <vt:i4>68</vt:i4>
      </vt:variant>
      <vt:variant>
        <vt:i4>0</vt:i4>
      </vt:variant>
      <vt:variant>
        <vt:i4>5</vt:i4>
      </vt:variant>
      <vt:variant>
        <vt:lpwstr/>
      </vt:variant>
      <vt:variant>
        <vt:lpwstr>_Toc197980572</vt:lpwstr>
      </vt:variant>
      <vt:variant>
        <vt:i4>1048635</vt:i4>
      </vt:variant>
      <vt:variant>
        <vt:i4>62</vt:i4>
      </vt:variant>
      <vt:variant>
        <vt:i4>0</vt:i4>
      </vt:variant>
      <vt:variant>
        <vt:i4>5</vt:i4>
      </vt:variant>
      <vt:variant>
        <vt:lpwstr/>
      </vt:variant>
      <vt:variant>
        <vt:lpwstr>_Toc197980571</vt:lpwstr>
      </vt:variant>
      <vt:variant>
        <vt:i4>1048635</vt:i4>
      </vt:variant>
      <vt:variant>
        <vt:i4>56</vt:i4>
      </vt:variant>
      <vt:variant>
        <vt:i4>0</vt:i4>
      </vt:variant>
      <vt:variant>
        <vt:i4>5</vt:i4>
      </vt:variant>
      <vt:variant>
        <vt:lpwstr/>
      </vt:variant>
      <vt:variant>
        <vt:lpwstr>_Toc197980570</vt:lpwstr>
      </vt:variant>
      <vt:variant>
        <vt:i4>1114171</vt:i4>
      </vt:variant>
      <vt:variant>
        <vt:i4>50</vt:i4>
      </vt:variant>
      <vt:variant>
        <vt:i4>0</vt:i4>
      </vt:variant>
      <vt:variant>
        <vt:i4>5</vt:i4>
      </vt:variant>
      <vt:variant>
        <vt:lpwstr/>
      </vt:variant>
      <vt:variant>
        <vt:lpwstr>_Toc197980569</vt:lpwstr>
      </vt:variant>
      <vt:variant>
        <vt:i4>1114171</vt:i4>
      </vt:variant>
      <vt:variant>
        <vt:i4>44</vt:i4>
      </vt:variant>
      <vt:variant>
        <vt:i4>0</vt:i4>
      </vt:variant>
      <vt:variant>
        <vt:i4>5</vt:i4>
      </vt:variant>
      <vt:variant>
        <vt:lpwstr/>
      </vt:variant>
      <vt:variant>
        <vt:lpwstr>_Toc197980568</vt:lpwstr>
      </vt:variant>
      <vt:variant>
        <vt:i4>1114171</vt:i4>
      </vt:variant>
      <vt:variant>
        <vt:i4>38</vt:i4>
      </vt:variant>
      <vt:variant>
        <vt:i4>0</vt:i4>
      </vt:variant>
      <vt:variant>
        <vt:i4>5</vt:i4>
      </vt:variant>
      <vt:variant>
        <vt:lpwstr/>
      </vt:variant>
      <vt:variant>
        <vt:lpwstr>_Toc197980567</vt:lpwstr>
      </vt:variant>
      <vt:variant>
        <vt:i4>1114171</vt:i4>
      </vt:variant>
      <vt:variant>
        <vt:i4>32</vt:i4>
      </vt:variant>
      <vt:variant>
        <vt:i4>0</vt:i4>
      </vt:variant>
      <vt:variant>
        <vt:i4>5</vt:i4>
      </vt:variant>
      <vt:variant>
        <vt:lpwstr/>
      </vt:variant>
      <vt:variant>
        <vt:lpwstr>_Toc197980566</vt:lpwstr>
      </vt:variant>
      <vt:variant>
        <vt:i4>1114171</vt:i4>
      </vt:variant>
      <vt:variant>
        <vt:i4>26</vt:i4>
      </vt:variant>
      <vt:variant>
        <vt:i4>0</vt:i4>
      </vt:variant>
      <vt:variant>
        <vt:i4>5</vt:i4>
      </vt:variant>
      <vt:variant>
        <vt:lpwstr/>
      </vt:variant>
      <vt:variant>
        <vt:lpwstr>_Toc197980565</vt:lpwstr>
      </vt:variant>
      <vt:variant>
        <vt:i4>1114171</vt:i4>
      </vt:variant>
      <vt:variant>
        <vt:i4>20</vt:i4>
      </vt:variant>
      <vt:variant>
        <vt:i4>0</vt:i4>
      </vt:variant>
      <vt:variant>
        <vt:i4>5</vt:i4>
      </vt:variant>
      <vt:variant>
        <vt:lpwstr/>
      </vt:variant>
      <vt:variant>
        <vt:lpwstr>_Toc197980564</vt:lpwstr>
      </vt:variant>
      <vt:variant>
        <vt:i4>1114171</vt:i4>
      </vt:variant>
      <vt:variant>
        <vt:i4>14</vt:i4>
      </vt:variant>
      <vt:variant>
        <vt:i4>0</vt:i4>
      </vt:variant>
      <vt:variant>
        <vt:i4>5</vt:i4>
      </vt:variant>
      <vt:variant>
        <vt:lpwstr/>
      </vt:variant>
      <vt:variant>
        <vt:lpwstr>_Toc197980563</vt:lpwstr>
      </vt:variant>
      <vt:variant>
        <vt:i4>1114171</vt:i4>
      </vt:variant>
      <vt:variant>
        <vt:i4>8</vt:i4>
      </vt:variant>
      <vt:variant>
        <vt:i4>0</vt:i4>
      </vt:variant>
      <vt:variant>
        <vt:i4>5</vt:i4>
      </vt:variant>
      <vt:variant>
        <vt:lpwstr/>
      </vt:variant>
      <vt:variant>
        <vt:lpwstr>_Toc197980562</vt:lpwstr>
      </vt:variant>
      <vt:variant>
        <vt:i4>1114171</vt:i4>
      </vt:variant>
      <vt:variant>
        <vt:i4>2</vt:i4>
      </vt:variant>
      <vt:variant>
        <vt:i4>0</vt:i4>
      </vt:variant>
      <vt:variant>
        <vt:i4>5</vt:i4>
      </vt:variant>
      <vt:variant>
        <vt:lpwstr/>
      </vt:variant>
      <vt:variant>
        <vt:lpwstr>_Toc197980561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ALEJANDRO ALVARO HUERTOS VELIZ</dc:creator>
  <cp:keywords/>
  <dc:description/>
  <cp:lastModifiedBy>ALUMNO - ALEJANDRO ALVARO HUERTOS VELIZ</cp:lastModifiedBy>
  <cp:revision>2</cp:revision>
  <dcterms:created xsi:type="dcterms:W3CDTF">2025-07-08T20:53:00Z</dcterms:created>
  <dcterms:modified xsi:type="dcterms:W3CDTF">2025-07-08T20:53:00Z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0x010100C1140EEC50457041A73FD741D364C7FC</vt:lpwstr>
  </property>
</Properties>
</file>