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Направление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проекта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Мониторинг экосистемы через </w:t>
      </w:r>
      <w:r>
        <w:rPr>
          <w:rFonts w:ascii="Times New Roman" w:hAnsi="Times New Roman"/>
          <w:sz w:val="24"/>
          <w:szCs w:val="24"/>
          <w:rtl w:val="0"/>
          <w:lang w:val="ru-RU"/>
        </w:rPr>
        <w:t>IT-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решения»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Название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проекта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“Чат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бот для предсказания солнечной активности”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Цель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проекта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Создание прототипа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чат бота в телеграмм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 использованием инструментов искусственного интеллекта для определения уровня солнечной радиации в городе Москва с сентября по декабрь месяц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Целевая аудитория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люди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имеющие светлый цвет кожи и использующие солнцезащитные крема на постоянной основе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Высокоуровневое содержание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проекта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заключается в выполнении следующих работ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Найти датасет для исследований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Определить входные и выходные данные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 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Выбрать наиболее эффективный алгоритм машинного обучения для реализации предсказания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солнечной радиации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Интегрировать модель с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чат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бот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Протестировать прототип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Продуктовый результат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Чат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бот для предсказания выбора определенного значения фильтра в солнцезащитных кремах или необходимости его нанесения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Состав проектной команды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: 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Рачицкий Олег 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Галиев Руслан 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Гаар Надежда 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Дрондина Дарья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Расписание контрольных событий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проекта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Дата начала проекта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27.11.2023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Дата окончание проекта</w:t>
      </w:r>
      <w:r>
        <w:rPr>
          <w:rFonts w:ascii="Times New Roman" w:hAnsi="Times New Roman"/>
          <w:sz w:val="24"/>
          <w:szCs w:val="24"/>
          <w:rtl w:val="0"/>
          <w:lang w:val="ru-RU"/>
        </w:rPr>
        <w:t>: 1</w:t>
      </w:r>
      <w:r>
        <w:rPr>
          <w:rFonts w:ascii="Times New Roman" w:hAnsi="Times New Roman"/>
          <w:sz w:val="24"/>
          <w:szCs w:val="24"/>
          <w:rtl w:val="0"/>
          <w:lang w:val="ru-RU"/>
        </w:rPr>
        <w:t>1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.12.2023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Календарный план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график реализации проекта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rFonts w:ascii="Times New Roman" w:hAnsi="Times New Roman"/>
          <w:rtl w:val="0"/>
          <w:lang w:val="ru-RU"/>
        </w:rPr>
        <w:t xml:space="preserve"> 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6122035" cy="1255395"/>
            <wp:effectExtent l="0" t="0" r="0" b="0"/>
            <wp:docPr id="1073741825" name="officeArt object" descr="Изображение выглядит как текст, снимок экрана, Шрифт, число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 выглядит как текст, снимок экрана, Шрифт, числоАвтоматически созданное описание" descr="Изображение выглядит как текст, снимок экрана, Шрифт, число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2553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96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815"/>
        <w:gridCol w:w="4816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Название задачи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Ресурсы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фамилии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ответственного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Выбор темы проекта и датасета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Команда проекта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Работа с датасетом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Команда проекта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Чек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поинт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Рачицкий Олег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Редактирование и подготовка к презентации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Гаар Надежда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Презентация проекта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Рачицкий Олег</w:t>
            </w:r>
          </w:p>
        </w:tc>
      </w:tr>
    </w:tbl>
    <w:p>
      <w:pPr>
        <w:pStyle w:val="Normal.0"/>
        <w:widowControl w:val="0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Шкала интенсивности солнечного излучения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в ваттах на квадратный метр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(W/m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²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может быть представлена следующим образом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tbl>
      <w:tblPr>
        <w:tblW w:w="96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815"/>
        <w:gridCol w:w="4816"/>
      </w:tblGrid>
      <w:tr>
        <w:tblPrEx>
          <w:shd w:val="clear" w:color="auto" w:fill="ced7e7"/>
        </w:tblPrEx>
        <w:trPr>
          <w:trHeight w:val="1330" w:hRule="atLeast"/>
        </w:trPr>
        <w:tc>
          <w:tcPr>
            <w:tcW w:type="dxa" w:w="4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10-100 W/m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²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Низкая интенсивность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Минимальное воздействие на кожу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Обычно соответствует тусклому свету или рассеянному солнечному свету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330" w:hRule="atLeast"/>
        </w:trPr>
        <w:tc>
          <w:tcPr>
            <w:tcW w:type="dxa" w:w="4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100-200 W/m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²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: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Умеренная интенсивность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Воздействие на кожу в пределах нормы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Подходит для большинства обычных условий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330" w:hRule="atLeast"/>
        </w:trPr>
        <w:tc>
          <w:tcPr>
            <w:tcW w:type="dxa" w:w="4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200-400 W/m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²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: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Средняя интенсивность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Умеренное воздействие на кожу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Осторожность рекомендуется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особенно для людей с чувствительной кожей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674" w:hRule="atLeast"/>
        </w:trPr>
        <w:tc>
          <w:tcPr>
            <w:tcW w:type="dxa" w:w="4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400-600 W/m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²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: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Повышенная интенсивность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Значительное воздействие на кожу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Рекомендуется использование солнцезащитных средств и предосторожность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674" w:hRule="atLeast"/>
        </w:trPr>
        <w:tc>
          <w:tcPr>
            <w:tcW w:type="dxa" w:w="4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600-800 W/m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²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: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Высокая интенсивность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Воздействие на кожу значительно выше нормы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Необходимость принятия дополнительных мер предосторожности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674" w:hRule="atLeast"/>
        </w:trPr>
        <w:tc>
          <w:tcPr>
            <w:tcW w:type="dxa" w:w="4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800-1000 W/m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²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: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Очень высокая интенсивность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Высокий риск солнечных ожогов и других негативных эффектов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Использование солнцезащитных средств обязательно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330" w:hRule="atLeast"/>
        </w:trPr>
        <w:tc>
          <w:tcPr>
            <w:tcW w:type="dxa" w:w="4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1000-1500 W/m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²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: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Экстремально высокая интенсивность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Опасность сильного воздействия на кожу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Рекомендуется избегать пребывания на солнце в этот период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Эти значения ориентировочны и могут варьироваться в зависимости от индивидуальных факторов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таких как тип кожи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географическое расположение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время года и другие факторы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Важно помнить о необходимости бережного отношения к солнечной активности и принятии соответствующих мер предосторожности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Источники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Вреден ли солнцезащитный крем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? 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instrText xml:space="preserve"> HYPERLINK "https://rth.ru/wiki/vreden-li-solncezashhitnyjj-krem/"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rtl w:val="0"/>
          <w:lang w:val="ru-RU"/>
        </w:rPr>
        <w:t>https://rth.ru/wiki/vreden-li-solncezashhitnyjj-krem/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 </w:t>
      </w:r>
    </w:p>
    <w:p>
      <w:pPr>
        <w:pStyle w:val="List Paragraph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Вредны ли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SPF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фильтры для кожи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? -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Да 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instrText xml:space="preserve"> HYPERLINK "https://vk.com/wall-138934103_112"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rtl w:val="0"/>
          <w:lang w:val="ru-RU"/>
        </w:rPr>
        <w:t>https://vk.com/wall-138934103_112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 </w:t>
      </w:r>
    </w:p>
    <w:p>
      <w:pPr>
        <w:pStyle w:val="List Paragraph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bookmarkStart w:name="_y9j916qf26c2" w:id="0"/>
      <w:bookmarkEnd w:id="0"/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очему важно пользоваться солнцезащитными средствами и как это делать правильно 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instrText xml:space="preserve"> HYPERLINK "https://skinphoria.ru/blog/sovety-pokupatelyam/pochemu-vazhno-polzovatsya-solntsezashchitnymi-sredstvami-i-kak-eto-delat-pravilno/"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rtl w:val="0"/>
          <w:lang w:val="ru-RU"/>
        </w:rPr>
        <w:t>https://skinphoria.ru/blog/sovety-pokupatelyam/pochemu-vazhno-polzovatsya-solntsezashchitnymi-sredstvami-i-kak-eto-delat-pravilno/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 </w:t>
      </w:r>
    </w:p>
    <w:p>
      <w:pPr>
        <w:pStyle w:val="Normal.0"/>
        <w:spacing w:line="36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36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360" w:lineRule="auto"/>
        <w:jc w:val="both"/>
      </w:pPr>
      <w:r>
        <w:rPr>
          <w:rStyle w:val="Нет"/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5"/>
      <w:footerReference w:type="default" r:id="rId6"/>
      <w:pgSz w:w="11900" w:h="16840" w:orient="portrait"/>
      <w:pgMar w:top="851" w:right="567" w:bottom="851" w:left="1701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2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outline w:val="0"/>
      <w:color w:val="1155cc"/>
      <w:u w:val="single" w:color="1155cc"/>
      <w14:textFill>
        <w14:solidFill>
          <w14:srgbClr w14:val="1155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