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283" w:rsidRPr="000F6902" w:rsidRDefault="00425AB8" w:rsidP="000F6902">
      <w:pPr>
        <w:jc w:val="center"/>
        <w:rPr>
          <w:rFonts w:ascii="黑体" w:eastAsia="黑体" w:hAnsi="黑体"/>
          <w:b/>
          <w:sz w:val="28"/>
          <w:szCs w:val="28"/>
        </w:rPr>
      </w:pPr>
      <w:r>
        <w:rPr>
          <w:rFonts w:ascii="黑体" w:eastAsia="黑体" w:hAnsi="黑体" w:hint="eastAsia"/>
          <w:b/>
          <w:sz w:val="28"/>
          <w:szCs w:val="28"/>
        </w:rPr>
        <w:t>修改</w:t>
      </w:r>
      <w:r w:rsidR="000F6902" w:rsidRPr="000F6902">
        <w:rPr>
          <w:rFonts w:ascii="黑体" w:eastAsia="黑体" w:hAnsi="黑体" w:hint="eastAsia"/>
          <w:b/>
          <w:sz w:val="28"/>
          <w:szCs w:val="28"/>
        </w:rPr>
        <w:t>建议</w:t>
      </w:r>
    </w:p>
    <w:p w:rsidR="000F6902" w:rsidRPr="00425AB8" w:rsidRDefault="000F6902">
      <w:pPr>
        <w:rPr>
          <w:rFonts w:ascii="宋体" w:eastAsia="宋体" w:hAnsi="宋体"/>
        </w:rPr>
      </w:pPr>
    </w:p>
    <w:p w:rsidR="00425AB8" w:rsidRPr="00425AB8" w:rsidRDefault="00425AB8" w:rsidP="00425AB8">
      <w:pPr>
        <w:jc w:val="center"/>
        <w:rPr>
          <w:rFonts w:ascii="Times New Roman" w:eastAsia="黑体" w:hAnsi="Times New Roman" w:cs="Times New Roman"/>
          <w:b/>
        </w:rPr>
      </w:pPr>
      <w:r w:rsidRPr="00425AB8">
        <w:rPr>
          <w:rFonts w:ascii="Times New Roman" w:eastAsia="黑体" w:hAnsi="Times New Roman" w:cs="Times New Roman"/>
          <w:b/>
        </w:rPr>
        <w:t>A</w:t>
      </w:r>
      <w:r w:rsidRPr="00425AB8">
        <w:rPr>
          <w:rFonts w:ascii="Times New Roman" w:eastAsia="黑体" w:hAnsi="Times New Roman" w:cs="Times New Roman"/>
          <w:b/>
        </w:rPr>
        <w:t>题</w:t>
      </w:r>
    </w:p>
    <w:p w:rsidR="00425AB8" w:rsidRPr="00425AB8" w:rsidRDefault="00425AB8" w:rsidP="00425AB8">
      <w:pPr>
        <w:ind w:firstLineChars="200" w:firstLine="420"/>
        <w:rPr>
          <w:rFonts w:ascii="宋体" w:eastAsia="宋体" w:hAnsi="宋体"/>
        </w:rPr>
      </w:pPr>
      <w:r w:rsidRPr="00425AB8">
        <w:rPr>
          <w:rFonts w:ascii="宋体" w:eastAsia="宋体" w:hAnsi="宋体" w:hint="eastAsia"/>
        </w:rPr>
        <w:t>影响居民身体健康的因素众多，特别是以心脑血管疾病、糖尿病、肿瘤和慢性阻塞性肺病等非传染性疾病大多与人们的生活和饮食等习惯相关。因此，依据实际的调查问卷数据建模分析相关问题是很有实际意义的。在建模研究中要注意以下几点：</w:t>
      </w:r>
    </w:p>
    <w:p w:rsidR="00425AB8" w:rsidRPr="00425AB8" w:rsidRDefault="00425AB8" w:rsidP="00425AB8">
      <w:pPr>
        <w:ind w:firstLineChars="200" w:firstLine="420"/>
        <w:rPr>
          <w:rFonts w:ascii="宋体" w:eastAsia="宋体" w:hAnsi="宋体"/>
        </w:rPr>
      </w:pPr>
      <w:r w:rsidRPr="00425AB8">
        <w:rPr>
          <w:rFonts w:ascii="宋体" w:eastAsia="宋体" w:hAnsi="宋体" w:hint="eastAsia"/>
        </w:rPr>
        <w:t>1．该问题不是一个简单的综合评价问题，所有用简单综合评价的做法都是不可取的，其结果没有实际意义。主要应从实际数据出发，通过数据建模和统计分析方法研究相关问题。</w:t>
      </w:r>
    </w:p>
    <w:p w:rsidR="00425AB8" w:rsidRPr="00425AB8" w:rsidRDefault="00425AB8" w:rsidP="00425AB8">
      <w:pPr>
        <w:ind w:firstLineChars="200" w:firstLine="420"/>
        <w:rPr>
          <w:rFonts w:ascii="宋体" w:eastAsia="宋体" w:hAnsi="宋体"/>
        </w:rPr>
      </w:pPr>
      <w:r w:rsidRPr="00425AB8">
        <w:rPr>
          <w:rFonts w:ascii="宋体" w:eastAsia="宋体" w:hAnsi="宋体" w:hint="eastAsia"/>
        </w:rPr>
        <w:t>2．要针对具体问题和要求，利用实际数据进行研究、解决和分析问题，无论定性分析或定量分析都要从实际问题出发进行讨论。不要照抄现有的数学方法、一般算法和模型。</w:t>
      </w:r>
    </w:p>
    <w:p w:rsidR="00425AB8" w:rsidRPr="00425AB8" w:rsidRDefault="00425AB8" w:rsidP="00425AB8">
      <w:pPr>
        <w:pStyle w:val="a3"/>
        <w:rPr>
          <w:rFonts w:ascii="宋体" w:eastAsia="宋体" w:hAnsi="宋体"/>
        </w:rPr>
      </w:pPr>
      <w:r w:rsidRPr="00425AB8">
        <w:rPr>
          <w:rFonts w:ascii="宋体" w:eastAsia="宋体" w:hAnsi="宋体" w:hint="eastAsia"/>
        </w:rPr>
        <w:t>3．关于居民饮食习惯的合理性分析，应依据附件A3《中国居民膳食指南》中给出的八条准则进行比较分析与讨论。</w:t>
      </w:r>
    </w:p>
    <w:p w:rsidR="00425AB8" w:rsidRPr="00425AB8" w:rsidRDefault="00425AB8" w:rsidP="00425AB8">
      <w:pPr>
        <w:pStyle w:val="a3"/>
        <w:rPr>
          <w:rFonts w:ascii="宋体" w:eastAsia="宋体" w:hAnsi="宋体"/>
        </w:rPr>
      </w:pPr>
      <w:r w:rsidRPr="00425AB8">
        <w:rPr>
          <w:rFonts w:ascii="宋体" w:eastAsia="宋体" w:hAnsi="宋体" w:hint="eastAsia"/>
        </w:rPr>
        <w:t>4．关于对居民的合理分类问题，应按人群的结构（如职业、年龄、婚姻等）、习惯、嗜好等实际情况进行，而非一般意义上的聚类或分类，并有针对性地提出合理化建议。</w:t>
      </w:r>
    </w:p>
    <w:p w:rsidR="00425AB8" w:rsidRPr="00425AB8" w:rsidRDefault="00425AB8" w:rsidP="00425AB8">
      <w:pPr>
        <w:pStyle w:val="a3"/>
        <w:rPr>
          <w:rFonts w:ascii="宋体" w:eastAsia="宋体" w:hAnsi="宋体"/>
        </w:rPr>
      </w:pPr>
      <w:r w:rsidRPr="00425AB8">
        <w:rPr>
          <w:rFonts w:ascii="宋体" w:eastAsia="宋体" w:hAnsi="宋体"/>
        </w:rPr>
        <w:t>5</w:t>
      </w:r>
      <w:r w:rsidRPr="00425AB8">
        <w:rPr>
          <w:rFonts w:ascii="宋体" w:eastAsia="宋体" w:hAnsi="宋体" w:hint="eastAsia"/>
        </w:rPr>
        <w:t>．所用的数学方法和模型要针对问题表述清楚，避免抄公式和不针对问题的多种形式方法的堆积，反对无实际意义和形式的表面文章。</w:t>
      </w:r>
    </w:p>
    <w:p w:rsidR="000F6902" w:rsidRDefault="000F6902">
      <w:pPr>
        <w:rPr>
          <w:rFonts w:ascii="宋体" w:eastAsia="宋体" w:hAnsi="宋体"/>
        </w:rPr>
      </w:pPr>
    </w:p>
    <w:p w:rsidR="00425AB8" w:rsidRPr="00425AB8" w:rsidRDefault="00425AB8" w:rsidP="00425AB8">
      <w:pPr>
        <w:jc w:val="center"/>
        <w:rPr>
          <w:rFonts w:ascii="Times New Roman" w:eastAsia="黑体" w:hAnsi="Times New Roman" w:cs="Times New Roman"/>
          <w:b/>
        </w:rPr>
      </w:pPr>
      <w:r>
        <w:rPr>
          <w:rFonts w:ascii="Times New Roman" w:eastAsia="黑体" w:hAnsi="Times New Roman" w:cs="Times New Roman" w:hint="eastAsia"/>
          <w:b/>
        </w:rPr>
        <w:t>B</w:t>
      </w:r>
      <w:r w:rsidRPr="00425AB8">
        <w:rPr>
          <w:rFonts w:ascii="Times New Roman" w:eastAsia="黑体" w:hAnsi="Times New Roman" w:cs="Times New Roman"/>
          <w:b/>
        </w:rPr>
        <w:t>题</w:t>
      </w:r>
    </w:p>
    <w:p w:rsidR="008D7F66" w:rsidRPr="008D7F66" w:rsidRDefault="008D7F66" w:rsidP="008D7F66">
      <w:pPr>
        <w:ind w:firstLineChars="200" w:firstLine="420"/>
        <w:rPr>
          <w:rFonts w:ascii="宋体" w:eastAsia="宋体" w:hAnsi="宋体"/>
        </w:rPr>
      </w:pPr>
      <w:r>
        <w:rPr>
          <w:rFonts w:ascii="宋体" w:eastAsia="宋体" w:hAnsi="宋体"/>
        </w:rPr>
        <w:t xml:space="preserve">1. </w:t>
      </w:r>
      <w:r w:rsidRPr="008D7F66">
        <w:rPr>
          <w:rFonts w:ascii="宋体" w:eastAsia="宋体" w:hAnsi="宋体"/>
        </w:rPr>
        <w:t>目前大多数算法使用的是，LSB、DCT、DWT、SVD和Arnold等，请说明：你们队为什么要使用你们选择的算法，优点是什么，缺点是什么，能否完成题目的要求。</w:t>
      </w:r>
    </w:p>
    <w:p w:rsidR="008D7F66" w:rsidRPr="008D7F66" w:rsidRDefault="008D7F66" w:rsidP="008D7F66">
      <w:pPr>
        <w:ind w:firstLineChars="200" w:firstLine="420"/>
        <w:rPr>
          <w:rFonts w:ascii="宋体" w:eastAsia="宋体" w:hAnsi="宋体"/>
        </w:rPr>
      </w:pPr>
      <w:r>
        <w:rPr>
          <w:rFonts w:ascii="宋体" w:eastAsia="宋体" w:hAnsi="宋体"/>
        </w:rPr>
        <w:t xml:space="preserve">2. </w:t>
      </w:r>
      <w:r w:rsidRPr="008D7F66">
        <w:rPr>
          <w:rFonts w:ascii="宋体" w:eastAsia="宋体" w:hAnsi="宋体"/>
        </w:rPr>
        <w:t>在介绍算法优点时，不要只简单地说，两张图片肉眼看不出来；而是要说明，肉眼看不出来图片，实质上的差别在哪，能否在答辩时，调整某些参数，让评委看出两张图片的差别。或者通过技术手段，展示两张图片的差别。</w:t>
      </w:r>
    </w:p>
    <w:p w:rsidR="008D7F66" w:rsidRPr="008D7F66" w:rsidRDefault="008D7F66" w:rsidP="008D7F66">
      <w:pPr>
        <w:ind w:firstLineChars="200" w:firstLine="420"/>
        <w:rPr>
          <w:rFonts w:ascii="宋体" w:eastAsia="宋体" w:hAnsi="宋体"/>
        </w:rPr>
      </w:pPr>
      <w:r>
        <w:rPr>
          <w:rFonts w:ascii="宋体" w:eastAsia="宋体" w:hAnsi="宋体"/>
        </w:rPr>
        <w:t xml:space="preserve">3. </w:t>
      </w:r>
      <w:r w:rsidRPr="008D7F66">
        <w:rPr>
          <w:rFonts w:ascii="宋体" w:eastAsia="宋体" w:hAnsi="宋体"/>
        </w:rPr>
        <w:t>在介绍算法时，除简单介绍算法，还应介绍算法的工作原理，有时可能需要介绍算法的细节，以SVD为例，隐藏水印是如何操作的，又是如何提取水印，隐藏水印的图片质量与提取水印之间是否有关系。算法对抗干扰、攻击、变形、压缩等的能力有什么不同，为什么？其他算法也有同样或类似的问题。</w:t>
      </w:r>
    </w:p>
    <w:p w:rsidR="008D7F66" w:rsidRPr="008D7F66" w:rsidRDefault="008D7F66" w:rsidP="008D7F66">
      <w:pPr>
        <w:ind w:firstLineChars="200" w:firstLine="420"/>
        <w:rPr>
          <w:rFonts w:ascii="宋体" w:eastAsia="宋体" w:hAnsi="宋体"/>
        </w:rPr>
      </w:pPr>
      <w:r>
        <w:rPr>
          <w:rFonts w:ascii="宋体" w:eastAsia="宋体" w:hAnsi="宋体"/>
        </w:rPr>
        <w:t xml:space="preserve">4. </w:t>
      </w:r>
      <w:r w:rsidRPr="008D7F66">
        <w:rPr>
          <w:rFonts w:ascii="宋体" w:eastAsia="宋体" w:hAnsi="宋体"/>
        </w:rPr>
        <w:t>数学模型始终是本项竞赛最关注的关键问题，建议参赛队伍尽可能采用数学的语言阐述模型、论证方法的有效性，尽可能避免语文建模。</w:t>
      </w:r>
    </w:p>
    <w:p w:rsidR="00425AB8" w:rsidRPr="00425AB8" w:rsidRDefault="008D7F66" w:rsidP="008D7F66">
      <w:pPr>
        <w:ind w:firstLineChars="200" w:firstLine="420"/>
        <w:rPr>
          <w:rFonts w:ascii="宋体" w:eastAsia="宋体" w:hAnsi="宋体"/>
        </w:rPr>
      </w:pPr>
      <w:r>
        <w:rPr>
          <w:rFonts w:ascii="宋体" w:eastAsia="宋体" w:hAnsi="宋体"/>
        </w:rPr>
        <w:t xml:space="preserve">5. </w:t>
      </w:r>
      <w:r w:rsidRPr="008D7F66">
        <w:rPr>
          <w:rFonts w:ascii="宋体" w:eastAsia="宋体" w:hAnsi="宋体"/>
        </w:rPr>
        <w:t>科研论文的基本格式仍然是非常重要的，希望参赛队伍能够将论文按照科研论文的样式重新整理论文的内容，例如图、表的标识及说明都要足够清晰等。</w:t>
      </w:r>
    </w:p>
    <w:p w:rsidR="008D7F66" w:rsidRDefault="008D7F66" w:rsidP="008D7F66">
      <w:pPr>
        <w:rPr>
          <w:rFonts w:ascii="宋体" w:eastAsia="宋体" w:hAnsi="宋体"/>
        </w:rPr>
      </w:pPr>
    </w:p>
    <w:p w:rsidR="008D7F66" w:rsidRPr="00425AB8" w:rsidRDefault="008D7F66" w:rsidP="008D7F66">
      <w:pPr>
        <w:jc w:val="center"/>
        <w:rPr>
          <w:rFonts w:ascii="Times New Roman" w:eastAsia="黑体" w:hAnsi="Times New Roman" w:cs="Times New Roman"/>
          <w:b/>
        </w:rPr>
      </w:pPr>
      <w:r>
        <w:rPr>
          <w:rFonts w:ascii="Times New Roman" w:eastAsia="黑体" w:hAnsi="Times New Roman" w:cs="Times New Roman"/>
          <w:b/>
        </w:rPr>
        <w:t>C</w:t>
      </w:r>
      <w:r w:rsidRPr="00425AB8">
        <w:rPr>
          <w:rFonts w:ascii="Times New Roman" w:eastAsia="黑体" w:hAnsi="Times New Roman" w:cs="Times New Roman"/>
          <w:b/>
        </w:rPr>
        <w:t>题</w:t>
      </w:r>
    </w:p>
    <w:p w:rsidR="008D7F66" w:rsidRPr="008D7F66" w:rsidRDefault="008D7F66" w:rsidP="008D7F66">
      <w:pPr>
        <w:ind w:firstLineChars="200" w:firstLine="420"/>
        <w:rPr>
          <w:rFonts w:ascii="宋体" w:eastAsia="宋体" w:hAnsi="宋体"/>
        </w:rPr>
      </w:pPr>
      <w:r w:rsidRPr="008D7F66">
        <w:rPr>
          <w:rFonts w:ascii="宋体" w:eastAsia="宋体" w:hAnsi="宋体"/>
        </w:rPr>
        <w:t>1. 列出所用到的计算表达式</w:t>
      </w:r>
      <w:r w:rsidR="006E6093">
        <w:rPr>
          <w:rFonts w:ascii="宋体" w:eastAsia="宋体" w:hAnsi="宋体" w:hint="eastAsia"/>
        </w:rPr>
        <w:t>。</w:t>
      </w:r>
    </w:p>
    <w:p w:rsidR="008D7F66" w:rsidRPr="008D7F66" w:rsidRDefault="008D7F66" w:rsidP="008D7F66">
      <w:pPr>
        <w:ind w:firstLineChars="200" w:firstLine="420"/>
        <w:rPr>
          <w:rFonts w:ascii="宋体" w:eastAsia="宋体" w:hAnsi="宋体"/>
        </w:rPr>
      </w:pPr>
      <w:r w:rsidRPr="008D7F66">
        <w:rPr>
          <w:rFonts w:ascii="宋体" w:eastAsia="宋体" w:hAnsi="宋体"/>
        </w:rPr>
        <w:t>2. 明确计算方法，详细说明求解过程</w:t>
      </w:r>
      <w:r w:rsidR="006E6093">
        <w:rPr>
          <w:rFonts w:ascii="宋体" w:eastAsia="宋体" w:hAnsi="宋体" w:hint="eastAsia"/>
        </w:rPr>
        <w:t>。</w:t>
      </w:r>
    </w:p>
    <w:p w:rsidR="008D7F66" w:rsidRPr="008D7F66" w:rsidRDefault="008D7F66" w:rsidP="008D7F66">
      <w:pPr>
        <w:ind w:firstLineChars="200" w:firstLine="420"/>
        <w:rPr>
          <w:rFonts w:ascii="宋体" w:eastAsia="宋体" w:hAnsi="宋体"/>
        </w:rPr>
      </w:pPr>
      <w:r w:rsidRPr="008D7F66">
        <w:rPr>
          <w:rFonts w:ascii="宋体" w:eastAsia="宋体" w:hAnsi="宋体"/>
        </w:rPr>
        <w:t>3. 给出具体结果（包括但不限于具体路径、距离、飞行时间），并绘制飞行轨迹</w:t>
      </w:r>
      <w:r w:rsidR="006E6093">
        <w:rPr>
          <w:rFonts w:ascii="宋体" w:eastAsia="宋体" w:hAnsi="宋体" w:hint="eastAsia"/>
        </w:rPr>
        <w:t>。</w:t>
      </w:r>
    </w:p>
    <w:p w:rsidR="008D7F66" w:rsidRPr="008D7F66" w:rsidRDefault="008D7F66" w:rsidP="008D7F66">
      <w:pPr>
        <w:ind w:firstLineChars="200" w:firstLine="420"/>
        <w:rPr>
          <w:rFonts w:ascii="宋体" w:eastAsia="宋体" w:hAnsi="宋体"/>
        </w:rPr>
      </w:pPr>
      <w:r w:rsidRPr="008D7F66">
        <w:rPr>
          <w:rFonts w:ascii="宋体" w:eastAsia="宋体" w:hAnsi="宋体"/>
        </w:rPr>
        <w:t>4. 问题3-问题5，需分情况讨论，给出不同情况下的具体结果</w:t>
      </w:r>
      <w:r w:rsidR="006E6093">
        <w:rPr>
          <w:rFonts w:ascii="宋体" w:eastAsia="宋体" w:hAnsi="宋体" w:hint="eastAsia"/>
        </w:rPr>
        <w:t>。</w:t>
      </w:r>
    </w:p>
    <w:p w:rsidR="008D7F66" w:rsidRPr="008D7F66" w:rsidRDefault="008D7F66" w:rsidP="008D7F66">
      <w:pPr>
        <w:ind w:firstLineChars="200" w:firstLine="420"/>
        <w:rPr>
          <w:rFonts w:ascii="宋体" w:eastAsia="宋体" w:hAnsi="宋体"/>
        </w:rPr>
      </w:pPr>
      <w:r w:rsidRPr="008D7F66">
        <w:rPr>
          <w:rFonts w:ascii="宋体" w:eastAsia="宋体" w:hAnsi="宋体"/>
        </w:rPr>
        <w:t>5. 问题3，B站点到圆心的距离，只需考虑在[0.5,10] km内变化</w:t>
      </w:r>
      <w:r w:rsidR="006E6093">
        <w:rPr>
          <w:rFonts w:ascii="宋体" w:eastAsia="宋体" w:hAnsi="宋体" w:hint="eastAsia"/>
        </w:rPr>
        <w:t>。</w:t>
      </w:r>
    </w:p>
    <w:p w:rsidR="008D7F66" w:rsidRPr="008D7F66" w:rsidRDefault="008D7F66" w:rsidP="008D7F66">
      <w:pPr>
        <w:ind w:firstLineChars="200" w:firstLine="420"/>
        <w:rPr>
          <w:rFonts w:ascii="宋体" w:eastAsia="宋体" w:hAnsi="宋体"/>
        </w:rPr>
      </w:pPr>
      <w:r w:rsidRPr="008D7F66">
        <w:rPr>
          <w:rFonts w:ascii="宋体" w:eastAsia="宋体" w:hAnsi="宋体"/>
        </w:rPr>
        <w:t>6. 问题5，B机的恒定速率</w:t>
      </w:r>
      <w:r w:rsidR="006E6093" w:rsidRPr="008D7F66">
        <w:rPr>
          <w:rFonts w:ascii="宋体" w:eastAsia="宋体" w:hAnsi="宋体"/>
        </w:rPr>
        <w:t>只需考虑</w:t>
      </w:r>
      <w:r w:rsidRPr="008D7F66">
        <w:rPr>
          <w:rFonts w:ascii="宋体" w:eastAsia="宋体" w:hAnsi="宋体"/>
        </w:rPr>
        <w:t>在[10,30] m/s内变化；B站点到圆心的距离，只需考虑在[0.5,10] km内变化</w:t>
      </w:r>
      <w:r w:rsidR="006E6093">
        <w:rPr>
          <w:rFonts w:ascii="宋体" w:eastAsia="宋体" w:hAnsi="宋体" w:hint="eastAsia"/>
        </w:rPr>
        <w:t>。</w:t>
      </w:r>
    </w:p>
    <w:p w:rsidR="009A275F" w:rsidRDefault="009A275F" w:rsidP="009A275F">
      <w:pPr>
        <w:rPr>
          <w:rFonts w:ascii="宋体" w:eastAsia="宋体" w:hAnsi="宋体"/>
        </w:rPr>
      </w:pPr>
    </w:p>
    <w:p w:rsidR="004B59E3" w:rsidRDefault="004B59E3" w:rsidP="009A275F">
      <w:pPr>
        <w:rPr>
          <w:rFonts w:ascii="宋体" w:eastAsia="宋体" w:hAnsi="宋体"/>
        </w:rPr>
      </w:pPr>
    </w:p>
    <w:p w:rsidR="004B59E3" w:rsidRPr="004B59E3" w:rsidRDefault="004B59E3" w:rsidP="009A275F">
      <w:pPr>
        <w:rPr>
          <w:rFonts w:ascii="宋体" w:eastAsia="宋体" w:hAnsi="宋体" w:hint="eastAsia"/>
        </w:rPr>
      </w:pPr>
    </w:p>
    <w:p w:rsidR="009A275F" w:rsidRPr="00425AB8" w:rsidRDefault="009A275F" w:rsidP="009A275F">
      <w:pPr>
        <w:jc w:val="center"/>
        <w:rPr>
          <w:rFonts w:ascii="Times New Roman" w:eastAsia="黑体" w:hAnsi="Times New Roman" w:cs="Times New Roman"/>
          <w:b/>
        </w:rPr>
      </w:pPr>
      <w:r>
        <w:rPr>
          <w:rFonts w:ascii="Times New Roman" w:eastAsia="黑体" w:hAnsi="Times New Roman" w:cs="Times New Roman"/>
          <w:b/>
        </w:rPr>
        <w:lastRenderedPageBreak/>
        <w:t>D</w:t>
      </w:r>
      <w:r w:rsidRPr="00425AB8">
        <w:rPr>
          <w:rFonts w:ascii="Times New Roman" w:eastAsia="黑体" w:hAnsi="Times New Roman" w:cs="Times New Roman"/>
          <w:b/>
        </w:rPr>
        <w:t>题</w:t>
      </w:r>
    </w:p>
    <w:p w:rsidR="005E6894" w:rsidRPr="008D7F66" w:rsidRDefault="00BA18B0" w:rsidP="009A275F">
      <w:pPr>
        <w:ind w:firstLineChars="200" w:firstLine="420"/>
        <w:rPr>
          <w:rFonts w:ascii="宋体" w:eastAsia="宋体" w:hAnsi="宋体"/>
        </w:rPr>
      </w:pPr>
      <w:r>
        <w:rPr>
          <w:rFonts w:ascii="宋体" w:eastAsia="宋体" w:hAnsi="宋体" w:hint="eastAsia"/>
        </w:rPr>
        <w:t>“基于图像识别”</w:t>
      </w:r>
      <w:r w:rsidR="00E00DB7">
        <w:rPr>
          <w:rFonts w:ascii="宋体" w:eastAsia="宋体" w:hAnsi="宋体" w:hint="eastAsia"/>
        </w:rPr>
        <w:t>只能将伤形影像与伤情</w:t>
      </w:r>
      <w:r>
        <w:rPr>
          <w:rFonts w:ascii="宋体" w:eastAsia="宋体" w:hAnsi="宋体" w:hint="eastAsia"/>
        </w:rPr>
        <w:t>关联。</w:t>
      </w:r>
      <w:r w:rsidR="00E00DB7">
        <w:rPr>
          <w:rFonts w:ascii="宋体" w:eastAsia="宋体" w:hAnsi="宋体" w:hint="eastAsia"/>
        </w:rPr>
        <w:t>我们还需要“基于机理”</w:t>
      </w:r>
      <w:r w:rsidR="004B59E3">
        <w:rPr>
          <w:rFonts w:ascii="宋体" w:eastAsia="宋体" w:hAnsi="宋体" w:hint="eastAsia"/>
        </w:rPr>
        <w:t>——</w:t>
      </w:r>
      <w:bookmarkStart w:id="0" w:name="_GoBack"/>
      <w:bookmarkEnd w:id="0"/>
      <w:r>
        <w:rPr>
          <w:rFonts w:ascii="宋体" w:eastAsia="宋体" w:hAnsi="宋体" w:hint="eastAsia"/>
        </w:rPr>
        <w:t>各种力学和生物医学解剖等</w:t>
      </w:r>
      <w:r w:rsidR="00E00DB7">
        <w:rPr>
          <w:rFonts w:ascii="宋体" w:eastAsia="宋体" w:hAnsi="宋体" w:hint="eastAsia"/>
        </w:rPr>
        <w:t>知识，将伤情与致伤工具关联。从控制系统建模观点，</w:t>
      </w:r>
      <w:r>
        <w:rPr>
          <w:rFonts w:ascii="宋体" w:eastAsia="宋体" w:hAnsi="宋体" w:hint="eastAsia"/>
        </w:rPr>
        <w:t>致伤工具的撞击是</w:t>
      </w:r>
      <w:r w:rsidR="00E00DB7">
        <w:rPr>
          <w:rFonts w:ascii="宋体" w:eastAsia="宋体" w:hAnsi="宋体" w:hint="eastAsia"/>
        </w:rPr>
        <w:t>系统的输入，伤情是系统的输出，这样，致伤工具的推断就成为了一个控制问题。</w:t>
      </w:r>
    </w:p>
    <w:sectPr w:rsidR="005E6894" w:rsidRPr="008D7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02"/>
    <w:rsid w:val="000F6902"/>
    <w:rsid w:val="00425AB8"/>
    <w:rsid w:val="004B59E3"/>
    <w:rsid w:val="005E6894"/>
    <w:rsid w:val="006E6093"/>
    <w:rsid w:val="008D7F66"/>
    <w:rsid w:val="009A275F"/>
    <w:rsid w:val="00BA18B0"/>
    <w:rsid w:val="00DA1283"/>
    <w:rsid w:val="00E00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D8C7"/>
  <w15:chartTrackingRefBased/>
  <w15:docId w15:val="{32BD784A-0B96-4E79-BAC7-53C532BF6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A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2023-10-25T23:11:00Z</dcterms:created>
  <dcterms:modified xsi:type="dcterms:W3CDTF">2023-10-30T02:59:00Z</dcterms:modified>
</cp:coreProperties>
</file>