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567" w:rsidRDefault="00C54567" w:rsidP="00C54567">
      <w:pPr>
        <w:spacing w:afterLines="50" w:after="156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>
        <w:rPr>
          <w:rFonts w:ascii="黑体" w:eastAsia="黑体"/>
          <w:sz w:val="32"/>
        </w:rPr>
        <w:t>23</w:t>
      </w:r>
      <w:r>
        <w:rPr>
          <w:rFonts w:ascii="黑体" w:eastAsia="黑体" w:hint="eastAsia"/>
          <w:sz w:val="32"/>
        </w:rPr>
        <w:t>年武汉理工大学数学建模训练题目</w:t>
      </w:r>
    </w:p>
    <w:p w:rsidR="00C54567" w:rsidRDefault="00C54567" w:rsidP="00C54567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6045A" wp14:editId="62D1F23F">
                <wp:simplePos x="0" y="0"/>
                <wp:positionH relativeFrom="column">
                  <wp:posOffset>228600</wp:posOffset>
                </wp:positionH>
                <wp:positionV relativeFrom="paragraph">
                  <wp:posOffset>93980</wp:posOffset>
                </wp:positionV>
                <wp:extent cx="5257800" cy="7620"/>
                <wp:effectExtent l="33655" t="28575" r="33020" b="3048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FD2BF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4pt" to="6in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" strokeweight="4.5pt">
                <v:stroke linestyle="thinThick"/>
              </v:line>
            </w:pict>
          </mc:Fallback>
        </mc:AlternateContent>
      </w:r>
    </w:p>
    <w:p w:rsidR="00C54567" w:rsidRDefault="00C54567" w:rsidP="00C5456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题</w:t>
      </w:r>
      <w:r>
        <w:rPr>
          <w:rFonts w:hint="eastAsia"/>
          <w:b/>
          <w:bCs/>
          <w:color w:val="000000"/>
          <w:sz w:val="36"/>
          <w:szCs w:val="20"/>
        </w:rPr>
        <w:t>：</w:t>
      </w:r>
      <w:r w:rsidRPr="006F2837">
        <w:rPr>
          <w:rFonts w:hint="eastAsia"/>
          <w:b/>
          <w:sz w:val="32"/>
          <w:szCs w:val="32"/>
        </w:rPr>
        <w:t>基于机理的致伤工具推断</w:t>
      </w:r>
    </w:p>
    <w:p w:rsidR="00C54567" w:rsidRDefault="00C54567" w:rsidP="00C54567">
      <w:pPr>
        <w:jc w:val="center"/>
        <w:rPr>
          <w:rFonts w:eastAsia="黑体"/>
          <w:b/>
          <w:color w:val="000000" w:themeColor="text1"/>
          <w:kern w:val="0"/>
          <w:sz w:val="32"/>
          <w:szCs w:val="32"/>
        </w:rPr>
      </w:pPr>
    </w:p>
    <w:p w:rsidR="00C54567" w:rsidRPr="006F2837" w:rsidRDefault="00C54567" w:rsidP="00C54567">
      <w:pPr>
        <w:spacing w:line="360" w:lineRule="auto"/>
        <w:ind w:firstLineChars="200" w:firstLine="480"/>
        <w:rPr>
          <w:sz w:val="24"/>
        </w:rPr>
      </w:pPr>
      <w:r w:rsidRPr="006F2837">
        <w:rPr>
          <w:rFonts w:hint="eastAsia"/>
          <w:sz w:val="24"/>
        </w:rPr>
        <w:t>致伤工具的推断一直是法医工作中的热点和难点。由于作用位置、作用方式的不同，相同的致伤工具在人体组织上会形成不同的损伤形态，不同的致伤工具也可能形成相同的损伤形态。致伤工具品种繁多、形态各异，但大致可分为两类：锐器（如刀、刺等）和钝器（如锤子、铁棍、石头等）。为了提高办案现场寻找凶器的效率，</w:t>
      </w:r>
      <w:proofErr w:type="gramStart"/>
      <w:r w:rsidRPr="006F2837">
        <w:rPr>
          <w:rFonts w:hint="eastAsia"/>
          <w:sz w:val="24"/>
        </w:rPr>
        <w:t>请考察</w:t>
      </w:r>
      <w:proofErr w:type="gramEnd"/>
      <w:r w:rsidRPr="006F2837">
        <w:rPr>
          <w:rFonts w:hint="eastAsia"/>
          <w:sz w:val="24"/>
        </w:rPr>
        <w:t>某些锐器和钝器的几何特性，并通过建立数学模型来研究伤口的形成机理，确定致伤工具与伤口之间的匹配关系，具体任务如下：</w:t>
      </w:r>
    </w:p>
    <w:p w:rsidR="00C54567" w:rsidRPr="006F2837" w:rsidRDefault="00C54567" w:rsidP="00C54567">
      <w:pPr>
        <w:spacing w:line="360" w:lineRule="auto"/>
        <w:ind w:firstLineChars="200" w:firstLine="482"/>
        <w:rPr>
          <w:sz w:val="24"/>
        </w:rPr>
      </w:pPr>
      <w:r w:rsidRPr="00A56C0F">
        <w:rPr>
          <w:rFonts w:hint="eastAsia"/>
          <w:b/>
          <w:sz w:val="24"/>
        </w:rPr>
        <w:t>问题</w:t>
      </w:r>
      <w:r w:rsidRPr="00A56C0F">
        <w:rPr>
          <w:rFonts w:hint="eastAsia"/>
          <w:b/>
          <w:sz w:val="24"/>
        </w:rPr>
        <w:t>1</w:t>
      </w:r>
      <w:r w:rsidRPr="00A56C0F">
        <w:rPr>
          <w:rFonts w:hint="eastAsia"/>
          <w:b/>
          <w:sz w:val="24"/>
        </w:rPr>
        <w:t>：</w:t>
      </w:r>
      <w:r w:rsidRPr="006F2837">
        <w:rPr>
          <w:rFonts w:hint="eastAsia"/>
          <w:sz w:val="24"/>
        </w:rPr>
        <w:t>建立某一类尖锐工具（如刀、刺等）对人体造成的伤口形状模型，重点考虑头部、手臂和腹部的伤口，并给出模拟结果。部分伤口形状和致伤工具图片见附件图表</w:t>
      </w:r>
      <w:r w:rsidRPr="006F2837">
        <w:rPr>
          <w:rFonts w:hint="eastAsia"/>
          <w:sz w:val="24"/>
        </w:rPr>
        <w:t>1</w:t>
      </w:r>
      <w:r w:rsidRPr="006F2837">
        <w:rPr>
          <w:rFonts w:hint="eastAsia"/>
          <w:sz w:val="24"/>
        </w:rPr>
        <w:t>。</w:t>
      </w:r>
    </w:p>
    <w:p w:rsidR="00C54567" w:rsidRPr="006F2837" w:rsidRDefault="00C54567" w:rsidP="00C54567">
      <w:pPr>
        <w:spacing w:line="360" w:lineRule="auto"/>
        <w:ind w:firstLineChars="200" w:firstLine="482"/>
        <w:rPr>
          <w:sz w:val="24"/>
        </w:rPr>
      </w:pPr>
      <w:r w:rsidRPr="00A56C0F">
        <w:rPr>
          <w:rFonts w:hint="eastAsia"/>
          <w:b/>
          <w:sz w:val="24"/>
        </w:rPr>
        <w:t>问题</w:t>
      </w:r>
      <w:r w:rsidRPr="00A56C0F">
        <w:rPr>
          <w:rFonts w:hint="eastAsia"/>
          <w:b/>
          <w:sz w:val="24"/>
        </w:rPr>
        <w:t>2</w:t>
      </w:r>
      <w:r w:rsidRPr="00A56C0F">
        <w:rPr>
          <w:rFonts w:hint="eastAsia"/>
          <w:b/>
          <w:sz w:val="24"/>
        </w:rPr>
        <w:t>：</w:t>
      </w:r>
      <w:r w:rsidRPr="006F2837">
        <w:rPr>
          <w:rFonts w:hint="eastAsia"/>
          <w:sz w:val="24"/>
        </w:rPr>
        <w:t>建立某一类钝器（如锤子、铁棍、石头等）与人体（重点考虑头部和背部）的物理碰撞动力学模型，并给出模拟结果。部分伤口形状和致伤工具图片见附件图表</w:t>
      </w:r>
      <w:r w:rsidRPr="006F2837">
        <w:rPr>
          <w:rFonts w:hint="eastAsia"/>
          <w:sz w:val="24"/>
        </w:rPr>
        <w:t>2</w:t>
      </w:r>
      <w:r w:rsidRPr="006F2837">
        <w:rPr>
          <w:rFonts w:hint="eastAsia"/>
          <w:sz w:val="24"/>
        </w:rPr>
        <w:t>。</w:t>
      </w:r>
    </w:p>
    <w:p w:rsidR="00C54567" w:rsidRPr="006F2837" w:rsidRDefault="00C54567" w:rsidP="00C54567">
      <w:pPr>
        <w:spacing w:line="360" w:lineRule="auto"/>
        <w:ind w:firstLineChars="200" w:firstLine="482"/>
        <w:rPr>
          <w:sz w:val="24"/>
        </w:rPr>
      </w:pPr>
      <w:r w:rsidRPr="00A56C0F">
        <w:rPr>
          <w:rFonts w:hint="eastAsia"/>
          <w:b/>
          <w:sz w:val="24"/>
        </w:rPr>
        <w:t>问题</w:t>
      </w:r>
      <w:r w:rsidRPr="00A56C0F">
        <w:rPr>
          <w:rFonts w:hint="eastAsia"/>
          <w:b/>
          <w:sz w:val="24"/>
        </w:rPr>
        <w:t>3</w:t>
      </w:r>
      <w:r w:rsidRPr="00A56C0F">
        <w:rPr>
          <w:rFonts w:hint="eastAsia"/>
          <w:b/>
          <w:sz w:val="24"/>
        </w:rPr>
        <w:t>：</w:t>
      </w:r>
      <w:r w:rsidRPr="006F2837">
        <w:rPr>
          <w:rFonts w:hint="eastAsia"/>
          <w:sz w:val="24"/>
        </w:rPr>
        <w:t>建立一种通过被害人身上所留的创口的受力点源、形变范围、应变机制以及人体受创部位的相关介质信息，反推致伤工具的数学模型，并给出相应的例子。</w:t>
      </w:r>
    </w:p>
    <w:p w:rsidR="00C54567" w:rsidRPr="006F2837" w:rsidRDefault="00C54567" w:rsidP="00C54567">
      <w:pPr>
        <w:jc w:val="center"/>
        <w:rPr>
          <w:rFonts w:eastAsia="黑体"/>
          <w:b/>
          <w:color w:val="000000" w:themeColor="text1"/>
          <w:kern w:val="0"/>
          <w:sz w:val="32"/>
          <w:szCs w:val="32"/>
        </w:rPr>
      </w:pPr>
    </w:p>
    <w:p w:rsidR="00C54567" w:rsidRDefault="00C54567" w:rsidP="00C54567">
      <w:pPr>
        <w:jc w:val="center"/>
        <w:rPr>
          <w:rFonts w:ascii="黑体" w:eastAsia="黑体"/>
          <w:sz w:val="32"/>
        </w:rPr>
      </w:pPr>
    </w:p>
    <w:p w:rsidR="00C54567" w:rsidRDefault="00C54567" w:rsidP="00C54567">
      <w:pPr>
        <w:jc w:val="center"/>
        <w:rPr>
          <w:rFonts w:ascii="黑体" w:eastAsia="黑体"/>
          <w:sz w:val="32"/>
        </w:rPr>
      </w:pPr>
    </w:p>
    <w:p w:rsidR="00C54567" w:rsidRDefault="00C54567" w:rsidP="00C54567">
      <w:pPr>
        <w:jc w:val="center"/>
        <w:rPr>
          <w:rFonts w:ascii="黑体" w:eastAsia="黑体"/>
          <w:sz w:val="32"/>
        </w:rPr>
      </w:pPr>
    </w:p>
    <w:p w:rsidR="00C54567" w:rsidRDefault="00C54567" w:rsidP="00C54567">
      <w:pPr>
        <w:jc w:val="center"/>
        <w:rPr>
          <w:rFonts w:ascii="黑体" w:eastAsia="黑体"/>
          <w:sz w:val="32"/>
        </w:rPr>
      </w:pPr>
    </w:p>
    <w:p w:rsidR="00C54567" w:rsidRDefault="00C54567" w:rsidP="00C54567">
      <w:pPr>
        <w:jc w:val="center"/>
        <w:rPr>
          <w:rFonts w:ascii="黑体" w:eastAsia="黑体"/>
          <w:sz w:val="32"/>
        </w:rPr>
      </w:pPr>
    </w:p>
    <w:p w:rsidR="00C54567" w:rsidRDefault="00C54567" w:rsidP="00C54567">
      <w:pPr>
        <w:jc w:val="center"/>
        <w:rPr>
          <w:rFonts w:ascii="黑体" w:eastAsia="黑体"/>
          <w:sz w:val="32"/>
        </w:rPr>
      </w:pPr>
    </w:p>
    <w:p w:rsidR="00C54567" w:rsidRDefault="00C54567" w:rsidP="00C54567">
      <w:pPr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lastRenderedPageBreak/>
        <w:t>20</w:t>
      </w:r>
      <w:r>
        <w:rPr>
          <w:rFonts w:ascii="黑体" w:eastAsia="黑体"/>
          <w:sz w:val="32"/>
        </w:rPr>
        <w:t>23</w:t>
      </w:r>
      <w:r>
        <w:rPr>
          <w:rFonts w:ascii="黑体" w:eastAsia="黑体" w:hint="eastAsia"/>
          <w:sz w:val="32"/>
        </w:rPr>
        <w:t>年武汉理工大学数学建模训练题目</w:t>
      </w:r>
    </w:p>
    <w:p w:rsidR="00C54567" w:rsidRDefault="00C54567" w:rsidP="00C54567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736FA" wp14:editId="6614D15C">
                <wp:simplePos x="0" y="0"/>
                <wp:positionH relativeFrom="column">
                  <wp:posOffset>228600</wp:posOffset>
                </wp:positionH>
                <wp:positionV relativeFrom="paragraph">
                  <wp:posOffset>93980</wp:posOffset>
                </wp:positionV>
                <wp:extent cx="5257800" cy="7620"/>
                <wp:effectExtent l="33655" t="28575" r="33020" b="3048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EDCB5" id="直接连接符 1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4pt" to="6in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" strokeweight="4.5pt">
                <v:stroke linestyle="thinThick"/>
              </v:line>
            </w:pict>
          </mc:Fallback>
        </mc:AlternateContent>
      </w:r>
    </w:p>
    <w:p w:rsidR="00C54567" w:rsidRDefault="00C54567" w:rsidP="00C5456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题</w:t>
      </w:r>
      <w:r>
        <w:rPr>
          <w:rFonts w:hint="eastAsia"/>
          <w:b/>
          <w:bCs/>
          <w:color w:val="000000"/>
          <w:sz w:val="36"/>
          <w:szCs w:val="20"/>
        </w:rPr>
        <w:t>：</w:t>
      </w:r>
      <w:r>
        <w:rPr>
          <w:rFonts w:hint="eastAsia"/>
          <w:b/>
          <w:sz w:val="32"/>
          <w:szCs w:val="32"/>
        </w:rPr>
        <w:t>无人机协同避障航迹规划</w:t>
      </w:r>
    </w:p>
    <w:p w:rsidR="00C54567" w:rsidRDefault="00C54567" w:rsidP="00C54567">
      <w:pPr>
        <w:rPr>
          <w:rFonts w:ascii="宋体" w:hAnsi="宋体"/>
          <w:sz w:val="24"/>
        </w:rPr>
      </w:pPr>
    </w:p>
    <w:p w:rsidR="00C54567" w:rsidRPr="00D304DC" w:rsidRDefault="00C54567" w:rsidP="00C54567">
      <w:pPr>
        <w:spacing w:line="360" w:lineRule="auto"/>
        <w:ind w:firstLineChars="200" w:firstLine="480"/>
        <w:rPr>
          <w:sz w:val="24"/>
        </w:rPr>
      </w:pPr>
      <w:r w:rsidRPr="00D304DC">
        <w:rPr>
          <w:rFonts w:hint="eastAsia"/>
          <w:sz w:val="24"/>
        </w:rPr>
        <w:t>平面上</w:t>
      </w:r>
      <w:r w:rsidRPr="00D304DC">
        <w:rPr>
          <w:rFonts w:hint="eastAsia"/>
          <w:sz w:val="24"/>
        </w:rPr>
        <w:t>A</w:t>
      </w:r>
      <w:r w:rsidRPr="00D304DC">
        <w:rPr>
          <w:rFonts w:hint="eastAsia"/>
          <w:sz w:val="24"/>
        </w:rPr>
        <w:t>、</w:t>
      </w:r>
      <w:r w:rsidRPr="00D304DC">
        <w:rPr>
          <w:rFonts w:hint="eastAsia"/>
          <w:sz w:val="24"/>
        </w:rPr>
        <w:t>B</w:t>
      </w:r>
      <w:r w:rsidRPr="00D304DC">
        <w:rPr>
          <w:rFonts w:hint="eastAsia"/>
          <w:sz w:val="24"/>
        </w:rPr>
        <w:t>两个无人机站分别位于半径为</w:t>
      </w:r>
      <w:r w:rsidRPr="00D304DC">
        <w:rPr>
          <w:rFonts w:hint="eastAsia"/>
          <w:sz w:val="24"/>
        </w:rPr>
        <w:t>500 m</w:t>
      </w:r>
      <w:r w:rsidRPr="00D304DC">
        <w:rPr>
          <w:rFonts w:hint="eastAsia"/>
          <w:sz w:val="24"/>
        </w:rPr>
        <w:t>的障碍圆两边直径的延长线上，</w:t>
      </w:r>
      <w:r w:rsidRPr="00D304DC">
        <w:rPr>
          <w:rFonts w:hint="eastAsia"/>
          <w:sz w:val="24"/>
        </w:rPr>
        <w:t>A</w:t>
      </w:r>
      <w:r w:rsidRPr="00D304DC">
        <w:rPr>
          <w:rFonts w:hint="eastAsia"/>
          <w:sz w:val="24"/>
        </w:rPr>
        <w:t>站距离圆心</w:t>
      </w:r>
      <w:r w:rsidRPr="00D304DC">
        <w:rPr>
          <w:rFonts w:hint="eastAsia"/>
          <w:sz w:val="24"/>
        </w:rPr>
        <w:t>1 km</w:t>
      </w:r>
      <w:r w:rsidRPr="00D304DC">
        <w:rPr>
          <w:rFonts w:hint="eastAsia"/>
          <w:sz w:val="24"/>
        </w:rPr>
        <w:t>，</w:t>
      </w:r>
      <w:r w:rsidRPr="00D304DC">
        <w:rPr>
          <w:rFonts w:hint="eastAsia"/>
          <w:sz w:val="24"/>
        </w:rPr>
        <w:t>B</w:t>
      </w:r>
      <w:r w:rsidRPr="00D304DC">
        <w:rPr>
          <w:rFonts w:hint="eastAsia"/>
          <w:sz w:val="24"/>
        </w:rPr>
        <w:t>站距离圆心</w:t>
      </w:r>
      <w:r w:rsidRPr="00D304DC">
        <w:rPr>
          <w:rFonts w:hint="eastAsia"/>
          <w:sz w:val="24"/>
        </w:rPr>
        <w:t>3.5 km</w:t>
      </w:r>
      <w:r w:rsidRPr="00D304DC">
        <w:rPr>
          <w:rFonts w:hint="eastAsia"/>
          <w:sz w:val="24"/>
        </w:rPr>
        <w:t>。两架无人机分别从</w:t>
      </w:r>
      <w:r w:rsidRPr="00D304DC">
        <w:rPr>
          <w:rFonts w:hint="eastAsia"/>
          <w:sz w:val="24"/>
        </w:rPr>
        <w:t>A</w:t>
      </w:r>
      <w:r w:rsidRPr="00D304DC">
        <w:rPr>
          <w:rFonts w:hint="eastAsia"/>
          <w:sz w:val="24"/>
        </w:rPr>
        <w:t>、</w:t>
      </w:r>
      <w:r w:rsidRPr="00D304DC">
        <w:rPr>
          <w:rFonts w:hint="eastAsia"/>
          <w:sz w:val="24"/>
        </w:rPr>
        <w:t>B</w:t>
      </w:r>
      <w:r w:rsidRPr="00D304DC">
        <w:rPr>
          <w:rFonts w:hint="eastAsia"/>
          <w:sz w:val="24"/>
        </w:rPr>
        <w:t>两站</w:t>
      </w:r>
      <w:bookmarkStart w:id="0" w:name="_GoBack"/>
      <w:bookmarkEnd w:id="0"/>
      <w:r w:rsidRPr="00C83F92">
        <w:rPr>
          <w:rFonts w:hint="eastAsia"/>
          <w:b/>
          <w:sz w:val="24"/>
        </w:rPr>
        <w:t>同时出发</w:t>
      </w:r>
      <w:r w:rsidRPr="00D304DC">
        <w:rPr>
          <w:rFonts w:hint="eastAsia"/>
          <w:sz w:val="24"/>
        </w:rPr>
        <w:t>，以恒定速率</w:t>
      </w:r>
      <w:r w:rsidRPr="00D304DC">
        <w:rPr>
          <w:rFonts w:hint="eastAsia"/>
          <w:sz w:val="24"/>
        </w:rPr>
        <w:t>10 m/s</w:t>
      </w:r>
      <w:r w:rsidRPr="00D304DC">
        <w:rPr>
          <w:rFonts w:hint="eastAsia"/>
          <w:sz w:val="24"/>
        </w:rPr>
        <w:t>飞向</w:t>
      </w:r>
      <w:r w:rsidRPr="00D304DC">
        <w:rPr>
          <w:rFonts w:hint="eastAsia"/>
          <w:sz w:val="24"/>
        </w:rPr>
        <w:t>B</w:t>
      </w:r>
      <w:r w:rsidRPr="00D304DC">
        <w:rPr>
          <w:rFonts w:hint="eastAsia"/>
          <w:sz w:val="24"/>
        </w:rPr>
        <w:t>站和</w:t>
      </w:r>
      <w:r w:rsidRPr="00D304DC">
        <w:rPr>
          <w:rFonts w:hint="eastAsia"/>
          <w:sz w:val="24"/>
        </w:rPr>
        <w:t>A</w:t>
      </w:r>
      <w:proofErr w:type="gramStart"/>
      <w:r w:rsidRPr="00D304DC">
        <w:rPr>
          <w:rFonts w:hint="eastAsia"/>
          <w:sz w:val="24"/>
        </w:rPr>
        <w:t>站执行</w:t>
      </w:r>
      <w:proofErr w:type="gramEnd"/>
      <w:r w:rsidRPr="00D304DC">
        <w:rPr>
          <w:rFonts w:hint="eastAsia"/>
          <w:sz w:val="24"/>
        </w:rPr>
        <w:t>任务。飞行过程中两架无人机必须避开障碍圆、并且不得碰面（即两架无人机的连线必须保持与障碍</w:t>
      </w:r>
      <w:proofErr w:type="gramStart"/>
      <w:r w:rsidRPr="00D304DC">
        <w:rPr>
          <w:rFonts w:hint="eastAsia"/>
          <w:sz w:val="24"/>
        </w:rPr>
        <w:t>圆处于</w:t>
      </w:r>
      <w:proofErr w:type="gramEnd"/>
      <w:r w:rsidRPr="00D304DC">
        <w:rPr>
          <w:rFonts w:hint="eastAsia"/>
          <w:sz w:val="24"/>
        </w:rPr>
        <w:t>相交状态）。无人机的转弯半径不小于</w:t>
      </w:r>
      <w:r w:rsidRPr="00D304DC">
        <w:rPr>
          <w:rFonts w:hint="eastAsia"/>
          <w:sz w:val="24"/>
        </w:rPr>
        <w:t>30 m</w:t>
      </w:r>
      <w:r w:rsidRPr="00D304DC">
        <w:rPr>
          <w:rFonts w:hint="eastAsia"/>
          <w:sz w:val="24"/>
        </w:rPr>
        <w:t>。</w:t>
      </w:r>
      <w:proofErr w:type="gramStart"/>
      <w:r w:rsidRPr="00D304DC">
        <w:rPr>
          <w:rFonts w:hint="eastAsia"/>
          <w:sz w:val="24"/>
        </w:rPr>
        <w:t>请建立</w:t>
      </w:r>
      <w:proofErr w:type="gramEnd"/>
      <w:r w:rsidRPr="00D304DC">
        <w:rPr>
          <w:rFonts w:hint="eastAsia"/>
          <w:sz w:val="24"/>
        </w:rPr>
        <w:t>数学模型，解决以下问题：</w:t>
      </w:r>
    </w:p>
    <w:p w:rsidR="00C54567" w:rsidRPr="00D304DC" w:rsidRDefault="00C54567" w:rsidP="00C54567">
      <w:pPr>
        <w:spacing w:line="360" w:lineRule="auto"/>
        <w:ind w:firstLineChars="200" w:firstLine="482"/>
        <w:rPr>
          <w:sz w:val="24"/>
        </w:rPr>
      </w:pPr>
      <w:r w:rsidRPr="00D304DC">
        <w:rPr>
          <w:rFonts w:hint="eastAsia"/>
          <w:b/>
          <w:sz w:val="24"/>
        </w:rPr>
        <w:t>问题</w:t>
      </w:r>
      <w:r w:rsidRPr="00D304DC">
        <w:rPr>
          <w:rFonts w:hint="eastAsia"/>
          <w:b/>
          <w:sz w:val="24"/>
        </w:rPr>
        <w:t>1</w:t>
      </w:r>
      <w:r w:rsidRPr="00D304DC">
        <w:rPr>
          <w:rFonts w:hint="eastAsia"/>
          <w:b/>
          <w:sz w:val="24"/>
        </w:rPr>
        <w:t>：</w:t>
      </w:r>
      <w:r w:rsidRPr="00D304DC">
        <w:rPr>
          <w:rFonts w:hint="eastAsia"/>
          <w:sz w:val="24"/>
        </w:rPr>
        <w:t>要求两架无人机中第一个到达目的站点的用时最少，给出两架无人机的飞行航迹方案。</w:t>
      </w:r>
    </w:p>
    <w:p w:rsidR="00C54567" w:rsidRPr="00D304DC" w:rsidRDefault="00C54567" w:rsidP="00C54567">
      <w:pPr>
        <w:spacing w:line="360" w:lineRule="auto"/>
        <w:ind w:firstLineChars="200" w:firstLine="482"/>
        <w:rPr>
          <w:sz w:val="24"/>
        </w:rPr>
      </w:pPr>
      <w:r w:rsidRPr="00D304DC">
        <w:rPr>
          <w:rFonts w:hint="eastAsia"/>
          <w:b/>
          <w:sz w:val="24"/>
        </w:rPr>
        <w:t>问题</w:t>
      </w:r>
      <w:r w:rsidRPr="00D304DC">
        <w:rPr>
          <w:rFonts w:hint="eastAsia"/>
          <w:b/>
          <w:sz w:val="24"/>
        </w:rPr>
        <w:t>2</w:t>
      </w:r>
      <w:r w:rsidRPr="00D304DC">
        <w:rPr>
          <w:rFonts w:hint="eastAsia"/>
          <w:b/>
          <w:sz w:val="24"/>
        </w:rPr>
        <w:t>：</w:t>
      </w:r>
      <w:r w:rsidRPr="00D304DC">
        <w:rPr>
          <w:rFonts w:hint="eastAsia"/>
          <w:sz w:val="24"/>
        </w:rPr>
        <w:t>要求两架无人机中第二个到达目的站点的用时最少，给出两架无人机的飞行航迹方案。</w:t>
      </w:r>
    </w:p>
    <w:p w:rsidR="00C54567" w:rsidRPr="00D304DC" w:rsidRDefault="00C54567" w:rsidP="00C54567">
      <w:pPr>
        <w:spacing w:line="360" w:lineRule="auto"/>
        <w:ind w:firstLineChars="200" w:firstLine="482"/>
        <w:rPr>
          <w:sz w:val="24"/>
        </w:rPr>
      </w:pPr>
      <w:r w:rsidRPr="00D304DC">
        <w:rPr>
          <w:rFonts w:hint="eastAsia"/>
          <w:b/>
          <w:sz w:val="24"/>
        </w:rPr>
        <w:t>问题</w:t>
      </w:r>
      <w:r w:rsidRPr="00D304DC">
        <w:rPr>
          <w:rFonts w:hint="eastAsia"/>
          <w:b/>
          <w:sz w:val="24"/>
        </w:rPr>
        <w:t>3</w:t>
      </w:r>
      <w:r w:rsidRPr="00D304DC">
        <w:rPr>
          <w:rFonts w:hint="eastAsia"/>
          <w:b/>
          <w:sz w:val="24"/>
        </w:rPr>
        <w:t>：</w:t>
      </w:r>
      <w:r w:rsidRPr="00D304DC">
        <w:rPr>
          <w:rFonts w:hint="eastAsia"/>
          <w:sz w:val="24"/>
        </w:rPr>
        <w:t>当</w:t>
      </w:r>
      <w:r w:rsidRPr="00D304DC">
        <w:rPr>
          <w:rFonts w:hint="eastAsia"/>
          <w:sz w:val="24"/>
        </w:rPr>
        <w:t>B</w:t>
      </w:r>
      <w:r w:rsidRPr="00D304DC">
        <w:rPr>
          <w:rFonts w:hint="eastAsia"/>
          <w:sz w:val="24"/>
        </w:rPr>
        <w:t>站点到圆心的距离变化</w:t>
      </w:r>
      <w:r w:rsidRPr="00D304DC">
        <w:rPr>
          <w:rFonts w:hint="eastAsia"/>
          <w:sz w:val="24"/>
        </w:rPr>
        <w:t>(</w:t>
      </w:r>
      <w:r w:rsidRPr="00D304DC">
        <w:rPr>
          <w:rFonts w:hint="eastAsia"/>
          <w:sz w:val="24"/>
        </w:rPr>
        <w:t>其他参数保持不变</w:t>
      </w:r>
      <w:r w:rsidRPr="00D304DC">
        <w:rPr>
          <w:rFonts w:hint="eastAsia"/>
          <w:sz w:val="24"/>
        </w:rPr>
        <w:t>)</w:t>
      </w:r>
      <w:r w:rsidRPr="00D304DC">
        <w:rPr>
          <w:rFonts w:hint="eastAsia"/>
          <w:sz w:val="24"/>
        </w:rPr>
        <w:t>时，问题</w:t>
      </w:r>
      <w:r w:rsidRPr="00D304DC">
        <w:rPr>
          <w:rFonts w:hint="eastAsia"/>
          <w:sz w:val="24"/>
        </w:rPr>
        <w:t>1</w:t>
      </w:r>
      <w:r w:rsidRPr="00D304DC">
        <w:rPr>
          <w:rFonts w:hint="eastAsia"/>
          <w:sz w:val="24"/>
        </w:rPr>
        <w:t>和问题</w:t>
      </w:r>
      <w:r w:rsidRPr="00D304DC">
        <w:rPr>
          <w:rFonts w:hint="eastAsia"/>
          <w:sz w:val="24"/>
        </w:rPr>
        <w:t>2</w:t>
      </w:r>
      <w:r w:rsidRPr="00D304DC">
        <w:rPr>
          <w:rFonts w:hint="eastAsia"/>
          <w:sz w:val="24"/>
        </w:rPr>
        <w:t>中的最优航迹会发生什么变化？</w:t>
      </w:r>
    </w:p>
    <w:p w:rsidR="00C54567" w:rsidRPr="00D304DC" w:rsidRDefault="00C54567" w:rsidP="00C54567">
      <w:pPr>
        <w:spacing w:line="360" w:lineRule="auto"/>
        <w:ind w:firstLineChars="200" w:firstLine="482"/>
        <w:rPr>
          <w:sz w:val="24"/>
        </w:rPr>
      </w:pPr>
      <w:r w:rsidRPr="00D304DC">
        <w:rPr>
          <w:rFonts w:hint="eastAsia"/>
          <w:b/>
          <w:sz w:val="24"/>
        </w:rPr>
        <w:t>问题</w:t>
      </w:r>
      <w:r w:rsidRPr="00D304DC">
        <w:rPr>
          <w:rFonts w:hint="eastAsia"/>
          <w:b/>
          <w:sz w:val="24"/>
        </w:rPr>
        <w:t>4</w:t>
      </w:r>
      <w:r w:rsidRPr="00D304DC">
        <w:rPr>
          <w:rFonts w:hint="eastAsia"/>
          <w:b/>
          <w:sz w:val="24"/>
        </w:rPr>
        <w:t>：</w:t>
      </w:r>
      <w:r w:rsidRPr="00D304DC">
        <w:rPr>
          <w:rFonts w:hint="eastAsia"/>
          <w:sz w:val="24"/>
        </w:rPr>
        <w:t>当</w:t>
      </w:r>
      <w:r w:rsidRPr="00D304DC">
        <w:rPr>
          <w:rFonts w:hint="eastAsia"/>
          <w:sz w:val="24"/>
        </w:rPr>
        <w:t>B</w:t>
      </w:r>
      <w:r w:rsidRPr="00D304DC">
        <w:rPr>
          <w:rFonts w:hint="eastAsia"/>
          <w:sz w:val="24"/>
        </w:rPr>
        <w:t>机的恒定速率在</w:t>
      </w:r>
      <w:r w:rsidRPr="00D304DC">
        <w:rPr>
          <w:rFonts w:hint="eastAsia"/>
          <w:sz w:val="24"/>
        </w:rPr>
        <w:t>[10,30] m/s</w:t>
      </w:r>
      <w:r w:rsidRPr="00D304DC">
        <w:rPr>
          <w:rFonts w:hint="eastAsia"/>
          <w:sz w:val="24"/>
        </w:rPr>
        <w:t>内变化</w:t>
      </w:r>
      <w:r w:rsidRPr="00D304DC">
        <w:rPr>
          <w:rFonts w:hint="eastAsia"/>
          <w:sz w:val="24"/>
        </w:rPr>
        <w:t>(</w:t>
      </w:r>
      <w:r w:rsidRPr="00D304DC">
        <w:rPr>
          <w:rFonts w:hint="eastAsia"/>
          <w:sz w:val="24"/>
        </w:rPr>
        <w:t>其他参数保持不变</w:t>
      </w:r>
      <w:r w:rsidRPr="00D304DC">
        <w:rPr>
          <w:rFonts w:hint="eastAsia"/>
          <w:sz w:val="24"/>
        </w:rPr>
        <w:t>)</w:t>
      </w:r>
      <w:r w:rsidRPr="00D304DC">
        <w:rPr>
          <w:rFonts w:hint="eastAsia"/>
          <w:sz w:val="24"/>
        </w:rPr>
        <w:t>时，问题</w:t>
      </w:r>
      <w:r w:rsidRPr="00D304DC">
        <w:rPr>
          <w:rFonts w:hint="eastAsia"/>
          <w:sz w:val="24"/>
        </w:rPr>
        <w:t>1</w:t>
      </w:r>
      <w:r w:rsidRPr="00D304DC">
        <w:rPr>
          <w:rFonts w:hint="eastAsia"/>
          <w:sz w:val="24"/>
        </w:rPr>
        <w:t>和问题</w:t>
      </w:r>
      <w:r w:rsidRPr="00D304DC">
        <w:rPr>
          <w:rFonts w:hint="eastAsia"/>
          <w:sz w:val="24"/>
        </w:rPr>
        <w:t>2</w:t>
      </w:r>
      <w:r w:rsidRPr="00D304DC">
        <w:rPr>
          <w:rFonts w:hint="eastAsia"/>
          <w:sz w:val="24"/>
        </w:rPr>
        <w:t>中的最优航迹会如何变化？</w:t>
      </w:r>
    </w:p>
    <w:p w:rsidR="00C54567" w:rsidRDefault="00C54567" w:rsidP="00C54567">
      <w:pPr>
        <w:spacing w:line="360" w:lineRule="auto"/>
        <w:ind w:firstLineChars="200" w:firstLine="482"/>
        <w:rPr>
          <w:sz w:val="24"/>
        </w:rPr>
      </w:pPr>
      <w:r w:rsidRPr="00D304DC">
        <w:rPr>
          <w:rFonts w:hint="eastAsia"/>
          <w:b/>
          <w:sz w:val="24"/>
        </w:rPr>
        <w:t>问题</w:t>
      </w:r>
      <w:r w:rsidRPr="00D304DC">
        <w:rPr>
          <w:rFonts w:hint="eastAsia"/>
          <w:b/>
          <w:sz w:val="24"/>
        </w:rPr>
        <w:t>5</w:t>
      </w:r>
      <w:r w:rsidRPr="00D304DC">
        <w:rPr>
          <w:rFonts w:hint="eastAsia"/>
          <w:b/>
          <w:sz w:val="24"/>
        </w:rPr>
        <w:t>：</w:t>
      </w:r>
      <w:r w:rsidRPr="00D304DC">
        <w:rPr>
          <w:rFonts w:hint="eastAsia"/>
          <w:sz w:val="24"/>
        </w:rPr>
        <w:t>当</w:t>
      </w:r>
      <w:r w:rsidRPr="00D304DC">
        <w:rPr>
          <w:rFonts w:hint="eastAsia"/>
          <w:sz w:val="24"/>
        </w:rPr>
        <w:t>B</w:t>
      </w:r>
      <w:r w:rsidRPr="00D304DC">
        <w:rPr>
          <w:rFonts w:hint="eastAsia"/>
          <w:sz w:val="24"/>
        </w:rPr>
        <w:t>机的恒定速率在</w:t>
      </w:r>
      <w:r w:rsidRPr="00D304DC">
        <w:rPr>
          <w:rFonts w:hint="eastAsia"/>
          <w:sz w:val="24"/>
        </w:rPr>
        <w:t>[10,50] m/s</w:t>
      </w:r>
      <w:r w:rsidRPr="00D304DC">
        <w:rPr>
          <w:rFonts w:hint="eastAsia"/>
          <w:sz w:val="24"/>
        </w:rPr>
        <w:t>内变化、</w:t>
      </w:r>
      <w:r w:rsidRPr="00D304DC">
        <w:rPr>
          <w:rFonts w:hint="eastAsia"/>
          <w:sz w:val="24"/>
        </w:rPr>
        <w:t>B</w:t>
      </w:r>
      <w:r w:rsidRPr="00D304DC">
        <w:rPr>
          <w:rFonts w:hint="eastAsia"/>
          <w:sz w:val="24"/>
        </w:rPr>
        <w:t>站点到圆心的距离在</w:t>
      </w:r>
      <w:r w:rsidRPr="00D304DC">
        <w:rPr>
          <w:rFonts w:hint="eastAsia"/>
          <w:sz w:val="24"/>
        </w:rPr>
        <w:t>[1,10] km</w:t>
      </w:r>
      <w:r w:rsidRPr="00D304DC">
        <w:rPr>
          <w:rFonts w:hint="eastAsia"/>
          <w:sz w:val="24"/>
        </w:rPr>
        <w:t>内变化</w:t>
      </w:r>
      <w:r w:rsidRPr="00D304DC">
        <w:rPr>
          <w:rFonts w:hint="eastAsia"/>
          <w:sz w:val="24"/>
        </w:rPr>
        <w:t>(</w:t>
      </w:r>
      <w:r w:rsidRPr="00D304DC">
        <w:rPr>
          <w:rFonts w:hint="eastAsia"/>
          <w:sz w:val="24"/>
        </w:rPr>
        <w:t>其他参数保持不变</w:t>
      </w:r>
      <w:r w:rsidRPr="00D304DC">
        <w:rPr>
          <w:rFonts w:hint="eastAsia"/>
          <w:sz w:val="24"/>
        </w:rPr>
        <w:t>)</w:t>
      </w:r>
      <w:r w:rsidRPr="00D304DC">
        <w:rPr>
          <w:rFonts w:hint="eastAsia"/>
          <w:sz w:val="24"/>
        </w:rPr>
        <w:t>时，问题</w:t>
      </w:r>
      <w:r w:rsidRPr="00D304DC">
        <w:rPr>
          <w:rFonts w:hint="eastAsia"/>
          <w:sz w:val="24"/>
        </w:rPr>
        <w:t>2</w:t>
      </w:r>
      <w:r w:rsidRPr="00D304DC">
        <w:rPr>
          <w:rFonts w:hint="eastAsia"/>
          <w:sz w:val="24"/>
        </w:rPr>
        <w:t>中的最优航迹会如何变化？</w:t>
      </w:r>
    </w:p>
    <w:p w:rsidR="00C54567" w:rsidRDefault="00C54567" w:rsidP="00C54567">
      <w:pPr>
        <w:spacing w:line="360" w:lineRule="auto"/>
        <w:ind w:firstLineChars="200" w:firstLine="480"/>
        <w:rPr>
          <w:sz w:val="24"/>
        </w:rPr>
      </w:pPr>
    </w:p>
    <w:p w:rsidR="00C54567" w:rsidRDefault="00C54567" w:rsidP="00C54567">
      <w:pPr>
        <w:spacing w:line="360" w:lineRule="auto"/>
        <w:ind w:firstLineChars="200" w:firstLine="480"/>
        <w:rPr>
          <w:sz w:val="24"/>
        </w:rPr>
      </w:pPr>
    </w:p>
    <w:p w:rsidR="00C54567" w:rsidRDefault="00C54567" w:rsidP="00C54567">
      <w:pPr>
        <w:spacing w:line="360" w:lineRule="auto"/>
        <w:ind w:firstLineChars="200" w:firstLine="480"/>
        <w:rPr>
          <w:sz w:val="24"/>
        </w:rPr>
      </w:pPr>
    </w:p>
    <w:p w:rsidR="00C54567" w:rsidRDefault="00C54567" w:rsidP="00C54567">
      <w:pPr>
        <w:spacing w:line="360" w:lineRule="auto"/>
        <w:ind w:firstLineChars="200" w:firstLine="480"/>
        <w:rPr>
          <w:sz w:val="24"/>
        </w:rPr>
      </w:pPr>
    </w:p>
    <w:p w:rsidR="00C54567" w:rsidRDefault="00C54567" w:rsidP="00C54567">
      <w:pPr>
        <w:spacing w:line="360" w:lineRule="auto"/>
        <w:ind w:firstLineChars="200" w:firstLine="480"/>
        <w:rPr>
          <w:sz w:val="24"/>
        </w:rPr>
      </w:pPr>
    </w:p>
    <w:p w:rsidR="00C54567" w:rsidRDefault="00C54567" w:rsidP="00C54567">
      <w:pPr>
        <w:spacing w:line="360" w:lineRule="auto"/>
        <w:ind w:firstLineChars="200" w:firstLine="480"/>
        <w:rPr>
          <w:sz w:val="24"/>
        </w:rPr>
      </w:pPr>
    </w:p>
    <w:p w:rsidR="00C54567" w:rsidRDefault="00C54567" w:rsidP="00C54567">
      <w:pPr>
        <w:spacing w:line="360" w:lineRule="auto"/>
        <w:ind w:firstLineChars="200" w:firstLine="480"/>
        <w:rPr>
          <w:sz w:val="24"/>
        </w:rPr>
      </w:pPr>
    </w:p>
    <w:p w:rsidR="00C54567" w:rsidRDefault="00C54567" w:rsidP="00C54567">
      <w:pPr>
        <w:spacing w:line="360" w:lineRule="auto"/>
        <w:ind w:firstLineChars="200" w:firstLine="480"/>
        <w:rPr>
          <w:sz w:val="24"/>
        </w:rPr>
      </w:pPr>
    </w:p>
    <w:p w:rsidR="00C54567" w:rsidRDefault="00C54567" w:rsidP="00C54567">
      <w:pPr>
        <w:spacing w:line="360" w:lineRule="auto"/>
        <w:ind w:firstLineChars="200" w:firstLine="480"/>
        <w:rPr>
          <w:sz w:val="24"/>
        </w:rPr>
      </w:pPr>
    </w:p>
    <w:p w:rsidR="00C54567" w:rsidRDefault="00C54567" w:rsidP="00C54567">
      <w:pPr>
        <w:spacing w:line="360" w:lineRule="auto"/>
        <w:ind w:firstLineChars="200" w:firstLine="480"/>
        <w:rPr>
          <w:sz w:val="24"/>
        </w:rPr>
      </w:pPr>
    </w:p>
    <w:p w:rsidR="00C54567" w:rsidRPr="00D304DC" w:rsidRDefault="00C54567" w:rsidP="00C54567">
      <w:pPr>
        <w:spacing w:line="360" w:lineRule="auto"/>
        <w:ind w:firstLineChars="200" w:firstLine="480"/>
        <w:rPr>
          <w:sz w:val="24"/>
        </w:rPr>
      </w:pPr>
    </w:p>
    <w:p w:rsidR="00C54567" w:rsidRDefault="00C54567" w:rsidP="00C54567">
      <w:pPr>
        <w:spacing w:before="75" w:line="330" w:lineRule="auto"/>
        <w:ind w:left="8" w:right="80" w:firstLine="518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lastRenderedPageBreak/>
        <w:t>20</w:t>
      </w:r>
      <w:r>
        <w:rPr>
          <w:rFonts w:ascii="黑体" w:eastAsia="黑体"/>
          <w:sz w:val="32"/>
        </w:rPr>
        <w:t>23</w:t>
      </w:r>
      <w:r>
        <w:rPr>
          <w:rFonts w:ascii="黑体" w:eastAsia="黑体" w:hint="eastAsia"/>
          <w:sz w:val="32"/>
        </w:rPr>
        <w:t>年武汉理工大学数学建模训练题目</w:t>
      </w:r>
    </w:p>
    <w:p w:rsidR="00C54567" w:rsidRDefault="00C54567" w:rsidP="00C54567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0ADA2" wp14:editId="6001F950">
                <wp:simplePos x="0" y="0"/>
                <wp:positionH relativeFrom="column">
                  <wp:posOffset>228600</wp:posOffset>
                </wp:positionH>
                <wp:positionV relativeFrom="paragraph">
                  <wp:posOffset>93980</wp:posOffset>
                </wp:positionV>
                <wp:extent cx="5257800" cy="7620"/>
                <wp:effectExtent l="33655" t="28575" r="33020" b="3048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02375" id="直接连接符 2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4pt" to="6in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" strokeweight="4.5pt">
                <v:stroke linestyle="thinThick"/>
              </v:line>
            </w:pict>
          </mc:Fallback>
        </mc:AlternateContent>
      </w:r>
    </w:p>
    <w:p w:rsidR="00C54567" w:rsidRPr="00BD365D" w:rsidRDefault="00C54567" w:rsidP="00C54567">
      <w:pPr>
        <w:jc w:val="center"/>
        <w:rPr>
          <w:rFonts w:eastAsia="黑体"/>
          <w:b/>
          <w:color w:val="000000" w:themeColor="text1"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题</w:t>
      </w:r>
      <w:r>
        <w:rPr>
          <w:rFonts w:hint="eastAsia"/>
          <w:b/>
          <w:bCs/>
          <w:color w:val="000000"/>
          <w:sz w:val="36"/>
          <w:szCs w:val="20"/>
        </w:rPr>
        <w:t>：</w:t>
      </w:r>
      <w:r w:rsidRPr="00916B6D">
        <w:rPr>
          <w:rFonts w:hint="eastAsia"/>
          <w:b/>
          <w:sz w:val="32"/>
          <w:szCs w:val="32"/>
        </w:rPr>
        <w:t>影响城市居民身体健康的因素分析</w:t>
      </w:r>
    </w:p>
    <w:p w:rsidR="00C54567" w:rsidRPr="00916B6D" w:rsidRDefault="00C54567" w:rsidP="00C54567">
      <w:pPr>
        <w:spacing w:line="400" w:lineRule="exact"/>
        <w:ind w:firstLineChars="200" w:firstLine="480"/>
        <w:rPr>
          <w:sz w:val="24"/>
        </w:rPr>
      </w:pPr>
      <w:r w:rsidRPr="00916B6D">
        <w:rPr>
          <w:rFonts w:hint="eastAsia"/>
          <w:sz w:val="24"/>
        </w:rPr>
        <w:t>以心脑血管疾病、糖尿病、恶性肿瘤以及慢性阻塞性肺病为代表的慢性非传染性疾病（以下简称慢性病）已经成为影响我国居民身体健康的重要问题。随着人们生活方式的改变，慢性病的患病率持续攀升。众所周知，健康状况与年龄、饮食习惯、身体活动情况、职业等都有密切的关系。如何通过合理地安排膳食、适量的身体运动、</w:t>
      </w:r>
      <w:proofErr w:type="gramStart"/>
      <w:r w:rsidRPr="00916B6D">
        <w:rPr>
          <w:rFonts w:hint="eastAsia"/>
          <w:sz w:val="24"/>
        </w:rPr>
        <w:t>践行</w:t>
      </w:r>
      <w:proofErr w:type="gramEnd"/>
      <w:r w:rsidRPr="00916B6D">
        <w:rPr>
          <w:rFonts w:hint="eastAsia"/>
          <w:sz w:val="24"/>
        </w:rPr>
        <w:t>健康的生活方式，从而达到促进身体健康的目的，这是全社会普遍关注的问题。附件</w:t>
      </w:r>
      <w:r w:rsidRPr="00916B6D">
        <w:rPr>
          <w:rFonts w:hint="eastAsia"/>
          <w:sz w:val="24"/>
        </w:rPr>
        <w:t>A1</w:t>
      </w:r>
      <w:r w:rsidRPr="00916B6D">
        <w:rPr>
          <w:rFonts w:hint="eastAsia"/>
          <w:sz w:val="24"/>
        </w:rPr>
        <w:t>是某市卫生健康研究部门对部分居民所做的“慢性非传染性疾病及其相关影响因素流行病学”调查问卷表，附件</w:t>
      </w:r>
      <w:r w:rsidRPr="00916B6D">
        <w:rPr>
          <w:rFonts w:hint="eastAsia"/>
          <w:sz w:val="24"/>
        </w:rPr>
        <w:t>A2</w:t>
      </w:r>
      <w:r w:rsidRPr="00916B6D">
        <w:rPr>
          <w:rFonts w:hint="eastAsia"/>
          <w:sz w:val="24"/>
        </w:rPr>
        <w:t>是相应的调查数据结果，附件</w:t>
      </w:r>
      <w:r w:rsidRPr="00916B6D">
        <w:rPr>
          <w:rFonts w:hint="eastAsia"/>
          <w:sz w:val="24"/>
        </w:rPr>
        <w:t>A3</w:t>
      </w:r>
      <w:r w:rsidRPr="00916B6D">
        <w:rPr>
          <w:rFonts w:hint="eastAsia"/>
          <w:sz w:val="24"/>
        </w:rPr>
        <w:t>是中国营养学会最新修订的《中国居民膳食指南》中为平衡居民膳食提出的八条准则。</w:t>
      </w:r>
    </w:p>
    <w:p w:rsidR="00C54567" w:rsidRPr="00916B6D" w:rsidRDefault="00C54567" w:rsidP="00C54567">
      <w:pPr>
        <w:spacing w:line="400" w:lineRule="exact"/>
        <w:ind w:firstLineChars="200" w:firstLine="480"/>
        <w:rPr>
          <w:sz w:val="24"/>
        </w:rPr>
      </w:pPr>
      <w:r w:rsidRPr="00916B6D">
        <w:rPr>
          <w:rFonts w:hint="eastAsia"/>
          <w:sz w:val="24"/>
        </w:rPr>
        <w:t>请你们团队研究解决下面问题：</w:t>
      </w:r>
    </w:p>
    <w:p w:rsidR="00C54567" w:rsidRPr="00916B6D" w:rsidRDefault="00C54567" w:rsidP="00C54567">
      <w:pPr>
        <w:spacing w:line="400" w:lineRule="exact"/>
        <w:ind w:firstLineChars="200" w:firstLine="482"/>
        <w:rPr>
          <w:sz w:val="24"/>
        </w:rPr>
      </w:pPr>
      <w:r w:rsidRPr="0053385A">
        <w:rPr>
          <w:rFonts w:hint="eastAsia"/>
          <w:b/>
          <w:sz w:val="24"/>
        </w:rPr>
        <w:t>问题</w:t>
      </w:r>
      <w:r w:rsidRPr="0053385A">
        <w:rPr>
          <w:rFonts w:hint="eastAsia"/>
          <w:b/>
          <w:sz w:val="24"/>
        </w:rPr>
        <w:t>1</w:t>
      </w:r>
      <w:r w:rsidRPr="0053385A">
        <w:rPr>
          <w:rFonts w:hint="eastAsia"/>
          <w:b/>
          <w:sz w:val="24"/>
        </w:rPr>
        <w:t>：</w:t>
      </w:r>
      <w:r w:rsidRPr="00916B6D">
        <w:rPr>
          <w:rFonts w:hint="eastAsia"/>
          <w:sz w:val="24"/>
        </w:rPr>
        <w:t>参考附件</w:t>
      </w:r>
      <w:r w:rsidRPr="00916B6D">
        <w:rPr>
          <w:rFonts w:hint="eastAsia"/>
          <w:sz w:val="24"/>
        </w:rPr>
        <w:t>A3</w:t>
      </w:r>
      <w:r w:rsidRPr="00916B6D">
        <w:rPr>
          <w:rFonts w:hint="eastAsia"/>
          <w:sz w:val="24"/>
        </w:rPr>
        <w:t>，分析附件</w:t>
      </w:r>
      <w:r w:rsidRPr="00916B6D">
        <w:rPr>
          <w:rFonts w:hint="eastAsia"/>
          <w:sz w:val="24"/>
        </w:rPr>
        <w:t>A</w:t>
      </w:r>
      <w:r w:rsidRPr="00916B6D">
        <w:rPr>
          <w:sz w:val="24"/>
        </w:rPr>
        <w:t>2</w:t>
      </w:r>
      <w:r w:rsidRPr="00916B6D">
        <w:rPr>
          <w:rFonts w:hint="eastAsia"/>
          <w:sz w:val="24"/>
        </w:rPr>
        <w:t>中居民的饮食习惯的合理性，并说明存在的主要问题。</w:t>
      </w:r>
    </w:p>
    <w:p w:rsidR="00C54567" w:rsidRPr="00916B6D" w:rsidRDefault="00C54567" w:rsidP="00C54567">
      <w:pPr>
        <w:spacing w:line="400" w:lineRule="exact"/>
        <w:ind w:firstLineChars="200" w:firstLine="482"/>
        <w:rPr>
          <w:sz w:val="24"/>
        </w:rPr>
      </w:pPr>
      <w:r w:rsidRPr="0053385A">
        <w:rPr>
          <w:rFonts w:hint="eastAsia"/>
          <w:b/>
          <w:sz w:val="24"/>
        </w:rPr>
        <w:t>问题</w:t>
      </w:r>
      <w:r w:rsidRPr="0053385A">
        <w:rPr>
          <w:b/>
          <w:sz w:val="24"/>
        </w:rPr>
        <w:t>2</w:t>
      </w:r>
      <w:r w:rsidRPr="0053385A">
        <w:rPr>
          <w:rFonts w:hint="eastAsia"/>
          <w:b/>
          <w:sz w:val="24"/>
        </w:rPr>
        <w:t>：</w:t>
      </w:r>
      <w:r w:rsidRPr="00916B6D">
        <w:rPr>
          <w:rFonts w:hint="eastAsia"/>
          <w:sz w:val="24"/>
        </w:rPr>
        <w:t>分析居民的生活习惯和饮食习惯是否与年龄、性别、婚姻状况、文化程度、职业等因素相关。</w:t>
      </w:r>
    </w:p>
    <w:p w:rsidR="00C54567" w:rsidRPr="00916B6D" w:rsidRDefault="00C54567" w:rsidP="00C54567">
      <w:pPr>
        <w:spacing w:line="400" w:lineRule="exact"/>
        <w:ind w:firstLineChars="200" w:firstLine="482"/>
        <w:rPr>
          <w:sz w:val="24"/>
        </w:rPr>
      </w:pPr>
      <w:r w:rsidRPr="0053385A">
        <w:rPr>
          <w:rFonts w:hint="eastAsia"/>
          <w:b/>
          <w:sz w:val="24"/>
        </w:rPr>
        <w:t>问题</w:t>
      </w:r>
      <w:r w:rsidRPr="0053385A">
        <w:rPr>
          <w:b/>
          <w:sz w:val="24"/>
        </w:rPr>
        <w:t>3</w:t>
      </w:r>
      <w:r w:rsidRPr="0053385A">
        <w:rPr>
          <w:rFonts w:hint="eastAsia"/>
          <w:b/>
          <w:sz w:val="24"/>
        </w:rPr>
        <w:t>：</w:t>
      </w:r>
      <w:r w:rsidRPr="00916B6D">
        <w:rPr>
          <w:rFonts w:hint="eastAsia"/>
          <w:sz w:val="24"/>
        </w:rPr>
        <w:t>根据附件</w:t>
      </w:r>
      <w:r w:rsidRPr="00916B6D">
        <w:rPr>
          <w:rFonts w:hint="eastAsia"/>
          <w:sz w:val="24"/>
        </w:rPr>
        <w:t>A</w:t>
      </w:r>
      <w:r w:rsidRPr="00916B6D">
        <w:rPr>
          <w:sz w:val="24"/>
        </w:rPr>
        <w:t>2</w:t>
      </w:r>
      <w:r w:rsidRPr="00916B6D">
        <w:rPr>
          <w:rFonts w:hint="eastAsia"/>
          <w:sz w:val="24"/>
        </w:rPr>
        <w:t>中的数据，深入分析常见慢性病（如高血压、糖尿病等）与吸烟、饮酒、饮食习惯、生活习惯、工作性质、运动等因素的关系以及相关程度。</w:t>
      </w:r>
    </w:p>
    <w:p w:rsidR="00C54567" w:rsidRDefault="00C54567" w:rsidP="00C54567">
      <w:pPr>
        <w:spacing w:line="400" w:lineRule="exact"/>
        <w:ind w:firstLineChars="200" w:firstLine="482"/>
        <w:rPr>
          <w:sz w:val="24"/>
        </w:rPr>
      </w:pPr>
      <w:r w:rsidRPr="0053385A">
        <w:rPr>
          <w:rFonts w:hint="eastAsia"/>
          <w:b/>
          <w:sz w:val="24"/>
        </w:rPr>
        <w:t>问题</w:t>
      </w:r>
      <w:r w:rsidRPr="0053385A">
        <w:rPr>
          <w:b/>
          <w:sz w:val="24"/>
        </w:rPr>
        <w:t>4</w:t>
      </w:r>
      <w:r w:rsidRPr="0053385A">
        <w:rPr>
          <w:rFonts w:hint="eastAsia"/>
          <w:b/>
          <w:sz w:val="24"/>
        </w:rPr>
        <w:t>：</w:t>
      </w:r>
      <w:r w:rsidRPr="00916B6D">
        <w:rPr>
          <w:rFonts w:hint="eastAsia"/>
          <w:sz w:val="24"/>
        </w:rPr>
        <w:t>依据附件</w:t>
      </w:r>
      <w:r w:rsidRPr="00916B6D">
        <w:rPr>
          <w:rFonts w:hint="eastAsia"/>
          <w:sz w:val="24"/>
        </w:rPr>
        <w:t>A</w:t>
      </w:r>
      <w:r w:rsidRPr="00916B6D">
        <w:rPr>
          <w:sz w:val="24"/>
        </w:rPr>
        <w:t>2</w:t>
      </w:r>
      <w:r w:rsidRPr="00916B6D">
        <w:rPr>
          <w:rFonts w:hint="eastAsia"/>
          <w:sz w:val="24"/>
        </w:rPr>
        <w:t>中居民的具体情况，对居民进行合理分类，并针对各类人群提出有利于身体健康的膳食、运动等方面的合理建议。</w:t>
      </w:r>
    </w:p>
    <w:p w:rsidR="00C54567" w:rsidRDefault="00C54567" w:rsidP="00C54567">
      <w:pPr>
        <w:spacing w:line="400" w:lineRule="exact"/>
        <w:ind w:firstLineChars="200" w:firstLine="480"/>
        <w:rPr>
          <w:sz w:val="24"/>
        </w:rPr>
      </w:pPr>
    </w:p>
    <w:p w:rsidR="00C54567" w:rsidRDefault="00C54567" w:rsidP="00C54567">
      <w:pPr>
        <w:spacing w:line="400" w:lineRule="exact"/>
        <w:ind w:firstLineChars="200" w:firstLine="480"/>
        <w:rPr>
          <w:sz w:val="24"/>
        </w:rPr>
      </w:pPr>
    </w:p>
    <w:p w:rsidR="00C54567" w:rsidRDefault="00C54567" w:rsidP="00C54567">
      <w:pPr>
        <w:spacing w:line="400" w:lineRule="exact"/>
        <w:ind w:firstLineChars="200" w:firstLine="480"/>
        <w:rPr>
          <w:sz w:val="24"/>
        </w:rPr>
      </w:pPr>
    </w:p>
    <w:p w:rsidR="00C54567" w:rsidRDefault="00C54567" w:rsidP="00C54567">
      <w:pPr>
        <w:spacing w:line="400" w:lineRule="exact"/>
        <w:ind w:firstLineChars="200" w:firstLine="480"/>
        <w:rPr>
          <w:sz w:val="24"/>
        </w:rPr>
      </w:pPr>
    </w:p>
    <w:p w:rsidR="00C54567" w:rsidRDefault="00C54567" w:rsidP="00C54567">
      <w:pPr>
        <w:spacing w:line="400" w:lineRule="exact"/>
        <w:ind w:firstLineChars="200" w:firstLine="480"/>
        <w:rPr>
          <w:sz w:val="24"/>
        </w:rPr>
      </w:pPr>
    </w:p>
    <w:p w:rsidR="00C54567" w:rsidRDefault="00C54567" w:rsidP="00C54567">
      <w:pPr>
        <w:spacing w:line="400" w:lineRule="exact"/>
        <w:ind w:firstLineChars="200" w:firstLine="480"/>
        <w:rPr>
          <w:sz w:val="24"/>
        </w:rPr>
      </w:pPr>
    </w:p>
    <w:p w:rsidR="00C54567" w:rsidRDefault="00C54567" w:rsidP="00C54567">
      <w:pPr>
        <w:spacing w:line="400" w:lineRule="exact"/>
        <w:ind w:firstLineChars="200" w:firstLine="480"/>
        <w:rPr>
          <w:sz w:val="24"/>
        </w:rPr>
      </w:pPr>
    </w:p>
    <w:p w:rsidR="00C54567" w:rsidRDefault="00C54567" w:rsidP="00C54567">
      <w:pPr>
        <w:spacing w:line="400" w:lineRule="exact"/>
        <w:ind w:firstLineChars="200" w:firstLine="480"/>
        <w:rPr>
          <w:sz w:val="24"/>
        </w:rPr>
      </w:pPr>
    </w:p>
    <w:p w:rsidR="00C54567" w:rsidRDefault="00C54567" w:rsidP="00C54567">
      <w:pPr>
        <w:spacing w:line="400" w:lineRule="exact"/>
        <w:ind w:firstLineChars="200" w:firstLine="480"/>
        <w:rPr>
          <w:sz w:val="24"/>
        </w:rPr>
      </w:pPr>
    </w:p>
    <w:p w:rsidR="00C54567" w:rsidRDefault="00C54567" w:rsidP="00C54567">
      <w:pPr>
        <w:spacing w:line="400" w:lineRule="exact"/>
        <w:ind w:firstLineChars="200" w:firstLine="480"/>
        <w:rPr>
          <w:sz w:val="24"/>
        </w:rPr>
      </w:pPr>
    </w:p>
    <w:p w:rsidR="00C54567" w:rsidRDefault="00C54567" w:rsidP="00C54567">
      <w:pPr>
        <w:spacing w:line="400" w:lineRule="exact"/>
        <w:ind w:firstLineChars="200" w:firstLine="480"/>
        <w:rPr>
          <w:sz w:val="24"/>
        </w:rPr>
      </w:pPr>
    </w:p>
    <w:p w:rsidR="00C54567" w:rsidRDefault="00C54567" w:rsidP="00C54567">
      <w:pPr>
        <w:spacing w:line="400" w:lineRule="exact"/>
        <w:ind w:firstLineChars="200" w:firstLine="480"/>
        <w:rPr>
          <w:sz w:val="24"/>
        </w:rPr>
      </w:pPr>
    </w:p>
    <w:p w:rsidR="00C54567" w:rsidRDefault="00C54567" w:rsidP="00C54567">
      <w:pPr>
        <w:spacing w:line="400" w:lineRule="exact"/>
        <w:ind w:firstLineChars="200" w:firstLine="480"/>
        <w:rPr>
          <w:sz w:val="24"/>
        </w:rPr>
      </w:pPr>
    </w:p>
    <w:p w:rsidR="00C54567" w:rsidRDefault="00C54567" w:rsidP="00C54567">
      <w:pPr>
        <w:spacing w:line="400" w:lineRule="exact"/>
        <w:ind w:firstLineChars="200" w:firstLine="480"/>
        <w:rPr>
          <w:sz w:val="24"/>
        </w:rPr>
      </w:pPr>
    </w:p>
    <w:p w:rsidR="00C54567" w:rsidRDefault="00C54567" w:rsidP="00C54567">
      <w:pPr>
        <w:spacing w:line="400" w:lineRule="exact"/>
        <w:ind w:firstLineChars="200" w:firstLine="480"/>
        <w:rPr>
          <w:sz w:val="24"/>
        </w:rPr>
      </w:pPr>
    </w:p>
    <w:p w:rsidR="003437DE" w:rsidRPr="00C54567" w:rsidRDefault="003437DE"/>
    <w:sectPr w:rsidR="003437DE" w:rsidRPr="00C54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67"/>
    <w:rsid w:val="003437DE"/>
    <w:rsid w:val="00B52D9D"/>
    <w:rsid w:val="00C54567"/>
    <w:rsid w:val="00C8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360D9-2B6C-43D2-9702-DE940D97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5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A-LeiLuo</cp:lastModifiedBy>
  <cp:revision>3</cp:revision>
  <dcterms:created xsi:type="dcterms:W3CDTF">2023-07-27T07:52:00Z</dcterms:created>
  <dcterms:modified xsi:type="dcterms:W3CDTF">2023-08-06T13:03:00Z</dcterms:modified>
</cp:coreProperties>
</file>