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377C" w14:textId="09AF29EF" w:rsidR="00C813CD" w:rsidRPr="00D52EA8" w:rsidRDefault="00D52EA8">
      <w:pPr>
        <w:rPr>
          <w:lang w:val="es-ES"/>
        </w:rPr>
      </w:pPr>
      <w:r>
        <w:rPr>
          <w:lang w:val="es-ES"/>
        </w:rPr>
        <w:t>Referentes</w:t>
      </w:r>
      <w:bookmarkStart w:id="0" w:name="_GoBack"/>
      <w:bookmarkEnd w:id="0"/>
    </w:p>
    <w:sectPr w:rsidR="00C813CD" w:rsidRPr="00D52E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2E"/>
    <w:rsid w:val="00663D2E"/>
    <w:rsid w:val="00C813CD"/>
    <w:rsid w:val="00D5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0FD1"/>
  <w15:chartTrackingRefBased/>
  <w15:docId w15:val="{84A368BA-B0F7-45C4-A69B-6D16E3D7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ESTEVEZ ACEVEDO</dc:creator>
  <cp:keywords/>
  <dc:description/>
  <cp:lastModifiedBy>CRISTIAN ALEJANDRO ESTEVEZ ACEVEDO</cp:lastModifiedBy>
  <cp:revision>3</cp:revision>
  <dcterms:created xsi:type="dcterms:W3CDTF">2020-03-30T18:23:00Z</dcterms:created>
  <dcterms:modified xsi:type="dcterms:W3CDTF">2020-03-30T18:24:00Z</dcterms:modified>
</cp:coreProperties>
</file>