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header+xml" PartName="/word/header2.xml"/>
  <Override ContentType="application/vnd.openxmlformats-officedocument.wordprocessingml.footer+xml" PartName="/word/footer1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90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</w:tcPr>
          <w:p>
            <w:pPr>
              <w:spacing w:after="0" w:line="60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1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C20D" w:color="auto" w:val="clear"/>
          </w:tcPr>
          <w:p>
            <w:pPr>
              <w:spacing w:after="0" w:line="60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1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8E3E" w:color="auto" w:val="clear"/>
          </w:tcPr>
          <w:p>
            <w:pPr>
              <w:spacing w:after="0" w:line="60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1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73E8" w:color="auto" w:val="clear"/>
          </w:tcPr>
          <w:p>
            <w:pPr>
              <w:spacing w:after="0" w:line="60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1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9E1B32" w:color="auto" w:val="clear"/>
          </w:tcPr>
          <w:p>
            <w:pPr>
              <w:spacing w:after="0" w:line="60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1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color="auto" w:val="clear"/>
          </w:tcPr>
          <w:p>
            <w:pPr>
              <w:spacing w:after="0" w:line="60"/>
            </w:pPr>
            <w:r>
              <w:rPr>
                <w:sz w:val="2"/>
                <w:szCs w:val="2"/>
              </w:rPr>
              <w:t xml:space="preserve"/>
            </w:r>
          </w:p>
        </w:tc>
      </w:tr>
    </w:tbl>
    <w:p>
      <w:pPr>
        <w:spacing w:after="0" w:before="260"/>
      </w:pPr>
      <w:r>
        <w:rPr>
          <w:rFonts w:ascii="Calibri" w:cs="Calibri" w:eastAsia="Calibri" w:hAnsi="Calibri"/>
          <w:b/>
          <w:bCs/>
          <w:color w:val="9E1B32"/>
          <w:spacing w:val="60"/>
          <w:sz w:val="20"/>
          <w:szCs w:val="20"/>
        </w:rPr>
        <w:t xml:space="preserve">DOCUMENTO MAESTRO</w:t>
      </w:r>
    </w:p>
    <w:p>
      <w:pPr>
        <w:spacing w:after="0" w:before="40"/>
      </w:pPr>
      <w:r>
        <w:rPr>
          <w:rFonts w:ascii="Calibri" w:cs="Calibri" w:eastAsia="Calibri" w:hAnsi="Calibri"/>
          <w:b/>
          <w:bCs/>
          <w:color w:val="1A1A1A"/>
          <w:sz w:val="56"/>
          <w:szCs w:val="56"/>
        </w:rPr>
        <w:t xml:space="preserve">HwangHon-Sports-System</w:t>
      </w:r>
    </w:p>
    <w:p>
      <w:pPr>
        <w:spacing w:after="0" w:before="30"/>
      </w:pPr>
      <w:r>
        <w:rPr>
          <w:rFonts w:ascii="Calibri" w:cs="Calibri" w:eastAsia="Calibri" w:hAnsi="Calibri"/>
          <w:b/>
          <w:bCs/>
          <w:color w:val="9E1B32"/>
          <w:sz w:val="26"/>
          <w:szCs w:val="26"/>
        </w:rPr>
        <w:t xml:space="preserve">Análisis y documentación · Versión 0.1</w:t>
      </w:r>
    </w:p>
    <w:p>
      <w:pPr>
        <w:spacing w:after="0" w:before="120" w:line="276"/>
      </w:pPr>
      <w:r>
        <w:rPr>
          <w:rFonts w:ascii="Calibri" w:cs="Calibri" w:eastAsia="Calibri" w:hAnsi="Calibri"/>
          <w:color w:val="3A3A3C"/>
          <w:sz w:val="21"/>
          <w:szCs w:val="21"/>
        </w:rPr>
        <w:t xml:space="preserve">Sistema de gestión deportiva para el Club Deportivo de Hapkido Hwanghon. Documento base de análisis (fuente de verdad del proyecto), previo al diseño y al desarrollo.</w:t>
      </w:r>
    </w:p>
    <w:p>
      <w:pPr>
        <w:spacing w:after="220" w:line="20"/>
      </w:pPr>
      <w:r>
        <w:rPr>
          <w:sz w:val="2"/>
          <w:szCs w:val="2"/>
        </w:rP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none"/>
              <w:left w:val="single" w:color="9E1B32" w:sz="18"/>
              <w:bottom w:val="none"/>
              <w:right w:val="none"/>
            </w:tcBorders>
            <w:tcMar>
              <w:top w:type="dxa" w:w="20"/>
              <w:left w:type="dxa" w:w="160"/>
              <w:bottom w:type="dxa" w:w="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9E1B32"/>
                <w:spacing w:val="30"/>
                <w:sz w:val="14"/>
                <w:szCs w:val="14"/>
              </w:rPr>
              <w:t xml:space="preserve">PREPARADO POR</w:t>
            </w:r>
          </w:p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2"/>
                <w:szCs w:val="22"/>
              </w:rPr>
              <w:t xml:space="preserve">John Alejandro Contreras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color w:val="3A3A3C"/>
                <w:sz w:val="17"/>
                <w:szCs w:val="17"/>
              </w:rPr>
              <w:t xml:space="preserve">Ingeniería de Software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color w:val="3A3A3C"/>
                <w:sz w:val="17"/>
                <w:szCs w:val="17"/>
              </w:rPr>
              <w:t xml:space="preserve">Fundación Universitaria Compensar · Práctica Profesional</w:t>
            </w:r>
          </w:p>
        </w:tc>
        <w:tc>
          <w:tcPr>
            <w:tcW w:type="dxa" w:w="4680"/>
            <w:tcBorders>
              <w:top w:val="none"/>
              <w:left w:val="single" w:color="D0D0D3" w:sz="18"/>
              <w:bottom w:val="none"/>
              <w:right w:val="none"/>
            </w:tcBorders>
            <w:tcMar>
              <w:top w:type="dxa" w:w="20"/>
              <w:left w:type="dxa" w:w="160"/>
              <w:bottom w:type="dxa" w:w="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9E1B32"/>
                <w:spacing w:val="30"/>
                <w:sz w:val="14"/>
                <w:szCs w:val="14"/>
              </w:rPr>
              <w:t xml:space="preserve">CLIENTE</w:t>
            </w:r>
          </w:p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2"/>
                <w:szCs w:val="22"/>
              </w:rPr>
              <w:t xml:space="preserve">Aldrin Díaz Herrera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color w:val="3A3A3C"/>
                <w:sz w:val="17"/>
                <w:szCs w:val="17"/>
              </w:rPr>
              <w:t xml:space="preserve">Maestro del club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color w:val="3A3A3C"/>
                <w:sz w:val="17"/>
                <w:szCs w:val="17"/>
              </w:rPr>
              <w:t xml:space="preserve">Club Deportivo de Hapkido Hwanghon · Soacha</w:t>
            </w:r>
          </w:p>
        </w:tc>
      </w:tr>
    </w:tbl>
    <w:p>
      <w:pPr>
        <w:spacing w:after="240" w:line="20"/>
      </w:pPr>
      <w:r>
        <w:rPr>
          <w:sz w:val="2"/>
          <w:szCs w:val="2"/>
        </w:rPr>
        <w:t xml:space="preserve"/>
      </w:r>
    </w:p>
    <w:p>
      <w:pPr>
        <w:tabs>
          <w:tab w:val="right" w:pos="9360"/>
        </w:tabs>
        <w:spacing w:after="0"/>
      </w:pPr>
      <w:r>
        <w:rPr>
          <w:rFonts w:ascii="Calibri" w:cs="Calibri" w:eastAsia="Calibri" w:hAnsi="Calibri"/>
          <w:color w:val="9A9AA0"/>
          <w:sz w:val="15"/>
          <w:szCs w:val="15"/>
        </w:rPr>
        <w:t xml:space="preserve">Documento interno de trabajo · Borrador para validación</w:t>
      </w:r>
      <w:r>
        <w:rPr>
          <w:rFonts w:ascii="Calibri" w:cs="Calibri" w:eastAsia="Calibri" w:hAnsi="Calibri"/>
          <w:color w:val="9A9AA0"/>
          <w:sz w:val="15"/>
          <w:szCs w:val="15"/>
        </w:rPr>
        <w:t xml:space="preserve">	Soacha, Cundinamarca — septiembre de 2026</w:t>
      </w:r>
    </w:p>
    <w:p>
      <w:r>
        <w:br w:type="page"/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1A1A1A"/>
          <w:sz w:val="32"/>
          <w:szCs w:val="32"/>
        </w:rPr>
        <w:t xml:space="preserve">Contenido</w:t>
      </w:r>
    </w:p>
    <w:p>
      <w:pPr>
        <w:pBdr>
          <w:bottom w:val="single" w:color="9E1B32" w:sz="10" w:space="6"/>
        </w:pBdr>
        <w:spacing w:after="120"/>
      </w:pPr>
      <w:r>
        <w:rPr>
          <w:sz w:val="2"/>
          <w:szCs w:val="2"/>
        </w:rPr>
        <w:t xml:space="preserve"/>
      </w:r>
    </w:p>
    <w:p>
      <w:pPr>
        <w:tabs>
          <w:tab w:val="right" w:pos="9360" w:leader="dot"/>
        </w:tabs>
        <w:spacing w:after="86" w:line="264"/>
      </w:pPr>
      <w:r>
        <w:rPr>
          <w:rFonts w:ascii="Calibri" w:cs="Calibri" w:eastAsia="Calibri" w:hAnsi="Calibri"/>
          <w:b/>
          <w:bCs/>
          <w:color w:val="9E1B32"/>
          <w:sz w:val="20"/>
          <w:szCs w:val="20"/>
        </w:rPr>
        <w:t xml:space="preserve">1  </w:t>
      </w:r>
      <w:r>
        <w:rPr>
          <w:rFonts w:ascii="Calibri" w:cs="Calibri" w:eastAsia="Calibri" w:hAnsi="Calibri"/>
          <w:b w:val="false"/>
          <w:bCs w:val="false"/>
          <w:color w:val="3A3A3C"/>
          <w:sz w:val="20"/>
          <w:szCs w:val="20"/>
        </w:rPr>
        <w:t xml:space="preserve">Control del documento</w:t>
      </w:r>
      <w:r>
        <w:rPr>
          <w:rFonts w:ascii="Calibri" w:cs="Calibri" w:eastAsia="Calibri" w:hAnsi="Calibri"/>
        </w:rPr>
        <w:t xml:space="preserve">	</w:t>
      </w: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3</w:t>
      </w:r>
    </w:p>
    <w:p>
      <w:pPr>
        <w:tabs>
          <w:tab w:val="right" w:pos="9360" w:leader="dot"/>
        </w:tabs>
        <w:spacing w:after="86" w:line="264"/>
      </w:pPr>
      <w:r>
        <w:rPr>
          <w:rFonts w:ascii="Calibri" w:cs="Calibri" w:eastAsia="Calibri" w:hAnsi="Calibri"/>
          <w:b/>
          <w:bCs/>
          <w:color w:val="9E1B32"/>
          <w:sz w:val="20"/>
          <w:szCs w:val="20"/>
        </w:rPr>
        <w:t xml:space="preserve">2  </w:t>
      </w:r>
      <w:r>
        <w:rPr>
          <w:rFonts w:ascii="Calibri" w:cs="Calibri" w:eastAsia="Calibri" w:hAnsi="Calibri"/>
          <w:b w:val="false"/>
          <w:bCs w:val="false"/>
          <w:color w:val="3A3A3C"/>
          <w:sz w:val="20"/>
          <w:szCs w:val="20"/>
        </w:rPr>
        <w:t xml:space="preserve">Contexto del proyecto</w:t>
      </w:r>
      <w:r>
        <w:rPr>
          <w:rFonts w:ascii="Calibri" w:cs="Calibri" w:eastAsia="Calibri" w:hAnsi="Calibri"/>
        </w:rPr>
        <w:t xml:space="preserve">	</w:t>
      </w: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3</w:t>
      </w:r>
    </w:p>
    <w:p>
      <w:pPr>
        <w:tabs>
          <w:tab w:val="right" w:pos="9360" w:leader="dot"/>
        </w:tabs>
        <w:spacing w:after="86" w:line="264"/>
      </w:pPr>
      <w:r>
        <w:rPr>
          <w:rFonts w:ascii="Calibri" w:cs="Calibri" w:eastAsia="Calibri" w:hAnsi="Calibri"/>
          <w:b/>
          <w:bCs/>
          <w:color w:val="9E1B32"/>
          <w:sz w:val="20"/>
          <w:szCs w:val="20"/>
        </w:rPr>
        <w:t xml:space="preserve">3  </w:t>
      </w:r>
      <w:r>
        <w:rPr>
          <w:rFonts w:ascii="Calibri" w:cs="Calibri" w:eastAsia="Calibri" w:hAnsi="Calibri"/>
          <w:b w:val="false"/>
          <w:bCs w:val="false"/>
          <w:color w:val="3A3A3C"/>
          <w:sz w:val="20"/>
          <w:szCs w:val="20"/>
        </w:rPr>
        <w:t xml:space="preserve">Contexto del Club Hwang Hon</w:t>
      </w:r>
      <w:r>
        <w:rPr>
          <w:rFonts w:ascii="Calibri" w:cs="Calibri" w:eastAsia="Calibri" w:hAnsi="Calibri"/>
        </w:rPr>
        <w:t xml:space="preserve">	</w:t>
      </w: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4</w:t>
      </w:r>
    </w:p>
    <w:p>
      <w:pPr>
        <w:tabs>
          <w:tab w:val="right" w:pos="9360" w:leader="dot"/>
        </w:tabs>
        <w:spacing w:after="86" w:line="264"/>
      </w:pPr>
      <w:r>
        <w:rPr>
          <w:rFonts w:ascii="Calibri" w:cs="Calibri" w:eastAsia="Calibri" w:hAnsi="Calibri"/>
          <w:b/>
          <w:bCs/>
          <w:color w:val="9E1B32"/>
          <w:sz w:val="20"/>
          <w:szCs w:val="20"/>
        </w:rPr>
        <w:t xml:space="preserve">4  </w:t>
      </w:r>
      <w:r>
        <w:rPr>
          <w:rFonts w:ascii="Calibri" w:cs="Calibri" w:eastAsia="Calibri" w:hAnsi="Calibri"/>
          <w:b w:val="false"/>
          <w:bCs w:val="false"/>
          <w:color w:val="3A3A3C"/>
          <w:sz w:val="20"/>
          <w:szCs w:val="20"/>
        </w:rPr>
        <w:t xml:space="preserve">Problema identificado</w:t>
      </w:r>
      <w:r>
        <w:rPr>
          <w:rFonts w:ascii="Calibri" w:cs="Calibri" w:eastAsia="Calibri" w:hAnsi="Calibri"/>
        </w:rPr>
        <w:t xml:space="preserve">	</w:t>
      </w: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4</w:t>
      </w:r>
    </w:p>
    <w:p>
      <w:pPr>
        <w:tabs>
          <w:tab w:val="right" w:pos="9360" w:leader="dot"/>
        </w:tabs>
        <w:spacing w:after="86" w:line="264"/>
      </w:pPr>
      <w:r>
        <w:rPr>
          <w:rFonts w:ascii="Calibri" w:cs="Calibri" w:eastAsia="Calibri" w:hAnsi="Calibri"/>
          <w:b/>
          <w:bCs/>
          <w:color w:val="9E1B32"/>
          <w:sz w:val="20"/>
          <w:szCs w:val="20"/>
        </w:rPr>
        <w:t xml:space="preserve">5  </w:t>
      </w:r>
      <w:r>
        <w:rPr>
          <w:rFonts w:ascii="Calibri" w:cs="Calibri" w:eastAsia="Calibri" w:hAnsi="Calibri"/>
          <w:b w:val="false"/>
          <w:bCs w:val="false"/>
          <w:color w:val="3A3A3C"/>
          <w:sz w:val="20"/>
          <w:szCs w:val="20"/>
        </w:rPr>
        <w:t xml:space="preserve">Justificación</w:t>
      </w:r>
      <w:r>
        <w:rPr>
          <w:rFonts w:ascii="Calibri" w:cs="Calibri" w:eastAsia="Calibri" w:hAnsi="Calibri"/>
        </w:rPr>
        <w:t xml:space="preserve">	</w:t>
      </w: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5</w:t>
      </w:r>
    </w:p>
    <w:p>
      <w:pPr>
        <w:tabs>
          <w:tab w:val="right" w:pos="9360" w:leader="dot"/>
        </w:tabs>
        <w:spacing w:after="86" w:line="264"/>
      </w:pPr>
      <w:r>
        <w:rPr>
          <w:rFonts w:ascii="Calibri" w:cs="Calibri" w:eastAsia="Calibri" w:hAnsi="Calibri"/>
          <w:b/>
          <w:bCs/>
          <w:color w:val="9E1B32"/>
          <w:sz w:val="20"/>
          <w:szCs w:val="20"/>
        </w:rPr>
        <w:t xml:space="preserve">6  </w:t>
      </w:r>
      <w:r>
        <w:rPr>
          <w:rFonts w:ascii="Calibri" w:cs="Calibri" w:eastAsia="Calibri" w:hAnsi="Calibri"/>
          <w:b w:val="false"/>
          <w:bCs w:val="false"/>
          <w:color w:val="3A3A3C"/>
          <w:sz w:val="20"/>
          <w:szCs w:val="20"/>
        </w:rPr>
        <w:t xml:space="preserve">Objetivo general</w:t>
      </w:r>
      <w:r>
        <w:rPr>
          <w:rFonts w:ascii="Calibri" w:cs="Calibri" w:eastAsia="Calibri" w:hAnsi="Calibri"/>
        </w:rPr>
        <w:t xml:space="preserve">	</w:t>
      </w: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5</w:t>
      </w:r>
    </w:p>
    <w:p>
      <w:pPr>
        <w:tabs>
          <w:tab w:val="right" w:pos="9360" w:leader="dot"/>
        </w:tabs>
        <w:spacing w:after="86" w:line="264"/>
      </w:pPr>
      <w:r>
        <w:rPr>
          <w:rFonts w:ascii="Calibri" w:cs="Calibri" w:eastAsia="Calibri" w:hAnsi="Calibri"/>
          <w:b/>
          <w:bCs/>
          <w:color w:val="9E1B32"/>
          <w:sz w:val="20"/>
          <w:szCs w:val="20"/>
        </w:rPr>
        <w:t xml:space="preserve">7  </w:t>
      </w:r>
      <w:r>
        <w:rPr>
          <w:rFonts w:ascii="Calibri" w:cs="Calibri" w:eastAsia="Calibri" w:hAnsi="Calibri"/>
          <w:b w:val="false"/>
          <w:bCs w:val="false"/>
          <w:color w:val="3A3A3C"/>
          <w:sz w:val="20"/>
          <w:szCs w:val="20"/>
        </w:rPr>
        <w:t xml:space="preserve">Objetivos específicos</w:t>
      </w:r>
      <w:r>
        <w:rPr>
          <w:rFonts w:ascii="Calibri" w:cs="Calibri" w:eastAsia="Calibri" w:hAnsi="Calibri"/>
        </w:rPr>
        <w:t xml:space="preserve">	</w:t>
      </w: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5</w:t>
      </w:r>
    </w:p>
    <w:p>
      <w:pPr>
        <w:tabs>
          <w:tab w:val="right" w:pos="9360" w:leader="dot"/>
        </w:tabs>
        <w:spacing w:after="86" w:line="264"/>
      </w:pPr>
      <w:r>
        <w:rPr>
          <w:rFonts w:ascii="Calibri" w:cs="Calibri" w:eastAsia="Calibri" w:hAnsi="Calibri"/>
          <w:b/>
          <w:bCs/>
          <w:color w:val="9E1B32"/>
          <w:sz w:val="20"/>
          <w:szCs w:val="20"/>
        </w:rPr>
        <w:t xml:space="preserve">8  </w:t>
      </w:r>
      <w:r>
        <w:rPr>
          <w:rFonts w:ascii="Calibri" w:cs="Calibri" w:eastAsia="Calibri" w:hAnsi="Calibri"/>
          <w:b w:val="false"/>
          <w:bCs w:val="false"/>
          <w:color w:val="3A3A3C"/>
          <w:sz w:val="20"/>
          <w:szCs w:val="20"/>
        </w:rPr>
        <w:t xml:space="preserve">Alcance</w:t>
      </w:r>
      <w:r>
        <w:rPr>
          <w:rFonts w:ascii="Calibri" w:cs="Calibri" w:eastAsia="Calibri" w:hAnsi="Calibri"/>
        </w:rPr>
        <w:t xml:space="preserve">	</w:t>
      </w: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5</w:t>
      </w:r>
    </w:p>
    <w:p>
      <w:pPr>
        <w:tabs>
          <w:tab w:val="right" w:pos="9360" w:leader="dot"/>
        </w:tabs>
        <w:spacing w:after="86" w:line="264"/>
      </w:pPr>
      <w:r>
        <w:rPr>
          <w:rFonts w:ascii="Calibri" w:cs="Calibri" w:eastAsia="Calibri" w:hAnsi="Calibri"/>
          <w:b/>
          <w:bCs/>
          <w:color w:val="9E1B32"/>
          <w:sz w:val="20"/>
          <w:szCs w:val="20"/>
        </w:rPr>
        <w:t xml:space="preserve">9  </w:t>
      </w:r>
      <w:r>
        <w:rPr>
          <w:rFonts w:ascii="Calibri" w:cs="Calibri" w:eastAsia="Calibri" w:hAnsi="Calibri"/>
          <w:b w:val="false"/>
          <w:bCs w:val="false"/>
          <w:color w:val="3A3A3C"/>
          <w:sz w:val="20"/>
          <w:szCs w:val="20"/>
        </w:rPr>
        <w:t xml:space="preserve">Fuera de alcance</w:t>
      </w:r>
      <w:r>
        <w:rPr>
          <w:rFonts w:ascii="Calibri" w:cs="Calibri" w:eastAsia="Calibri" w:hAnsi="Calibri"/>
        </w:rPr>
        <w:t xml:space="preserve">	</w:t>
      </w: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6</w:t>
      </w:r>
    </w:p>
    <w:p>
      <w:pPr>
        <w:tabs>
          <w:tab w:val="right" w:pos="9360" w:leader="dot"/>
        </w:tabs>
        <w:spacing w:after="86" w:line="264"/>
      </w:pPr>
      <w:r>
        <w:rPr>
          <w:rFonts w:ascii="Calibri" w:cs="Calibri" w:eastAsia="Calibri" w:hAnsi="Calibri"/>
          <w:b/>
          <w:bCs/>
          <w:color w:val="9E1B32"/>
          <w:sz w:val="20"/>
          <w:szCs w:val="20"/>
        </w:rPr>
        <w:t xml:space="preserve">10  </w:t>
      </w:r>
      <w:r>
        <w:rPr>
          <w:rFonts w:ascii="Calibri" w:cs="Calibri" w:eastAsia="Calibri" w:hAnsi="Calibri"/>
          <w:b w:val="false"/>
          <w:bCs w:val="false"/>
          <w:color w:val="3A3A3C"/>
          <w:sz w:val="20"/>
          <w:szCs w:val="20"/>
        </w:rPr>
        <w:t xml:space="preserve">Actores y usuarios</w:t>
      </w:r>
      <w:r>
        <w:rPr>
          <w:rFonts w:ascii="Calibri" w:cs="Calibri" w:eastAsia="Calibri" w:hAnsi="Calibri"/>
        </w:rPr>
        <w:t xml:space="preserve">	</w:t>
      </w: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6</w:t>
      </w:r>
    </w:p>
    <w:p>
      <w:pPr>
        <w:tabs>
          <w:tab w:val="right" w:pos="9360" w:leader="dot"/>
        </w:tabs>
        <w:spacing w:after="86" w:line="264"/>
      </w:pPr>
      <w:r>
        <w:rPr>
          <w:rFonts w:ascii="Calibri" w:cs="Calibri" w:eastAsia="Calibri" w:hAnsi="Calibri"/>
          <w:b/>
          <w:bCs/>
          <w:color w:val="9E1B32"/>
          <w:sz w:val="20"/>
          <w:szCs w:val="20"/>
        </w:rPr>
        <w:t xml:space="preserve">11  </w:t>
      </w:r>
      <w:r>
        <w:rPr>
          <w:rFonts w:ascii="Calibri" w:cs="Calibri" w:eastAsia="Calibri" w:hAnsi="Calibri"/>
          <w:b w:val="false"/>
          <w:bCs w:val="false"/>
          <w:color w:val="3A3A3C"/>
          <w:sz w:val="20"/>
          <w:szCs w:val="20"/>
        </w:rPr>
        <w:t xml:space="preserve">Situación actual y procesos actuales conocidos</w:t>
      </w:r>
      <w:r>
        <w:rPr>
          <w:rFonts w:ascii="Calibri" w:cs="Calibri" w:eastAsia="Calibri" w:hAnsi="Calibri"/>
        </w:rPr>
        <w:t xml:space="preserve">	</w:t>
      </w: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6</w:t>
      </w:r>
    </w:p>
    <w:p>
      <w:pPr>
        <w:tabs>
          <w:tab w:val="right" w:pos="9360" w:leader="dot"/>
        </w:tabs>
        <w:spacing w:after="86" w:line="264"/>
      </w:pPr>
      <w:r>
        <w:rPr>
          <w:rFonts w:ascii="Calibri" w:cs="Calibri" w:eastAsia="Calibri" w:hAnsi="Calibri"/>
          <w:b/>
          <w:bCs/>
          <w:color w:val="9E1B32"/>
          <w:sz w:val="20"/>
          <w:szCs w:val="20"/>
        </w:rPr>
        <w:t xml:space="preserve">12  </w:t>
      </w:r>
      <w:r>
        <w:rPr>
          <w:rFonts w:ascii="Calibri" w:cs="Calibri" w:eastAsia="Calibri" w:hAnsi="Calibri"/>
          <w:b w:val="false"/>
          <w:bCs w:val="false"/>
          <w:color w:val="3A3A3C"/>
          <w:sz w:val="20"/>
          <w:szCs w:val="20"/>
        </w:rPr>
        <w:t xml:space="preserve">Propuesta de solución</w:t>
      </w:r>
      <w:r>
        <w:rPr>
          <w:rFonts w:ascii="Calibri" w:cs="Calibri" w:eastAsia="Calibri" w:hAnsi="Calibri"/>
        </w:rPr>
        <w:t xml:space="preserve">	</w:t>
      </w: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7</w:t>
      </w:r>
    </w:p>
    <w:p>
      <w:pPr>
        <w:tabs>
          <w:tab w:val="right" w:pos="9360" w:leader="dot"/>
        </w:tabs>
        <w:spacing w:after="86" w:line="264"/>
      </w:pPr>
      <w:r>
        <w:rPr>
          <w:rFonts w:ascii="Calibri" w:cs="Calibri" w:eastAsia="Calibri" w:hAnsi="Calibri"/>
          <w:b/>
          <w:bCs/>
          <w:color w:val="9E1B32"/>
          <w:sz w:val="20"/>
          <w:szCs w:val="20"/>
        </w:rPr>
        <w:t xml:space="preserve">13  </w:t>
      </w:r>
      <w:r>
        <w:rPr>
          <w:rFonts w:ascii="Calibri" w:cs="Calibri" w:eastAsia="Calibri" w:hAnsi="Calibri"/>
          <w:b w:val="false"/>
          <w:bCs w:val="false"/>
          <w:color w:val="3A3A3C"/>
          <w:sz w:val="20"/>
          <w:szCs w:val="20"/>
        </w:rPr>
        <w:t xml:space="preserve">Módulos propuestos</w:t>
      </w:r>
      <w:r>
        <w:rPr>
          <w:rFonts w:ascii="Calibri" w:cs="Calibri" w:eastAsia="Calibri" w:hAnsi="Calibri"/>
        </w:rPr>
        <w:t xml:space="preserve">	</w:t>
      </w: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7</w:t>
      </w:r>
    </w:p>
    <w:p>
      <w:pPr>
        <w:tabs>
          <w:tab w:val="right" w:pos="9360" w:leader="dot"/>
        </w:tabs>
        <w:spacing w:after="86" w:line="264"/>
      </w:pPr>
      <w:r>
        <w:rPr>
          <w:rFonts w:ascii="Calibri" w:cs="Calibri" w:eastAsia="Calibri" w:hAnsi="Calibri"/>
          <w:b/>
          <w:bCs/>
          <w:color w:val="9E1B32"/>
          <w:sz w:val="20"/>
          <w:szCs w:val="20"/>
        </w:rPr>
        <w:t xml:space="preserve">14  </w:t>
      </w:r>
      <w:r>
        <w:rPr>
          <w:rFonts w:ascii="Calibri" w:cs="Calibri" w:eastAsia="Calibri" w:hAnsi="Calibri"/>
          <w:b w:val="false"/>
          <w:bCs w:val="false"/>
          <w:color w:val="3A3A3C"/>
          <w:sz w:val="20"/>
          <w:szCs w:val="20"/>
        </w:rPr>
        <w:t xml:space="preserve">Información gestionada</w:t>
      </w:r>
      <w:r>
        <w:rPr>
          <w:rFonts w:ascii="Calibri" w:cs="Calibri" w:eastAsia="Calibri" w:hAnsi="Calibri"/>
        </w:rPr>
        <w:t xml:space="preserve">	</w:t>
      </w: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8</w:t>
      </w:r>
    </w:p>
    <w:p>
      <w:pPr>
        <w:tabs>
          <w:tab w:val="right" w:pos="9360" w:leader="dot"/>
        </w:tabs>
        <w:spacing w:after="86" w:line="264"/>
      </w:pPr>
      <w:r>
        <w:rPr>
          <w:rFonts w:ascii="Calibri" w:cs="Calibri" w:eastAsia="Calibri" w:hAnsi="Calibri"/>
          <w:b/>
          <w:bCs/>
          <w:color w:val="9E1B32"/>
          <w:sz w:val="20"/>
          <w:szCs w:val="20"/>
        </w:rPr>
        <w:t xml:space="preserve">15  </w:t>
      </w:r>
      <w:r>
        <w:rPr>
          <w:rFonts w:ascii="Calibri" w:cs="Calibri" w:eastAsia="Calibri" w:hAnsi="Calibri"/>
          <w:b w:val="false"/>
          <w:bCs w:val="false"/>
          <w:color w:val="3A3A3C"/>
          <w:sz w:val="20"/>
          <w:szCs w:val="20"/>
        </w:rPr>
        <w:t xml:space="preserve">Reglas de negocio conocidas</w:t>
      </w:r>
      <w:r>
        <w:rPr>
          <w:rFonts w:ascii="Calibri" w:cs="Calibri" w:eastAsia="Calibri" w:hAnsi="Calibri"/>
        </w:rPr>
        <w:t xml:space="preserve">	</w:t>
      </w: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9</w:t>
      </w:r>
    </w:p>
    <w:p>
      <w:pPr>
        <w:tabs>
          <w:tab w:val="right" w:pos="9360" w:leader="dot"/>
        </w:tabs>
        <w:spacing w:after="86" w:line="264"/>
      </w:pPr>
      <w:r>
        <w:rPr>
          <w:rFonts w:ascii="Calibri" w:cs="Calibri" w:eastAsia="Calibri" w:hAnsi="Calibri"/>
          <w:b/>
          <w:bCs/>
          <w:color w:val="9E1B32"/>
          <w:sz w:val="20"/>
          <w:szCs w:val="20"/>
        </w:rPr>
        <w:t xml:space="preserve">16  </w:t>
      </w:r>
      <w:r>
        <w:rPr>
          <w:rFonts w:ascii="Calibri" w:cs="Calibri" w:eastAsia="Calibri" w:hAnsi="Calibri"/>
          <w:b w:val="false"/>
          <w:bCs w:val="false"/>
          <w:color w:val="3A3A3C"/>
          <w:sz w:val="20"/>
          <w:szCs w:val="20"/>
        </w:rPr>
        <w:t xml:space="preserve">Requisitos funcionales preliminares</w:t>
      </w:r>
      <w:r>
        <w:rPr>
          <w:rFonts w:ascii="Calibri" w:cs="Calibri" w:eastAsia="Calibri" w:hAnsi="Calibri"/>
        </w:rPr>
        <w:t xml:space="preserve">	</w:t>
      </w: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9</w:t>
      </w:r>
    </w:p>
    <w:p>
      <w:pPr>
        <w:tabs>
          <w:tab w:val="right" w:pos="9360" w:leader="dot"/>
        </w:tabs>
        <w:spacing w:after="86" w:line="264"/>
      </w:pPr>
      <w:r>
        <w:rPr>
          <w:rFonts w:ascii="Calibri" w:cs="Calibri" w:eastAsia="Calibri" w:hAnsi="Calibri"/>
          <w:b/>
          <w:bCs/>
          <w:color w:val="9E1B32"/>
          <w:sz w:val="20"/>
          <w:szCs w:val="20"/>
        </w:rPr>
        <w:t xml:space="preserve">17  </w:t>
      </w:r>
      <w:r>
        <w:rPr>
          <w:rFonts w:ascii="Calibri" w:cs="Calibri" w:eastAsia="Calibri" w:hAnsi="Calibri"/>
          <w:b w:val="false"/>
          <w:bCs w:val="false"/>
          <w:color w:val="3A3A3C"/>
          <w:sz w:val="20"/>
          <w:szCs w:val="20"/>
        </w:rPr>
        <w:t xml:space="preserve">Requisitos no funcionales preliminares</w:t>
      </w:r>
      <w:r>
        <w:rPr>
          <w:rFonts w:ascii="Calibri" w:cs="Calibri" w:eastAsia="Calibri" w:hAnsi="Calibri"/>
        </w:rPr>
        <w:t xml:space="preserve">	</w:t>
      </w: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10</w:t>
      </w:r>
    </w:p>
    <w:p>
      <w:pPr>
        <w:tabs>
          <w:tab w:val="right" w:pos="9360" w:leader="dot"/>
        </w:tabs>
        <w:spacing w:after="86" w:line="264"/>
      </w:pPr>
      <w:r>
        <w:rPr>
          <w:rFonts w:ascii="Calibri" w:cs="Calibri" w:eastAsia="Calibri" w:hAnsi="Calibri"/>
          <w:b/>
          <w:bCs/>
          <w:color w:val="9E1B32"/>
          <w:sz w:val="20"/>
          <w:szCs w:val="20"/>
        </w:rPr>
        <w:t xml:space="preserve">18  </w:t>
      </w:r>
      <w:r>
        <w:rPr>
          <w:rFonts w:ascii="Calibri" w:cs="Calibri" w:eastAsia="Calibri" w:hAnsi="Calibri"/>
          <w:b w:val="false"/>
          <w:bCs w:val="false"/>
          <w:color w:val="3A3A3C"/>
          <w:sz w:val="20"/>
          <w:szCs w:val="20"/>
        </w:rPr>
        <w:t xml:space="preserve">Datos y documentos existentes</w:t>
      </w:r>
      <w:r>
        <w:rPr>
          <w:rFonts w:ascii="Calibri" w:cs="Calibri" w:eastAsia="Calibri" w:hAnsi="Calibri"/>
        </w:rPr>
        <w:t xml:space="preserve">	</w:t>
      </w: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10</w:t>
      </w:r>
    </w:p>
    <w:p>
      <w:pPr>
        <w:tabs>
          <w:tab w:val="right" w:pos="9360" w:leader="dot"/>
        </w:tabs>
        <w:spacing w:after="86" w:line="264"/>
      </w:pPr>
      <w:r>
        <w:rPr>
          <w:rFonts w:ascii="Calibri" w:cs="Calibri" w:eastAsia="Calibri" w:hAnsi="Calibri"/>
          <w:b/>
          <w:bCs/>
          <w:color w:val="9E1B32"/>
          <w:sz w:val="20"/>
          <w:szCs w:val="20"/>
        </w:rPr>
        <w:t xml:space="preserve">19  </w:t>
      </w:r>
      <w:r>
        <w:rPr>
          <w:rFonts w:ascii="Calibri" w:cs="Calibri" w:eastAsia="Calibri" w:hAnsi="Calibri"/>
          <w:b w:val="false"/>
          <w:bCs w:val="false"/>
          <w:color w:val="3A3A3C"/>
          <w:sz w:val="20"/>
          <w:szCs w:val="20"/>
        </w:rPr>
        <w:t xml:space="preserve">Integraciones futuras</w:t>
      </w:r>
      <w:r>
        <w:rPr>
          <w:rFonts w:ascii="Calibri" w:cs="Calibri" w:eastAsia="Calibri" w:hAnsi="Calibri"/>
        </w:rPr>
        <w:t xml:space="preserve">	</w:t>
      </w: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11</w:t>
      </w:r>
    </w:p>
    <w:p>
      <w:pPr>
        <w:tabs>
          <w:tab w:val="right" w:pos="9360" w:leader="dot"/>
        </w:tabs>
        <w:spacing w:after="86" w:line="264"/>
      </w:pPr>
      <w:r>
        <w:rPr>
          <w:rFonts w:ascii="Calibri" w:cs="Calibri" w:eastAsia="Calibri" w:hAnsi="Calibri"/>
          <w:b/>
          <w:bCs/>
          <w:color w:val="9E1B32"/>
          <w:sz w:val="20"/>
          <w:szCs w:val="20"/>
        </w:rPr>
        <w:t xml:space="preserve">20  </w:t>
      </w:r>
      <w:r>
        <w:rPr>
          <w:rFonts w:ascii="Calibri" w:cs="Calibri" w:eastAsia="Calibri" w:hAnsi="Calibri"/>
          <w:b w:val="false"/>
          <w:bCs w:val="false"/>
          <w:color w:val="3A3A3C"/>
          <w:sz w:val="20"/>
          <w:szCs w:val="20"/>
        </w:rPr>
        <w:t xml:space="preserve">Tecnologías preliminares</w:t>
      </w:r>
      <w:r>
        <w:rPr>
          <w:rFonts w:ascii="Calibri" w:cs="Calibri" w:eastAsia="Calibri" w:hAnsi="Calibri"/>
        </w:rPr>
        <w:t xml:space="preserve">	</w:t>
      </w: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11</w:t>
      </w:r>
    </w:p>
    <w:p>
      <w:pPr>
        <w:tabs>
          <w:tab w:val="right" w:pos="9360" w:leader="dot"/>
        </w:tabs>
        <w:spacing w:after="86" w:line="264"/>
      </w:pPr>
      <w:r>
        <w:rPr>
          <w:rFonts w:ascii="Calibri" w:cs="Calibri" w:eastAsia="Calibri" w:hAnsi="Calibri"/>
          <w:b/>
          <w:bCs/>
          <w:color w:val="9E1B32"/>
          <w:sz w:val="20"/>
          <w:szCs w:val="20"/>
        </w:rPr>
        <w:t xml:space="preserve">21  </w:t>
      </w:r>
      <w:r>
        <w:rPr>
          <w:rFonts w:ascii="Calibri" w:cs="Calibri" w:eastAsia="Calibri" w:hAnsi="Calibri"/>
          <w:b w:val="false"/>
          <w:bCs w:val="false"/>
          <w:color w:val="3A3A3C"/>
          <w:sz w:val="20"/>
          <w:szCs w:val="20"/>
        </w:rPr>
        <w:t xml:space="preserve">Metodología de desarrollo</w:t>
      </w:r>
      <w:r>
        <w:rPr>
          <w:rFonts w:ascii="Calibri" w:cs="Calibri" w:eastAsia="Calibri" w:hAnsi="Calibri"/>
        </w:rPr>
        <w:t xml:space="preserve">	</w:t>
      </w: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11</w:t>
      </w:r>
    </w:p>
    <w:p>
      <w:pPr>
        <w:tabs>
          <w:tab w:val="right" w:pos="9360" w:leader="dot"/>
        </w:tabs>
        <w:spacing w:after="86" w:line="264"/>
      </w:pPr>
      <w:r>
        <w:rPr>
          <w:rFonts w:ascii="Calibri" w:cs="Calibri" w:eastAsia="Calibri" w:hAnsi="Calibri"/>
          <w:b/>
          <w:bCs/>
          <w:color w:val="9E1B32"/>
          <w:sz w:val="20"/>
          <w:szCs w:val="20"/>
        </w:rPr>
        <w:t xml:space="preserve">22  </w:t>
      </w:r>
      <w:r>
        <w:rPr>
          <w:rFonts w:ascii="Calibri" w:cs="Calibri" w:eastAsia="Calibri" w:hAnsi="Calibri"/>
          <w:b w:val="false"/>
          <w:bCs w:val="false"/>
          <w:color w:val="3A3A3C"/>
          <w:sz w:val="20"/>
          <w:szCs w:val="20"/>
        </w:rPr>
        <w:t xml:space="preserve">Riesgos y restricciones</w:t>
      </w:r>
      <w:r>
        <w:rPr>
          <w:rFonts w:ascii="Calibri" w:cs="Calibri" w:eastAsia="Calibri" w:hAnsi="Calibri"/>
        </w:rPr>
        <w:t xml:space="preserve">	</w:t>
      </w: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12</w:t>
      </w:r>
    </w:p>
    <w:p>
      <w:pPr>
        <w:tabs>
          <w:tab w:val="right" w:pos="9360" w:leader="dot"/>
        </w:tabs>
        <w:spacing w:after="86" w:line="264"/>
      </w:pPr>
      <w:r>
        <w:rPr>
          <w:rFonts w:ascii="Calibri" w:cs="Calibri" w:eastAsia="Calibri" w:hAnsi="Calibri"/>
          <w:b/>
          <w:bCs/>
          <w:color w:val="9E1B32"/>
          <w:sz w:val="20"/>
          <w:szCs w:val="20"/>
        </w:rPr>
        <w:t xml:space="preserve">23  </w:t>
      </w:r>
      <w:r>
        <w:rPr>
          <w:rFonts w:ascii="Calibri" w:cs="Calibri" w:eastAsia="Calibri" w:hAnsi="Calibri"/>
          <w:b w:val="false"/>
          <w:bCs w:val="false"/>
          <w:color w:val="3A3A3C"/>
          <w:sz w:val="20"/>
          <w:szCs w:val="20"/>
        </w:rPr>
        <w:t xml:space="preserve">Información pendiente de validación</w:t>
      </w:r>
      <w:r>
        <w:rPr>
          <w:rFonts w:ascii="Calibri" w:cs="Calibri" w:eastAsia="Calibri" w:hAnsi="Calibri"/>
        </w:rPr>
        <w:t xml:space="preserve">	</w:t>
      </w: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12</w:t>
      </w:r>
    </w:p>
    <w:p>
      <w:pPr>
        <w:tabs>
          <w:tab w:val="right" w:pos="9360" w:leader="dot"/>
        </w:tabs>
        <w:spacing w:after="86" w:line="264"/>
      </w:pPr>
      <w:r>
        <w:rPr>
          <w:rFonts w:ascii="Calibri" w:cs="Calibri" w:eastAsia="Calibri" w:hAnsi="Calibri"/>
          <w:b/>
          <w:bCs/>
          <w:color w:val="9E1B32"/>
          <w:sz w:val="20"/>
          <w:szCs w:val="20"/>
        </w:rPr>
        <w:t xml:space="preserve">24  </w:t>
      </w:r>
      <w:r>
        <w:rPr>
          <w:rFonts w:ascii="Calibri" w:cs="Calibri" w:eastAsia="Calibri" w:hAnsi="Calibri"/>
          <w:b w:val="false"/>
          <w:bCs w:val="false"/>
          <w:color w:val="3A3A3C"/>
          <w:sz w:val="20"/>
          <w:szCs w:val="20"/>
        </w:rPr>
        <w:t xml:space="preserve">Decisiones tomadas</w:t>
      </w:r>
      <w:r>
        <w:rPr>
          <w:rFonts w:ascii="Calibri" w:cs="Calibri" w:eastAsia="Calibri" w:hAnsi="Calibri"/>
        </w:rPr>
        <w:t xml:space="preserve">	</w:t>
      </w: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12</w:t>
      </w:r>
    </w:p>
    <w:p>
      <w:pPr>
        <w:tabs>
          <w:tab w:val="right" w:pos="9360" w:leader="dot"/>
        </w:tabs>
        <w:spacing w:after="86" w:line="264"/>
      </w:pPr>
      <w:r>
        <w:rPr>
          <w:rFonts w:ascii="Calibri" w:cs="Calibri" w:eastAsia="Calibri" w:hAnsi="Calibri"/>
          <w:b/>
          <w:bCs/>
          <w:color w:val="9E1B32"/>
          <w:sz w:val="20"/>
          <w:szCs w:val="20"/>
        </w:rPr>
        <w:t xml:space="preserve">25  </w:t>
      </w:r>
      <w:r>
        <w:rPr>
          <w:rFonts w:ascii="Calibri" w:cs="Calibri" w:eastAsia="Calibri" w:hAnsi="Calibri"/>
          <w:b w:val="false"/>
          <w:bCs w:val="false"/>
          <w:color w:val="3A3A3C"/>
          <w:sz w:val="20"/>
          <w:szCs w:val="20"/>
        </w:rPr>
        <w:t xml:space="preserve">Próximos pasos</w:t>
      </w:r>
      <w:r>
        <w:rPr>
          <w:rFonts w:ascii="Calibri" w:cs="Calibri" w:eastAsia="Calibri" w:hAnsi="Calibri"/>
        </w:rPr>
        <w:t xml:space="preserve">	</w:t>
      </w: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13</w:t>
      </w:r>
    </w:p>
    <w:p>
      <w:pPr>
        <w:tabs>
          <w:tab w:val="right" w:pos="9360" w:leader="dot"/>
        </w:tabs>
        <w:spacing w:after="86" w:line="264"/>
      </w:pPr>
      <w:r>
        <w:rPr>
          <w:rFonts w:ascii="Calibri" w:cs="Calibri" w:eastAsia="Calibri" w:hAnsi="Calibri"/>
          <w:b/>
          <w:bCs/>
          <w:color w:val="9E1B32"/>
          <w:sz w:val="20"/>
          <w:szCs w:val="20"/>
        </w:rPr>
        <w:t xml:space="preserve">26  </w:t>
      </w:r>
      <w:r>
        <w:rPr>
          <w:rFonts w:ascii="Calibri" w:cs="Calibri" w:eastAsia="Calibri" w:hAnsi="Calibri"/>
          <w:b w:val="false"/>
          <w:bCs w:val="false"/>
          <w:color w:val="3A3A3C"/>
          <w:sz w:val="20"/>
          <w:szCs w:val="20"/>
        </w:rPr>
        <w:t xml:space="preserve">Historial de cambios del Documento Maestro</w:t>
      </w:r>
      <w:r>
        <w:rPr>
          <w:rFonts w:ascii="Calibri" w:cs="Calibri" w:eastAsia="Calibri" w:hAnsi="Calibri"/>
        </w:rPr>
        <w:t xml:space="preserve">	</w:t>
      </w: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13</w:t>
      </w:r>
    </w:p>
    <w:p>
      <w:pPr>
        <w:tabs>
          <w:tab w:val="right" w:pos="9360" w:leader="dot"/>
        </w:tabs>
        <w:spacing w:after="90" w:line="264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Información que debemos validar con Aldrin</w:t>
      </w:r>
      <w:r>
        <w:rPr>
          <w:rFonts w:ascii="Calibri" w:cs="Calibri" w:eastAsia="Calibri" w:hAnsi="Calibri"/>
        </w:rPr>
        <w:t xml:space="preserve">	</w:t>
      </w: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14</w:t>
      </w:r>
    </w:p>
    <w:p>
      <w:r>
        <w:br w:type="page"/>
      </w:r>
    </w:p>
    <w:p>
      <w:pPr>
        <w:pStyle w:val="Heading1"/>
        <w:keepNext/>
        <w:pBdr>
          <w:bottom w:val="single" w:color="9E1B32" w:sz="10" w:space="6"/>
        </w:pBdr>
        <w:spacing w:after="130" w:before="320"/>
      </w:pPr>
      <w:r>
        <w:rPr>
          <w:rFonts w:ascii="Calibri" w:cs="Calibri" w:eastAsia="Calibri" w:hAnsi="Calibri"/>
          <w:b/>
          <w:bCs/>
          <w:color w:val="9E1B32"/>
          <w:sz w:val="30"/>
          <w:szCs w:val="30"/>
        </w:rPr>
        <w:t xml:space="preserve">1.</w:t>
      </w:r>
      <w:r>
        <w:rPr>
          <w:rFonts w:ascii="Calibri" w:cs="Calibri" w:eastAsia="Calibri" w:hAnsi="Calibri"/>
          <w:b/>
          <w:bCs/>
          <w:color w:val="1A1A1A"/>
          <w:sz w:val="30"/>
          <w:szCs w:val="30"/>
        </w:rPr>
        <w:t xml:space="preserve">  Control del documento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tcBorders>
              <w:top w:val="single" w:color="E3E3E5" w:sz="4"/>
              <w:left w:val="single" w:color="E3E3E5" w:sz="4"/>
              <w:bottom w:val="single" w:color="E3E3E5" w:sz="4"/>
              <w:right w:val="single" w:color="E3E3E5" w:sz="4"/>
            </w:tcBorders>
            <w:shd w:fill="1A1A1A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Campo</w:t>
            </w:r>
          </w:p>
        </w:tc>
        <w:tc>
          <w:tcPr>
            <w:tcW w:type="dxa" w:w="6760"/>
            <w:tcBorders>
              <w:top w:val="single" w:color="E3E3E5" w:sz="4"/>
              <w:left w:val="single" w:color="E3E3E5" w:sz="4"/>
              <w:bottom w:val="single" w:color="E3E3E5" w:sz="4"/>
              <w:right w:val="single" w:color="E3E3E5" w:sz="4"/>
            </w:tcBorders>
            <w:shd w:fill="1A1A1A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Valor</w:t>
            </w:r>
          </w:p>
        </w:tc>
      </w:tr>
      <w:tr>
        <w:tc>
          <w:tcPr>
            <w:tcW w:type="dxa" w:w="2600"/>
            <w:tcBorders>
              <w:top w:val="single" w:color="E3E3E5" w:sz="4"/>
              <w:left w:val="single" w:color="E3E3E5" w:sz="4"/>
              <w:bottom w:val="single" w:color="E3E3E5" w:sz="4"/>
              <w:right w:val="single" w:color="E3E3E5" w:sz="4"/>
            </w:tcBorders>
            <w:shd w:fill="FFFFFF" w:color="auto" w:val="clear"/>
            <w:tcMar>
              <w:top w:type="dxa" w:w="54"/>
              <w:left w:type="dxa" w:w="110"/>
              <w:bottom w:type="dxa" w:w="54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Proyecto</w:t>
            </w:r>
          </w:p>
        </w:tc>
        <w:tc>
          <w:tcPr>
            <w:tcW w:type="dxa" w:w="6760"/>
            <w:tcBorders>
              <w:top w:val="single" w:color="E3E3E5" w:sz="4"/>
              <w:left w:val="single" w:color="E3E3E5" w:sz="4"/>
              <w:bottom w:val="single" w:color="E3E3E5" w:sz="4"/>
              <w:right w:val="single" w:color="E3E3E5" w:sz="4"/>
            </w:tcBorders>
            <w:shd w:fill="FFFFFF" w:color="auto" w:val="clear"/>
            <w:tcMar>
              <w:top w:type="dxa" w:w="54"/>
              <w:left w:type="dxa" w:w="110"/>
              <w:bottom w:type="dxa" w:w="54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3A3A3C"/>
                <w:sz w:val="18"/>
                <w:szCs w:val="18"/>
              </w:rPr>
              <w:t xml:space="preserve">HwangHon-Sports-System</w:t>
            </w:r>
          </w:p>
        </w:tc>
      </w:tr>
      <w:tr>
        <w:tc>
          <w:tcPr>
            <w:tcW w:type="dxa" w:w="2600"/>
            <w:tcBorders>
              <w:top w:val="single" w:color="E3E3E5" w:sz="4"/>
              <w:left w:val="single" w:color="E3E3E5" w:sz="4"/>
              <w:bottom w:val="single" w:color="E3E3E5" w:sz="4"/>
              <w:right w:val="single" w:color="E3E3E5" w:sz="4"/>
            </w:tcBorders>
            <w:shd w:fill="F6F6F7" w:color="auto" w:val="clear"/>
            <w:tcMar>
              <w:top w:type="dxa" w:w="54"/>
              <w:left w:type="dxa" w:w="110"/>
              <w:bottom w:type="dxa" w:w="54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Documento</w:t>
            </w:r>
          </w:p>
        </w:tc>
        <w:tc>
          <w:tcPr>
            <w:tcW w:type="dxa" w:w="6760"/>
            <w:tcBorders>
              <w:top w:val="single" w:color="E3E3E5" w:sz="4"/>
              <w:left w:val="single" w:color="E3E3E5" w:sz="4"/>
              <w:bottom w:val="single" w:color="E3E3E5" w:sz="4"/>
              <w:right w:val="single" w:color="E3E3E5" w:sz="4"/>
            </w:tcBorders>
            <w:shd w:fill="F6F6F7" w:color="auto" w:val="clear"/>
            <w:tcMar>
              <w:top w:type="dxa" w:w="54"/>
              <w:left w:type="dxa" w:w="110"/>
              <w:bottom w:type="dxa" w:w="54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3A3A3C"/>
                <w:sz w:val="18"/>
                <w:szCs w:val="18"/>
              </w:rPr>
              <w:t xml:space="preserve">Documento Maestro (análisis y documentación)</w:t>
            </w:r>
          </w:p>
        </w:tc>
      </w:tr>
      <w:tr>
        <w:tc>
          <w:tcPr>
            <w:tcW w:type="dxa" w:w="2600"/>
            <w:tcBorders>
              <w:top w:val="single" w:color="E3E3E5" w:sz="4"/>
              <w:left w:val="single" w:color="E3E3E5" w:sz="4"/>
              <w:bottom w:val="single" w:color="E3E3E5" w:sz="4"/>
              <w:right w:val="single" w:color="E3E3E5" w:sz="4"/>
            </w:tcBorders>
            <w:shd w:fill="FFFFFF" w:color="auto" w:val="clear"/>
            <w:tcMar>
              <w:top w:type="dxa" w:w="54"/>
              <w:left w:type="dxa" w:w="110"/>
              <w:bottom w:type="dxa" w:w="54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Versión</w:t>
            </w:r>
          </w:p>
        </w:tc>
        <w:tc>
          <w:tcPr>
            <w:tcW w:type="dxa" w:w="6760"/>
            <w:tcBorders>
              <w:top w:val="single" w:color="E3E3E5" w:sz="4"/>
              <w:left w:val="single" w:color="E3E3E5" w:sz="4"/>
              <w:bottom w:val="single" w:color="E3E3E5" w:sz="4"/>
              <w:right w:val="single" w:color="E3E3E5" w:sz="4"/>
            </w:tcBorders>
            <w:shd w:fill="FFFFFF" w:color="auto" w:val="clear"/>
            <w:tcMar>
              <w:top w:type="dxa" w:w="54"/>
              <w:left w:type="dxa" w:w="110"/>
              <w:bottom w:type="dxa" w:w="54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3A3A3C"/>
                <w:sz w:val="18"/>
                <w:szCs w:val="18"/>
              </w:rPr>
              <w:t xml:space="preserve">0.1 — borrador para validación</w:t>
            </w:r>
          </w:p>
        </w:tc>
      </w:tr>
      <w:tr>
        <w:tc>
          <w:tcPr>
            <w:tcW w:type="dxa" w:w="2600"/>
            <w:tcBorders>
              <w:top w:val="single" w:color="E3E3E5" w:sz="4"/>
              <w:left w:val="single" w:color="E3E3E5" w:sz="4"/>
              <w:bottom w:val="single" w:color="E3E3E5" w:sz="4"/>
              <w:right w:val="single" w:color="E3E3E5" w:sz="4"/>
            </w:tcBorders>
            <w:shd w:fill="F6F6F7" w:color="auto" w:val="clear"/>
            <w:tcMar>
              <w:top w:type="dxa" w:w="54"/>
              <w:left w:type="dxa" w:w="110"/>
              <w:bottom w:type="dxa" w:w="54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Fecha de elaboración</w:t>
            </w:r>
          </w:p>
        </w:tc>
        <w:tc>
          <w:tcPr>
            <w:tcW w:type="dxa" w:w="6760"/>
            <w:tcBorders>
              <w:top w:val="single" w:color="E3E3E5" w:sz="4"/>
              <w:left w:val="single" w:color="E3E3E5" w:sz="4"/>
              <w:bottom w:val="single" w:color="E3E3E5" w:sz="4"/>
              <w:right w:val="single" w:color="E3E3E5" w:sz="4"/>
            </w:tcBorders>
            <w:shd w:fill="F6F6F7" w:color="auto" w:val="clear"/>
            <w:tcMar>
              <w:top w:type="dxa" w:w="54"/>
              <w:left w:type="dxa" w:w="110"/>
              <w:bottom w:type="dxa" w:w="54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3A3A3C"/>
                <w:sz w:val="18"/>
                <w:szCs w:val="18"/>
              </w:rPr>
              <w:t xml:space="preserve">7 de septiembre de 2026</w:t>
            </w:r>
          </w:p>
        </w:tc>
      </w:tr>
      <w:tr>
        <w:tc>
          <w:tcPr>
            <w:tcW w:type="dxa" w:w="2600"/>
            <w:tcBorders>
              <w:top w:val="single" w:color="E3E3E5" w:sz="4"/>
              <w:left w:val="single" w:color="E3E3E5" w:sz="4"/>
              <w:bottom w:val="single" w:color="E3E3E5" w:sz="4"/>
              <w:right w:val="single" w:color="E3E3E5" w:sz="4"/>
            </w:tcBorders>
            <w:shd w:fill="FFFFFF" w:color="auto" w:val="clear"/>
            <w:tcMar>
              <w:top w:type="dxa" w:w="54"/>
              <w:left w:type="dxa" w:w="110"/>
              <w:bottom w:type="dxa" w:w="54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Autor</w:t>
            </w:r>
          </w:p>
        </w:tc>
        <w:tc>
          <w:tcPr>
            <w:tcW w:type="dxa" w:w="6760"/>
            <w:tcBorders>
              <w:top w:val="single" w:color="E3E3E5" w:sz="4"/>
              <w:left w:val="single" w:color="E3E3E5" w:sz="4"/>
              <w:bottom w:val="single" w:color="E3E3E5" w:sz="4"/>
              <w:right w:val="single" w:color="E3E3E5" w:sz="4"/>
            </w:tcBorders>
            <w:shd w:fill="FFFFFF" w:color="auto" w:val="clear"/>
            <w:tcMar>
              <w:top w:type="dxa" w:w="54"/>
              <w:left w:type="dxa" w:w="110"/>
              <w:bottom w:type="dxa" w:w="54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3A3A3C"/>
                <w:sz w:val="18"/>
                <w:szCs w:val="18"/>
              </w:rPr>
              <w:t xml:space="preserve">John Alejandro Contreras — Ingeniería de Software, Fundación Universitaria Compensar (práctica profesional)</w:t>
            </w:r>
          </w:p>
        </w:tc>
      </w:tr>
      <w:tr>
        <w:tc>
          <w:tcPr>
            <w:tcW w:type="dxa" w:w="2600"/>
            <w:tcBorders>
              <w:top w:val="single" w:color="E3E3E5" w:sz="4"/>
              <w:left w:val="single" w:color="E3E3E5" w:sz="4"/>
              <w:bottom w:val="single" w:color="E3E3E5" w:sz="4"/>
              <w:right w:val="single" w:color="E3E3E5" w:sz="4"/>
            </w:tcBorders>
            <w:shd w:fill="F6F6F7" w:color="auto" w:val="clear"/>
            <w:tcMar>
              <w:top w:type="dxa" w:w="54"/>
              <w:left w:type="dxa" w:w="110"/>
              <w:bottom w:type="dxa" w:w="54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Cliente (Maestro)</w:t>
            </w:r>
          </w:p>
        </w:tc>
        <w:tc>
          <w:tcPr>
            <w:tcW w:type="dxa" w:w="6760"/>
            <w:tcBorders>
              <w:top w:val="single" w:color="E3E3E5" w:sz="4"/>
              <w:left w:val="single" w:color="E3E3E5" w:sz="4"/>
              <w:bottom w:val="single" w:color="E3E3E5" w:sz="4"/>
              <w:right w:val="single" w:color="E3E3E5" w:sz="4"/>
            </w:tcBorders>
            <w:shd w:fill="F6F6F7" w:color="auto" w:val="clear"/>
            <w:tcMar>
              <w:top w:type="dxa" w:w="54"/>
              <w:left w:type="dxa" w:w="110"/>
              <w:bottom w:type="dxa" w:w="54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3A3A3C"/>
                <w:sz w:val="18"/>
                <w:szCs w:val="18"/>
              </w:rPr>
              <w:t xml:space="preserve">Aldrin Díaz Herrera</w:t>
            </w:r>
          </w:p>
        </w:tc>
      </w:tr>
      <w:tr>
        <w:tc>
          <w:tcPr>
            <w:tcW w:type="dxa" w:w="2600"/>
            <w:tcBorders>
              <w:top w:val="single" w:color="E3E3E5" w:sz="4"/>
              <w:left w:val="single" w:color="E3E3E5" w:sz="4"/>
              <w:bottom w:val="single" w:color="E3E3E5" w:sz="4"/>
              <w:right w:val="single" w:color="E3E3E5" w:sz="4"/>
            </w:tcBorders>
            <w:shd w:fill="FFFFFF" w:color="auto" w:val="clear"/>
            <w:tcMar>
              <w:top w:type="dxa" w:w="54"/>
              <w:left w:type="dxa" w:w="110"/>
              <w:bottom w:type="dxa" w:w="54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Entidad</w:t>
            </w:r>
          </w:p>
        </w:tc>
        <w:tc>
          <w:tcPr>
            <w:tcW w:type="dxa" w:w="6760"/>
            <w:tcBorders>
              <w:top w:val="single" w:color="E3E3E5" w:sz="4"/>
              <w:left w:val="single" w:color="E3E3E5" w:sz="4"/>
              <w:bottom w:val="single" w:color="E3E3E5" w:sz="4"/>
              <w:right w:val="single" w:color="E3E3E5" w:sz="4"/>
            </w:tcBorders>
            <w:shd w:fill="FFFFFF" w:color="auto" w:val="clear"/>
            <w:tcMar>
              <w:top w:type="dxa" w:w="54"/>
              <w:left w:type="dxa" w:w="110"/>
              <w:bottom w:type="dxa" w:w="54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3A3A3C"/>
                <w:sz w:val="18"/>
                <w:szCs w:val="18"/>
              </w:rPr>
              <w:t xml:space="preserve">Club Deportivo de Hapkido Hwanghon — Soacha, Cundinamarca</w:t>
            </w:r>
          </w:p>
        </w:tc>
      </w:tr>
      <w:tr>
        <w:tc>
          <w:tcPr>
            <w:tcW w:type="dxa" w:w="2600"/>
            <w:tcBorders>
              <w:top w:val="single" w:color="E3E3E5" w:sz="4"/>
              <w:left w:val="single" w:color="E3E3E5" w:sz="4"/>
              <w:bottom w:val="single" w:color="E3E3E5" w:sz="4"/>
              <w:right w:val="single" w:color="E3E3E5" w:sz="4"/>
            </w:tcBorders>
            <w:shd w:fill="F6F6F7" w:color="auto" w:val="clear"/>
            <w:tcMar>
              <w:top w:type="dxa" w:w="54"/>
              <w:left w:type="dxa" w:w="110"/>
              <w:bottom w:type="dxa" w:w="54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Fuentes documentales</w:t>
            </w:r>
          </w:p>
        </w:tc>
        <w:tc>
          <w:tcPr>
            <w:tcW w:type="dxa" w:w="6760"/>
            <w:tcBorders>
              <w:top w:val="single" w:color="E3E3E5" w:sz="4"/>
              <w:left w:val="single" w:color="E3E3E5" w:sz="4"/>
              <w:bottom w:val="single" w:color="E3E3E5" w:sz="4"/>
              <w:right w:val="single" w:color="E3E3E5" w:sz="4"/>
            </w:tcBorders>
            <w:shd w:fill="F6F6F7" w:color="auto" w:val="clear"/>
            <w:tcMar>
              <w:top w:type="dxa" w:w="54"/>
              <w:left w:type="dxa" w:w="110"/>
              <w:bottom w:type="dxa" w:w="54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3A3A3C"/>
                <w:sz w:val="18"/>
                <w:szCs w:val="18"/>
              </w:rPr>
              <w:t xml:space="preserve">Formulario de inscripción · Plan de Acción 2026 · Plan metodológico (plan semanal, mensual y programa) · Planilla de mensualidades 2025 · Formato de preparación física</w:t>
            </w:r>
          </w:p>
        </w:tc>
      </w:tr>
      <w:tr>
        <w:tc>
          <w:tcPr>
            <w:tcW w:type="dxa" w:w="2600"/>
            <w:tcBorders>
              <w:top w:val="single" w:color="E3E3E5" w:sz="4"/>
              <w:left w:val="single" w:color="E3E3E5" w:sz="4"/>
              <w:bottom w:val="single" w:color="E3E3E5" w:sz="4"/>
              <w:right w:val="single" w:color="E3E3E5" w:sz="4"/>
            </w:tcBorders>
            <w:shd w:fill="FFFFFF" w:color="auto" w:val="clear"/>
            <w:tcMar>
              <w:top w:type="dxa" w:w="54"/>
              <w:left w:type="dxa" w:w="110"/>
              <w:bottom w:type="dxa" w:w="54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Estado del proyecto</w:t>
            </w:r>
          </w:p>
        </w:tc>
        <w:tc>
          <w:tcPr>
            <w:tcW w:type="dxa" w:w="6760"/>
            <w:tcBorders>
              <w:top w:val="single" w:color="E3E3E5" w:sz="4"/>
              <w:left w:val="single" w:color="E3E3E5" w:sz="4"/>
              <w:bottom w:val="single" w:color="E3E3E5" w:sz="4"/>
              <w:right w:val="single" w:color="E3E3E5" w:sz="4"/>
            </w:tcBorders>
            <w:shd w:fill="FFFFFF" w:color="auto" w:val="clear"/>
            <w:tcMar>
              <w:top w:type="dxa" w:w="54"/>
              <w:left w:type="dxa" w:w="110"/>
              <w:bottom w:type="dxa" w:w="54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3A3A3C"/>
                <w:sz w:val="18"/>
                <w:szCs w:val="18"/>
              </w:rPr>
              <w:t xml:space="preserve">Etapa 1 — Análisis y documentación</w:t>
            </w:r>
          </w:p>
        </w:tc>
      </w:tr>
    </w:tbl>
    <w:p>
      <w:pPr>
        <w:spacing w:after="80" w:line="20"/>
      </w:pPr>
      <w:r>
        <w:rPr>
          <w:sz w:val="2"/>
          <w:szCs w:val="2"/>
        </w:rPr>
        <w:t xml:space="preserve"/>
      </w:r>
    </w:p>
    <w:p>
      <w:pPr>
        <w:spacing w:after="60" w:before="40"/>
      </w:pPr>
      <w:r>
        <w:rPr>
          <w:rFonts w:ascii="Calibri" w:cs="Calibri" w:eastAsia="Calibri" w:hAnsi="Calibri"/>
          <w:b/>
          <w:bCs/>
          <w:color w:val="9E1B32"/>
          <w:spacing w:val="30"/>
          <w:sz w:val="15"/>
          <w:szCs w:val="15"/>
        </w:rPr>
        <w:t xml:space="preserve">CÓMO LEER ESTE DOCUMENTO</w:t>
      </w:r>
    </w:p>
    <w:p>
      <w:pPr>
        <w:spacing w:after="120" w:before="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A3A3C"/>
          <w:sz w:val="21"/>
          <w:szCs w:val="21"/>
        </w:rPr>
        <w:t xml:space="preserve">Cada afirmación relevante se clasifica con una de estas cuatro etiquetas, para distinguir con claridad lo confirmado de lo propuesto y de lo que aún falta validar:</w:t>
      </w:r>
    </w:p>
    <w:p>
      <w:pPr>
        <w:spacing w:after="100" w:line="276"/>
      </w:pPr>
      <w:r>
        <w:rPr>
          <w:rFonts w:ascii="Calibri" w:cs="Calibri" w:eastAsia="Calibri" w:hAnsi="Calibri"/>
          <w:b/>
          <w:bCs/>
          <w:color w:val="1E7A3D"/>
          <w:sz w:val="14"/>
          <w:szCs w:val="14"/>
          <w:shd w:fill="E9F5EE" w:color="auto" w:val="clear"/>
        </w:rPr>
        <w:t xml:space="preserve"> CONFIRMADO </w:t>
      </w:r>
      <w:r>
        <w:rPr>
          <w:rFonts w:ascii="Calibri" w:cs="Calibri" w:eastAsia="Calibri" w:hAnsi="Calibri"/>
          <w:sz w:val="21"/>
          <w:szCs w:val="21"/>
        </w:rPr>
        <w:t xml:space="preserve">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A3A3C"/>
          <w:sz w:val="21"/>
          <w:szCs w:val="21"/>
        </w:rPr>
        <w:t xml:space="preserve">Confirmado por el cliente o respaldado claramente por documentación oficial.</w:t>
      </w:r>
    </w:p>
    <w:p>
      <w:pPr>
        <w:spacing w:after="100" w:line="276"/>
      </w:pPr>
      <w:r>
        <w:rPr>
          <w:rFonts w:ascii="Calibri" w:cs="Calibri" w:eastAsia="Calibri" w:hAnsi="Calibri"/>
          <w:b/>
          <w:bCs/>
          <w:color w:val="1F5C99"/>
          <w:sz w:val="14"/>
          <w:szCs w:val="14"/>
          <w:shd w:fill="E8F0F8" w:color="auto" w:val="clear"/>
        </w:rPr>
        <w:t xml:space="preserve"> DOCUMENTAL </w:t>
      </w:r>
      <w:r>
        <w:rPr>
          <w:rFonts w:ascii="Calibri" w:cs="Calibri" w:eastAsia="Calibri" w:hAnsi="Calibri"/>
          <w:sz w:val="21"/>
          <w:szCs w:val="21"/>
        </w:rPr>
        <w:t xml:space="preserve">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A3A3C"/>
          <w:sz w:val="21"/>
          <w:szCs w:val="21"/>
        </w:rPr>
        <w:t xml:space="preserve">Obtenido directamente de los archivos entregados como fuente del proyecto.</w:t>
      </w:r>
    </w:p>
    <w:p>
      <w:pPr>
        <w:spacing w:after="100" w:line="276"/>
      </w:pPr>
      <w:r>
        <w:rPr>
          <w:rFonts w:ascii="Calibri" w:cs="Calibri" w:eastAsia="Calibri" w:hAnsi="Calibri"/>
          <w:b/>
          <w:bCs/>
          <w:color w:val="B26A00"/>
          <w:sz w:val="14"/>
          <w:szCs w:val="14"/>
          <w:shd w:fill="FBF0DD" w:color="auto" w:val="clear"/>
        </w:rPr>
        <w:t xml:space="preserve"> PROPUESTA </w:t>
      </w:r>
      <w:r>
        <w:rPr>
          <w:rFonts w:ascii="Calibri" w:cs="Calibri" w:eastAsia="Calibri" w:hAnsi="Calibri"/>
          <w:sz w:val="21"/>
          <w:szCs w:val="21"/>
        </w:rPr>
        <w:t xml:space="preserve">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A3A3C"/>
          <w:sz w:val="21"/>
          <w:szCs w:val="21"/>
        </w:rPr>
        <w:t xml:space="preserve">Propuesta o planteamiento del equipo de desarrollo, sujeto a validación.</w:t>
      </w:r>
    </w:p>
    <w:p>
      <w:pPr>
        <w:spacing w:after="100" w:line="276"/>
      </w:pPr>
      <w:r>
        <w:rPr>
          <w:rFonts w:ascii="Calibri" w:cs="Calibri" w:eastAsia="Calibri" w:hAnsi="Calibri"/>
          <w:b/>
          <w:bCs/>
          <w:color w:val="9E1B32"/>
          <w:sz w:val="14"/>
          <w:szCs w:val="14"/>
          <w:shd w:fill="F8EBEE" w:color="auto" w:val="clear"/>
        </w:rPr>
        <w:t xml:space="preserve"> PENDIENTE DE VALIDACIÓN </w:t>
      </w:r>
      <w:r>
        <w:rPr>
          <w:rFonts w:ascii="Calibri" w:cs="Calibri" w:eastAsia="Calibri" w:hAnsi="Calibri"/>
          <w:sz w:val="21"/>
          <w:szCs w:val="21"/>
        </w:rPr>
        <w:t xml:space="preserve">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A3A3C"/>
          <w:sz w:val="21"/>
          <w:szCs w:val="21"/>
        </w:rPr>
        <w:t xml:space="preserve">Información que todavía debe confirmarse con Aldrin o con la administración del club.</w:t>
      </w:r>
    </w:p>
    <w:tbl>
      <w:tblPr>
        <w:tblW w:type="dxa" w:w="9360"/>
        <w:tblBorders>
          <w:top w:val="none"/>
          <w:left w:val="single" w:color="9E1B32" w:sz="24"/>
          <w:bottom w:val="none"/>
          <w:right w:val="none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single" w:color="9E1B32" w:sz="24"/>
              <w:bottom w:val="none"/>
              <w:right w:val="none"/>
            </w:tcBorders>
            <w:shd w:fill="F8EBEE" w:color="auto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50" w:line="264"/>
            </w:pPr>
            <w:r>
              <w:rPr>
                <w:rFonts w:ascii="Calibri" w:cs="Calibri" w:eastAsia="Calibri" w:hAnsi="Calibri"/>
                <w:b/>
                <w:bCs/>
                <w:color w:val="9E1B32"/>
                <w:spacing w:val="20"/>
                <w:sz w:val="15"/>
                <w:szCs w:val="15"/>
              </w:rPr>
              <w:t xml:space="preserve">Nota</w:t>
            </w:r>
          </w:p>
          <w:p>
            <w:pPr>
              <w:spacing w:after="0" w:line="268"/>
            </w:pPr>
            <w:r>
              <w:rPr>
                <w:rFonts w:ascii="Calibri" w:cs="Calibri" w:eastAsia="Calibri" w:hAnsi="Calibri"/>
                <w:color w:val="3A3A3C"/>
                <w:sz w:val="20"/>
                <w:szCs w:val="20"/>
              </w:rPr>
              <w:t xml:space="preserve">Este documento es de análisis. No contiene código, modelo de datos definitivo ni arquitectura técnica cerrada; esos artefactos se elaborarán una vez validado el presente análisis.</w:t>
            </w:r>
          </w:p>
        </w:tc>
      </w:tr>
    </w:tbl>
    <w:p>
      <w:pPr>
        <w:pStyle w:val="Heading1"/>
        <w:keepNext/>
        <w:pBdr>
          <w:bottom w:val="single" w:color="9E1B32" w:sz="10" w:space="6"/>
        </w:pBdr>
        <w:spacing w:after="130" w:before="320"/>
      </w:pPr>
      <w:r>
        <w:rPr>
          <w:rFonts w:ascii="Calibri" w:cs="Calibri" w:eastAsia="Calibri" w:hAnsi="Calibri"/>
          <w:b/>
          <w:bCs/>
          <w:color w:val="9E1B32"/>
          <w:sz w:val="30"/>
          <w:szCs w:val="30"/>
        </w:rPr>
        <w:t xml:space="preserve">2.</w:t>
      </w:r>
      <w:r>
        <w:rPr>
          <w:rFonts w:ascii="Calibri" w:cs="Calibri" w:eastAsia="Calibri" w:hAnsi="Calibri"/>
          <w:b/>
          <w:bCs/>
          <w:color w:val="1A1A1A"/>
          <w:sz w:val="30"/>
          <w:szCs w:val="30"/>
        </w:rPr>
        <w:t xml:space="preserve">  Contexto del proyecto</w:t>
      </w:r>
    </w:p>
    <w:p>
      <w:pPr>
        <w:spacing w:after="120" w:before="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A3A3C"/>
          <w:sz w:val="21"/>
          <w:szCs w:val="21"/>
        </w:rPr>
        <w:t xml:space="preserve">El proyecto </w:t>
      </w: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21"/>
          <w:szCs w:val="21"/>
        </w:rPr>
        <w:t xml:space="preserve">HwangHon-Sports-System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A3A3C"/>
          <w:sz w:val="21"/>
          <w:szCs w:val="21"/>
        </w:rPr>
        <w:t xml:space="preserve"> es un sistema de gestión deportiva concebido inicialmente para el Club Deportivo de Hapkido Hwanghon. Su propósito es centralizar y mejorar la gestión de la información de sus deportistas: documentación, evolución deportiva, competencias, estadísticas, evaluaciones y ascensos de cinturón, junto con determinados procesos administrativos.</w:t>
      </w:r>
    </w:p>
    <w:p>
      <w:pPr>
        <w:spacing w:after="120" w:before="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A3A3C"/>
          <w:sz w:val="21"/>
          <w:szCs w:val="21"/>
        </w:rPr>
        <w:t xml:space="preserve">La intención es que sea una solución real y sostenible para el club, y no únicamente un ejercicio académico, aunque se desarrolla en el marco de la práctica profesional.</w:t>
      </w:r>
    </w:p>
    <w:p>
      <w:pPr>
        <w:spacing w:after="100" w:line="276"/>
      </w:pPr>
      <w:r>
        <w:rPr>
          <w:rFonts w:ascii="Calibri" w:cs="Calibri" w:eastAsia="Calibri" w:hAnsi="Calibri"/>
          <w:b/>
          <w:bCs/>
          <w:color w:val="B26A00"/>
          <w:sz w:val="14"/>
          <w:szCs w:val="14"/>
          <w:shd w:fill="FBF0DD" w:color="auto" w:val="clear"/>
        </w:rPr>
        <w:t xml:space="preserve"> PROPUESTA </w:t>
      </w:r>
      <w:r>
        <w:rPr>
          <w:rFonts w:ascii="Calibri" w:cs="Calibri" w:eastAsia="Calibri" w:hAnsi="Calibri"/>
          <w:sz w:val="21"/>
          <w:szCs w:val="21"/>
        </w:rPr>
        <w:t xml:space="preserve">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A3A3C"/>
          <w:sz w:val="21"/>
          <w:szCs w:val="21"/>
        </w:rPr>
        <w:t xml:space="preserve">La definición anterior proviene de la descripción del proyecto proporcionada por el equipo; su alcance y prioridades se ratifican con el cliente.</w:t>
      </w:r>
    </w:p>
    <w:p>
      <w:pPr>
        <w:pStyle w:val="Heading1"/>
        <w:keepNext/>
        <w:pBdr>
          <w:bottom w:val="single" w:color="9E1B32" w:sz="10" w:space="6"/>
        </w:pBdr>
        <w:spacing w:after="130" w:before="320"/>
      </w:pPr>
      <w:r>
        <w:rPr>
          <w:rFonts w:ascii="Calibri" w:cs="Calibri" w:eastAsia="Calibri" w:hAnsi="Calibri"/>
          <w:b/>
          <w:bCs/>
          <w:color w:val="9E1B32"/>
          <w:sz w:val="30"/>
          <w:szCs w:val="30"/>
        </w:rPr>
        <w:t xml:space="preserve">3.</w:t>
      </w:r>
      <w:r>
        <w:rPr>
          <w:rFonts w:ascii="Calibri" w:cs="Calibri" w:eastAsia="Calibri" w:hAnsi="Calibri"/>
          <w:b/>
          <w:bCs/>
          <w:color w:val="1A1A1A"/>
          <w:sz w:val="30"/>
          <w:szCs w:val="30"/>
        </w:rPr>
        <w:t xml:space="preserve">  Contexto del Club Hwang Hon</w:t>
      </w:r>
    </w:p>
    <w:p>
      <w:pPr>
        <w:spacing w:after="120" w:before="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A3A3C"/>
          <w:sz w:val="21"/>
          <w:szCs w:val="21"/>
        </w:rPr>
        <w:t xml:space="preserve">Información tomada de las fuentes documentales entregadas (principalmente el Plan de Acción 2026 y los formatos metodológicos):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5560"/>
        <w:gridCol w:w="1600"/>
      </w:tblGrid>
      <w:tr>
        <w:trPr>
          <w:tblHeader/>
        </w:trPr>
        <w:tc>
          <w:tcPr>
            <w:tcW w:type="dxa" w:w="2200"/>
            <w:tcBorders>
              <w:top w:val="single" w:color="E3E3E5" w:sz="4"/>
              <w:left w:val="single" w:color="E3E3E5" w:sz="4"/>
              <w:bottom w:val="single" w:color="E3E3E5" w:sz="4"/>
              <w:right w:val="single" w:color="E3E3E5" w:sz="4"/>
            </w:tcBorders>
            <w:shd w:fill="1A1A1A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Dato</w:t>
            </w:r>
          </w:p>
        </w:tc>
        <w:tc>
          <w:tcPr>
            <w:tcW w:type="dxa" w:w="5560"/>
            <w:tcBorders>
              <w:top w:val="single" w:color="E3E3E5" w:sz="4"/>
              <w:left w:val="single" w:color="E3E3E5" w:sz="4"/>
              <w:bottom w:val="single" w:color="E3E3E5" w:sz="4"/>
              <w:right w:val="single" w:color="E3E3E5" w:sz="4"/>
            </w:tcBorders>
            <w:shd w:fill="1A1A1A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Valor</w:t>
            </w:r>
          </w:p>
        </w:tc>
        <w:tc>
          <w:tcPr>
            <w:tcW w:type="dxa" w:w="1600"/>
            <w:tcBorders>
              <w:top w:val="single" w:color="E3E3E5" w:sz="4"/>
              <w:left w:val="single" w:color="E3E3E5" w:sz="4"/>
              <w:bottom w:val="single" w:color="E3E3E5" w:sz="4"/>
              <w:right w:val="single" w:color="E3E3E5" w:sz="4"/>
            </w:tcBorders>
            <w:shd w:fill="1A1A1A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Fuente</w:t>
            </w:r>
          </w:p>
        </w:tc>
      </w:tr>
      <w:tr>
        <w:tc>
          <w:tcPr>
            <w:tcW w:type="dxa" w:w="2200"/>
            <w:tcBorders>
              <w:top w:val="single" w:color="E3E3E5" w:sz="4"/>
              <w:left w:val="single" w:color="E3E3E5" w:sz="4"/>
              <w:bottom w:val="single" w:color="E3E3E5" w:sz="4"/>
              <w:right w:val="single" w:color="E3E3E5" w:sz="4"/>
            </w:tcBorders>
            <w:shd w:fill="FFFFFF" w:color="auto" w:val="clear"/>
            <w:tcMar>
              <w:top w:type="dxa" w:w="54"/>
              <w:left w:type="dxa" w:w="110"/>
              <w:bottom w:type="dxa" w:w="54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Razón social</w:t>
            </w:r>
          </w:p>
        </w:tc>
        <w:tc>
          <w:tcPr>
            <w:tcW w:type="dxa" w:w="5560"/>
            <w:tcBorders>
              <w:top w:val="single" w:color="E3E3E5" w:sz="4"/>
              <w:left w:val="single" w:color="E3E3E5" w:sz="4"/>
              <w:bottom w:val="single" w:color="E3E3E5" w:sz="4"/>
              <w:right w:val="single" w:color="E3E3E5" w:sz="4"/>
            </w:tcBorders>
            <w:shd w:fill="FFFFFF" w:color="auto" w:val="clear"/>
            <w:tcMar>
              <w:top w:type="dxa" w:w="54"/>
              <w:left w:type="dxa" w:w="110"/>
              <w:bottom w:type="dxa" w:w="54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3A3A3C"/>
                <w:sz w:val="18"/>
                <w:szCs w:val="18"/>
              </w:rPr>
              <w:t xml:space="preserve">Club Deportivo de Hapkido Hwanghon</w:t>
            </w:r>
          </w:p>
        </w:tc>
        <w:tc>
          <w:tcPr>
            <w:tcW w:type="dxa" w:w="1600"/>
            <w:tcBorders>
              <w:top w:val="single" w:color="E3E3E5" w:sz="4"/>
              <w:left w:val="single" w:color="E3E3E5" w:sz="4"/>
              <w:bottom w:val="single" w:color="E3E3E5" w:sz="4"/>
              <w:right w:val="single" w:color="E3E3E5" w:sz="4"/>
            </w:tcBorders>
            <w:shd w:fill="FFFFFF" w:color="auto" w:val="clear"/>
            <w:tcMar>
              <w:top w:type="dxa" w:w="54"/>
              <w:left w:type="dxa" w:w="110"/>
              <w:bottom w:type="dxa" w:w="54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3A3A3C"/>
                <w:sz w:val="18"/>
                <w:szCs w:val="18"/>
              </w:rPr>
              <w:t xml:space="preserve">Plan de Acción</w:t>
            </w:r>
          </w:p>
        </w:tc>
      </w:tr>
      <w:tr>
        <w:tc>
          <w:tcPr>
            <w:tcW w:type="dxa" w:w="2200"/>
            <w:tcBorders>
              <w:top w:val="single" w:color="E3E3E5" w:sz="4"/>
              <w:left w:val="single" w:color="E3E3E5" w:sz="4"/>
              <w:bottom w:val="single" w:color="E3E3E5" w:sz="4"/>
              <w:right w:val="single" w:color="E3E3E5" w:sz="4"/>
            </w:tcBorders>
            <w:shd w:fill="F6F6F7" w:color="auto" w:val="clear"/>
            <w:tcMar>
              <w:top w:type="dxa" w:w="54"/>
              <w:left w:type="dxa" w:w="110"/>
              <w:bottom w:type="dxa" w:w="54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Disciplina</w:t>
            </w:r>
          </w:p>
        </w:tc>
        <w:tc>
          <w:tcPr>
            <w:tcW w:type="dxa" w:w="5560"/>
            <w:tcBorders>
              <w:top w:val="single" w:color="E3E3E5" w:sz="4"/>
              <w:left w:val="single" w:color="E3E3E5" w:sz="4"/>
              <w:bottom w:val="single" w:color="E3E3E5" w:sz="4"/>
              <w:right w:val="single" w:color="E3E3E5" w:sz="4"/>
            </w:tcBorders>
            <w:shd w:fill="F6F6F7" w:color="auto" w:val="clear"/>
            <w:tcMar>
              <w:top w:type="dxa" w:w="54"/>
              <w:left w:type="dxa" w:w="110"/>
              <w:bottom w:type="dxa" w:w="54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3A3A3C"/>
                <w:sz w:val="18"/>
                <w:szCs w:val="18"/>
              </w:rPr>
              <w:t xml:space="preserve">Hapkido</w:t>
            </w:r>
          </w:p>
        </w:tc>
        <w:tc>
          <w:tcPr>
            <w:tcW w:type="dxa" w:w="1600"/>
            <w:tcBorders>
              <w:top w:val="single" w:color="E3E3E5" w:sz="4"/>
              <w:left w:val="single" w:color="E3E3E5" w:sz="4"/>
              <w:bottom w:val="single" w:color="E3E3E5" w:sz="4"/>
              <w:right w:val="single" w:color="E3E3E5" w:sz="4"/>
            </w:tcBorders>
            <w:shd w:fill="F6F6F7" w:color="auto" w:val="clear"/>
            <w:tcMar>
              <w:top w:type="dxa" w:w="54"/>
              <w:left w:type="dxa" w:w="110"/>
              <w:bottom w:type="dxa" w:w="54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3A3A3C"/>
                <w:sz w:val="18"/>
                <w:szCs w:val="18"/>
              </w:rPr>
              <w:t xml:space="preserve">Plan de Acción</w:t>
            </w:r>
          </w:p>
        </w:tc>
      </w:tr>
      <w:tr>
        <w:tc>
          <w:tcPr>
            <w:tcW w:type="dxa" w:w="2200"/>
            <w:tcBorders>
              <w:top w:val="single" w:color="E3E3E5" w:sz="4"/>
              <w:left w:val="single" w:color="E3E3E5" w:sz="4"/>
              <w:bottom w:val="single" w:color="E3E3E5" w:sz="4"/>
              <w:right w:val="single" w:color="E3E3E5" w:sz="4"/>
            </w:tcBorders>
            <w:shd w:fill="FFFFFF" w:color="auto" w:val="clear"/>
            <w:tcMar>
              <w:top w:type="dxa" w:w="54"/>
              <w:left w:type="dxa" w:w="110"/>
              <w:bottom w:type="dxa" w:w="54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Reconocimientos</w:t>
            </w:r>
          </w:p>
        </w:tc>
        <w:tc>
          <w:tcPr>
            <w:tcW w:type="dxa" w:w="5560"/>
            <w:tcBorders>
              <w:top w:val="single" w:color="E3E3E5" w:sz="4"/>
              <w:left w:val="single" w:color="E3E3E5" w:sz="4"/>
              <w:bottom w:val="single" w:color="E3E3E5" w:sz="4"/>
              <w:right w:val="single" w:color="E3E3E5" w:sz="4"/>
            </w:tcBorders>
            <w:shd w:fill="FFFFFF" w:color="auto" w:val="clear"/>
            <w:tcMar>
              <w:top w:type="dxa" w:w="54"/>
              <w:left w:type="dxa" w:w="110"/>
              <w:bottom w:type="dxa" w:w="54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3A3A3C"/>
                <w:sz w:val="18"/>
                <w:szCs w:val="18"/>
              </w:rPr>
              <w:t xml:space="preserve">Resolución No. 026 de febrero de 2019 (IMRDS); Reconocimiento Deportivo 047 de 2024; afiliado a la Liga de Hapkido de Cundinamarca</w:t>
            </w:r>
          </w:p>
        </w:tc>
        <w:tc>
          <w:tcPr>
            <w:tcW w:type="dxa" w:w="1600"/>
            <w:tcBorders>
              <w:top w:val="single" w:color="E3E3E5" w:sz="4"/>
              <w:left w:val="single" w:color="E3E3E5" w:sz="4"/>
              <w:bottom w:val="single" w:color="E3E3E5" w:sz="4"/>
              <w:right w:val="single" w:color="E3E3E5" w:sz="4"/>
            </w:tcBorders>
            <w:shd w:fill="FFFFFF" w:color="auto" w:val="clear"/>
            <w:tcMar>
              <w:top w:type="dxa" w:w="54"/>
              <w:left w:type="dxa" w:w="110"/>
              <w:bottom w:type="dxa" w:w="54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3A3A3C"/>
                <w:sz w:val="18"/>
                <w:szCs w:val="18"/>
              </w:rPr>
              <w:t xml:space="preserve">Plan de Acción</w:t>
            </w:r>
          </w:p>
        </w:tc>
      </w:tr>
      <w:tr>
        <w:tc>
          <w:tcPr>
            <w:tcW w:type="dxa" w:w="2200"/>
            <w:tcBorders>
              <w:top w:val="single" w:color="E3E3E5" w:sz="4"/>
              <w:left w:val="single" w:color="E3E3E5" w:sz="4"/>
              <w:bottom w:val="single" w:color="E3E3E5" w:sz="4"/>
              <w:right w:val="single" w:color="E3E3E5" w:sz="4"/>
            </w:tcBorders>
            <w:shd w:fill="F6F6F7" w:color="auto" w:val="clear"/>
            <w:tcMar>
              <w:top w:type="dxa" w:w="54"/>
              <w:left w:type="dxa" w:w="110"/>
              <w:bottom w:type="dxa" w:w="54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Sede</w:t>
            </w:r>
          </w:p>
        </w:tc>
        <w:tc>
          <w:tcPr>
            <w:tcW w:type="dxa" w:w="5560"/>
            <w:tcBorders>
              <w:top w:val="single" w:color="E3E3E5" w:sz="4"/>
              <w:left w:val="single" w:color="E3E3E5" w:sz="4"/>
              <w:bottom w:val="single" w:color="E3E3E5" w:sz="4"/>
              <w:right w:val="single" w:color="E3E3E5" w:sz="4"/>
            </w:tcBorders>
            <w:shd w:fill="F6F6F7" w:color="auto" w:val="clear"/>
            <w:tcMar>
              <w:top w:type="dxa" w:w="54"/>
              <w:left w:type="dxa" w:w="110"/>
              <w:bottom w:type="dxa" w:w="54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3A3A3C"/>
                <w:sz w:val="18"/>
                <w:szCs w:val="18"/>
              </w:rPr>
              <w:t xml:space="preserve">Carrera 7C No. 2 A 30 Sur, MZ 5 Etapa 2, Parque Campestre — Soacha, Cundinamarca</w:t>
            </w:r>
          </w:p>
        </w:tc>
        <w:tc>
          <w:tcPr>
            <w:tcW w:type="dxa" w:w="1600"/>
            <w:tcBorders>
              <w:top w:val="single" w:color="E3E3E5" w:sz="4"/>
              <w:left w:val="single" w:color="E3E3E5" w:sz="4"/>
              <w:bottom w:val="single" w:color="E3E3E5" w:sz="4"/>
              <w:right w:val="single" w:color="E3E3E5" w:sz="4"/>
            </w:tcBorders>
            <w:shd w:fill="F6F6F7" w:color="auto" w:val="clear"/>
            <w:tcMar>
              <w:top w:type="dxa" w:w="54"/>
              <w:left w:type="dxa" w:w="110"/>
              <w:bottom w:type="dxa" w:w="54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3A3A3C"/>
                <w:sz w:val="18"/>
                <w:szCs w:val="18"/>
              </w:rPr>
              <w:t xml:space="preserve">Plan de Acción</w:t>
            </w:r>
          </w:p>
        </w:tc>
      </w:tr>
      <w:tr>
        <w:tc>
          <w:tcPr>
            <w:tcW w:type="dxa" w:w="2200"/>
            <w:tcBorders>
              <w:top w:val="single" w:color="E3E3E5" w:sz="4"/>
              <w:left w:val="single" w:color="E3E3E5" w:sz="4"/>
              <w:bottom w:val="single" w:color="E3E3E5" w:sz="4"/>
              <w:right w:val="single" w:color="E3E3E5" w:sz="4"/>
            </w:tcBorders>
            <w:shd w:fill="FFFFFF" w:color="auto" w:val="clear"/>
            <w:tcMar>
              <w:top w:type="dxa" w:w="54"/>
              <w:left w:type="dxa" w:w="110"/>
              <w:bottom w:type="dxa" w:w="54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Representante legal</w:t>
            </w:r>
          </w:p>
        </w:tc>
        <w:tc>
          <w:tcPr>
            <w:tcW w:type="dxa" w:w="5560"/>
            <w:tcBorders>
              <w:top w:val="single" w:color="E3E3E5" w:sz="4"/>
              <w:left w:val="single" w:color="E3E3E5" w:sz="4"/>
              <w:bottom w:val="single" w:color="E3E3E5" w:sz="4"/>
              <w:right w:val="single" w:color="E3E3E5" w:sz="4"/>
            </w:tcBorders>
            <w:shd w:fill="FFFFFF" w:color="auto" w:val="clear"/>
            <w:tcMar>
              <w:top w:type="dxa" w:w="54"/>
              <w:left w:type="dxa" w:w="110"/>
              <w:bottom w:type="dxa" w:w="54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3A3A3C"/>
                <w:sz w:val="18"/>
                <w:szCs w:val="18"/>
              </w:rPr>
              <w:t xml:space="preserve">Viviana González Sánchez (C.C. 1.012.355.519)</w:t>
            </w:r>
          </w:p>
        </w:tc>
        <w:tc>
          <w:tcPr>
            <w:tcW w:type="dxa" w:w="1600"/>
            <w:tcBorders>
              <w:top w:val="single" w:color="E3E3E5" w:sz="4"/>
              <w:left w:val="single" w:color="E3E3E5" w:sz="4"/>
              <w:bottom w:val="single" w:color="E3E3E5" w:sz="4"/>
              <w:right w:val="single" w:color="E3E3E5" w:sz="4"/>
            </w:tcBorders>
            <w:shd w:fill="FFFFFF" w:color="auto" w:val="clear"/>
            <w:tcMar>
              <w:top w:type="dxa" w:w="54"/>
              <w:left w:type="dxa" w:w="110"/>
              <w:bottom w:type="dxa" w:w="54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3A3A3C"/>
                <w:sz w:val="18"/>
                <w:szCs w:val="18"/>
              </w:rPr>
              <w:t xml:space="preserve">Plan de Acción</w:t>
            </w:r>
          </w:p>
        </w:tc>
      </w:tr>
      <w:tr>
        <w:tc>
          <w:tcPr>
            <w:tcW w:type="dxa" w:w="2200"/>
            <w:tcBorders>
              <w:top w:val="single" w:color="E3E3E5" w:sz="4"/>
              <w:left w:val="single" w:color="E3E3E5" w:sz="4"/>
              <w:bottom w:val="single" w:color="E3E3E5" w:sz="4"/>
              <w:right w:val="single" w:color="E3E3E5" w:sz="4"/>
            </w:tcBorders>
            <w:shd w:fill="F6F6F7" w:color="auto" w:val="clear"/>
            <w:tcMar>
              <w:top w:type="dxa" w:w="54"/>
              <w:left w:type="dxa" w:w="110"/>
              <w:bottom w:type="dxa" w:w="54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Maestro / orientador</w:t>
            </w:r>
          </w:p>
        </w:tc>
        <w:tc>
          <w:tcPr>
            <w:tcW w:type="dxa" w:w="5560"/>
            <w:tcBorders>
              <w:top w:val="single" w:color="E3E3E5" w:sz="4"/>
              <w:left w:val="single" w:color="E3E3E5" w:sz="4"/>
              <w:bottom w:val="single" w:color="E3E3E5" w:sz="4"/>
              <w:right w:val="single" w:color="E3E3E5" w:sz="4"/>
            </w:tcBorders>
            <w:shd w:fill="F6F6F7" w:color="auto" w:val="clear"/>
            <w:tcMar>
              <w:top w:type="dxa" w:w="54"/>
              <w:left w:type="dxa" w:w="110"/>
              <w:bottom w:type="dxa" w:w="54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3A3A3C"/>
                <w:sz w:val="18"/>
                <w:szCs w:val="18"/>
              </w:rPr>
              <w:t xml:space="preserve">Aldrin Díaz Herrera (C.C. 80.372.415)</w:t>
            </w:r>
          </w:p>
        </w:tc>
        <w:tc>
          <w:tcPr>
            <w:tcW w:type="dxa" w:w="1600"/>
            <w:tcBorders>
              <w:top w:val="single" w:color="E3E3E5" w:sz="4"/>
              <w:left w:val="single" w:color="E3E3E5" w:sz="4"/>
              <w:bottom w:val="single" w:color="E3E3E5" w:sz="4"/>
              <w:right w:val="single" w:color="E3E3E5" w:sz="4"/>
            </w:tcBorders>
            <w:shd w:fill="F6F6F7" w:color="auto" w:val="clear"/>
            <w:tcMar>
              <w:top w:type="dxa" w:w="54"/>
              <w:left w:type="dxa" w:w="110"/>
              <w:bottom w:type="dxa" w:w="54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3A3A3C"/>
                <w:sz w:val="18"/>
                <w:szCs w:val="18"/>
              </w:rPr>
              <w:t xml:space="preserve">Plan metodológico</w:t>
            </w:r>
          </w:p>
        </w:tc>
      </w:tr>
      <w:tr>
        <w:tc>
          <w:tcPr>
            <w:tcW w:type="dxa" w:w="2200"/>
            <w:tcBorders>
              <w:top w:val="single" w:color="E3E3E5" w:sz="4"/>
              <w:left w:val="single" w:color="E3E3E5" w:sz="4"/>
              <w:bottom w:val="single" w:color="E3E3E5" w:sz="4"/>
              <w:right w:val="single" w:color="E3E3E5" w:sz="4"/>
            </w:tcBorders>
            <w:shd w:fill="FFFFFF" w:color="auto" w:val="clear"/>
            <w:tcMar>
              <w:top w:type="dxa" w:w="54"/>
              <w:left w:type="dxa" w:w="110"/>
              <w:bottom w:type="dxa" w:w="54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Origen</w:t>
            </w:r>
          </w:p>
        </w:tc>
        <w:tc>
          <w:tcPr>
            <w:tcW w:type="dxa" w:w="5560"/>
            <w:tcBorders>
              <w:top w:val="single" w:color="E3E3E5" w:sz="4"/>
              <w:left w:val="single" w:color="E3E3E5" w:sz="4"/>
              <w:bottom w:val="single" w:color="E3E3E5" w:sz="4"/>
              <w:right w:val="single" w:color="E3E3E5" w:sz="4"/>
            </w:tcBorders>
            <w:shd w:fill="FFFFFF" w:color="auto" w:val="clear"/>
            <w:tcMar>
              <w:top w:type="dxa" w:w="54"/>
              <w:left w:type="dxa" w:w="110"/>
              <w:bottom w:type="dxa" w:w="54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3A3A3C"/>
                <w:sz w:val="18"/>
                <w:szCs w:val="18"/>
              </w:rPr>
              <w:t xml:space="preserve">El club se remonta a 2011; inició con un grupo pequeño de practicantes y creció hasta consolidarse en Soacha</w:t>
            </w:r>
          </w:p>
        </w:tc>
        <w:tc>
          <w:tcPr>
            <w:tcW w:type="dxa" w:w="1600"/>
            <w:tcBorders>
              <w:top w:val="single" w:color="E3E3E5" w:sz="4"/>
              <w:left w:val="single" w:color="E3E3E5" w:sz="4"/>
              <w:bottom w:val="single" w:color="E3E3E5" w:sz="4"/>
              <w:right w:val="single" w:color="E3E3E5" w:sz="4"/>
            </w:tcBorders>
            <w:shd w:fill="FFFFFF" w:color="auto" w:val="clear"/>
            <w:tcMar>
              <w:top w:type="dxa" w:w="54"/>
              <w:left w:type="dxa" w:w="110"/>
              <w:bottom w:type="dxa" w:w="54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3A3A3C"/>
                <w:sz w:val="18"/>
                <w:szCs w:val="18"/>
              </w:rPr>
              <w:t xml:space="preserve">Plan de Acción</w:t>
            </w:r>
          </w:p>
        </w:tc>
      </w:tr>
      <w:tr>
        <w:tc>
          <w:tcPr>
            <w:tcW w:type="dxa" w:w="2200"/>
            <w:tcBorders>
              <w:top w:val="single" w:color="E3E3E5" w:sz="4"/>
              <w:left w:val="single" w:color="E3E3E5" w:sz="4"/>
              <w:bottom w:val="single" w:color="E3E3E5" w:sz="4"/>
              <w:right w:val="single" w:color="E3E3E5" w:sz="4"/>
            </w:tcBorders>
            <w:shd w:fill="F6F6F7" w:color="auto" w:val="clear"/>
            <w:tcMar>
              <w:top w:type="dxa" w:w="54"/>
              <w:left w:type="dxa" w:w="110"/>
              <w:bottom w:type="dxa" w:w="54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Posición competitiva</w:t>
            </w:r>
          </w:p>
        </w:tc>
        <w:tc>
          <w:tcPr>
            <w:tcW w:type="dxa" w:w="5560"/>
            <w:tcBorders>
              <w:top w:val="single" w:color="E3E3E5" w:sz="4"/>
              <w:left w:val="single" w:color="E3E3E5" w:sz="4"/>
              <w:bottom w:val="single" w:color="E3E3E5" w:sz="4"/>
              <w:right w:val="single" w:color="E3E3E5" w:sz="4"/>
            </w:tcBorders>
            <w:shd w:fill="F6F6F7" w:color="auto" w:val="clear"/>
            <w:tcMar>
              <w:top w:type="dxa" w:w="54"/>
              <w:left w:type="dxa" w:w="110"/>
              <w:bottom w:type="dxa" w:w="54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3A3A3C"/>
                <w:sz w:val="18"/>
                <w:szCs w:val="18"/>
              </w:rPr>
              <w:t xml:space="preserve">Ubicado en el puesto 3 del ranking de competencias del departamento de Cundinamarca</w:t>
            </w:r>
          </w:p>
        </w:tc>
        <w:tc>
          <w:tcPr>
            <w:tcW w:type="dxa" w:w="1600"/>
            <w:tcBorders>
              <w:top w:val="single" w:color="E3E3E5" w:sz="4"/>
              <w:left w:val="single" w:color="E3E3E5" w:sz="4"/>
              <w:bottom w:val="single" w:color="E3E3E5" w:sz="4"/>
              <w:right w:val="single" w:color="E3E3E5" w:sz="4"/>
            </w:tcBorders>
            <w:shd w:fill="F6F6F7" w:color="auto" w:val="clear"/>
            <w:tcMar>
              <w:top w:type="dxa" w:w="54"/>
              <w:left w:type="dxa" w:w="110"/>
              <w:bottom w:type="dxa" w:w="54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3A3A3C"/>
                <w:sz w:val="18"/>
                <w:szCs w:val="18"/>
              </w:rPr>
              <w:t xml:space="preserve">Plan de Acción</w:t>
            </w:r>
          </w:p>
        </w:tc>
      </w:tr>
    </w:tbl>
    <w:p>
      <w:pPr>
        <w:spacing w:after="70" w:line="20"/>
      </w:pPr>
      <w:r>
        <w:rPr>
          <w:sz w:val="2"/>
          <w:szCs w:val="2"/>
        </w:rPr>
        <w:t xml:space="preserve"/>
      </w:r>
    </w:p>
    <w:p>
      <w:pPr>
        <w:spacing w:after="70" w:line="276"/>
      </w:pPr>
      <w:r>
        <w:rPr>
          <w:rFonts w:ascii="Calibri" w:cs="Calibri" w:eastAsia="Calibri" w:hAnsi="Calibri"/>
          <w:b/>
          <w:bCs/>
          <w:color w:val="1F5C99"/>
          <w:sz w:val="14"/>
          <w:szCs w:val="14"/>
          <w:shd w:fill="E8F0F8" w:color="auto" w:val="clear"/>
        </w:rPr>
        <w:t xml:space="preserve"> DOCUMENTAL </w:t>
      </w:r>
      <w:r>
        <w:rPr>
          <w:rFonts w:ascii="Calibri" w:cs="Calibri" w:eastAsia="Calibri" w:hAnsi="Calibri"/>
          <w:sz w:val="21"/>
          <w:szCs w:val="21"/>
        </w:rPr>
        <w:t xml:space="preserve">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A3A3C"/>
          <w:sz w:val="21"/>
          <w:szCs w:val="21"/>
        </w:rPr>
        <w:t xml:space="preserve">Todos los datos de esta sección provienen de los archivos entregados.</w:t>
      </w:r>
    </w:p>
    <w:p>
      <w:pPr>
        <w:spacing w:after="100" w:line="276"/>
      </w:pPr>
      <w:r>
        <w:rPr>
          <w:rFonts w:ascii="Calibri" w:cs="Calibri" w:eastAsia="Calibri" w:hAnsi="Calibri"/>
          <w:b/>
          <w:bCs/>
          <w:color w:val="9E1B32"/>
          <w:sz w:val="14"/>
          <w:szCs w:val="14"/>
          <w:shd w:fill="F8EBEE" w:color="auto" w:val="clear"/>
        </w:rPr>
        <w:t xml:space="preserve"> PENDIENTE DE VALIDACIÓN </w:t>
      </w:r>
      <w:r>
        <w:rPr>
          <w:rFonts w:ascii="Calibri" w:cs="Calibri" w:eastAsia="Calibri" w:hAnsi="Calibri"/>
          <w:sz w:val="21"/>
          <w:szCs w:val="21"/>
        </w:rPr>
        <w:t xml:space="preserve">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A3A3C"/>
          <w:sz w:val="21"/>
          <w:szCs w:val="21"/>
        </w:rPr>
        <w:t xml:space="preserve">Debe validarse la relación de gobernanza entre la representante legal (Viviana González Sánchez) y el Maestro (Aldrin Díaz Herrera) de cara al sistema: quién será el usuario administrador principal y qué figura(s) aprueban la información.</w:t>
      </w:r>
    </w:p>
    <w:p>
      <w:pPr>
        <w:pStyle w:val="Heading1"/>
        <w:keepNext/>
        <w:pBdr>
          <w:bottom w:val="single" w:color="9E1B32" w:sz="10" w:space="6"/>
        </w:pBdr>
        <w:spacing w:after="130" w:before="320"/>
      </w:pPr>
      <w:r>
        <w:rPr>
          <w:rFonts w:ascii="Calibri" w:cs="Calibri" w:eastAsia="Calibri" w:hAnsi="Calibri"/>
          <w:b/>
          <w:bCs/>
          <w:color w:val="9E1B32"/>
          <w:sz w:val="30"/>
          <w:szCs w:val="30"/>
        </w:rPr>
        <w:t xml:space="preserve">4.</w:t>
      </w:r>
      <w:r>
        <w:rPr>
          <w:rFonts w:ascii="Calibri" w:cs="Calibri" w:eastAsia="Calibri" w:hAnsi="Calibri"/>
          <w:b/>
          <w:bCs/>
          <w:color w:val="1A1A1A"/>
          <w:sz w:val="30"/>
          <w:szCs w:val="30"/>
        </w:rPr>
        <w:t xml:space="preserve">  Problema identificado</w:t>
      </w:r>
    </w:p>
    <w:p>
      <w:pPr>
        <w:spacing w:after="120" w:before="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A3A3C"/>
          <w:sz w:val="21"/>
          <w:szCs w:val="21"/>
        </w:rPr>
        <w:t xml:space="preserve">A partir de los documentos entregados se evidencia que la información del club se gestiona hoy de forma dispersa y en múltiples formatos independientes entre sí:</w:t>
      </w:r>
    </w:p>
    <w:p>
      <w:pPr>
        <w:spacing w:after="70" w:line="268"/>
        <w:ind w:left="360" w:hanging="220"/>
      </w:pPr>
      <w:r>
        <w:rPr>
          <w:rFonts w:ascii="Calibri" w:cs="Calibri" w:eastAsia="Calibri" w:hAnsi="Calibri"/>
          <w:color w:val="9E1B32"/>
          <w:sz w:val="15"/>
          <w:szCs w:val="15"/>
        </w:rPr>
        <w:t xml:space="preserve">●  </w:t>
      </w: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21"/>
          <w:szCs w:val="21"/>
        </w:rPr>
        <w:t xml:space="preserve">Inscripciones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A3A3C"/>
          <w:sz w:val="21"/>
          <w:szCs w:val="21"/>
        </w:rPr>
        <w:t xml:space="preserve"> en formulario físico (papel).</w:t>
      </w:r>
    </w:p>
    <w:p>
      <w:pPr>
        <w:spacing w:after="70" w:line="268"/>
        <w:ind w:left="360" w:hanging="220"/>
      </w:pPr>
      <w:r>
        <w:rPr>
          <w:rFonts w:ascii="Calibri" w:cs="Calibri" w:eastAsia="Calibri" w:hAnsi="Calibri"/>
          <w:color w:val="9E1B32"/>
          <w:sz w:val="15"/>
          <w:szCs w:val="15"/>
        </w:rPr>
        <w:t xml:space="preserve">●  </w:t>
      </w: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21"/>
          <w:szCs w:val="21"/>
        </w:rPr>
        <w:t xml:space="preserve">Mensualidades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A3A3C"/>
          <w:sz w:val="21"/>
          <w:szCs w:val="21"/>
        </w:rPr>
        <w:t xml:space="preserve"> en una planilla de Excel anual.</w:t>
      </w:r>
    </w:p>
    <w:p>
      <w:pPr>
        <w:spacing w:after="70" w:line="268"/>
        <w:ind w:left="360" w:hanging="220"/>
      </w:pPr>
      <w:r>
        <w:rPr>
          <w:rFonts w:ascii="Calibri" w:cs="Calibri" w:eastAsia="Calibri" w:hAnsi="Calibri"/>
          <w:color w:val="9E1B32"/>
          <w:sz w:val="15"/>
          <w:szCs w:val="15"/>
        </w:rPr>
        <w:t xml:space="preserve">●  </w:t>
      </w: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21"/>
          <w:szCs w:val="21"/>
        </w:rPr>
        <w:t xml:space="preserve">Planeación y resultados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A3A3C"/>
          <w:sz w:val="21"/>
          <w:szCs w:val="21"/>
        </w:rPr>
        <w:t xml:space="preserve"> (historia, cronograma, deportistas destacados, presupuesto, inventario) en un documento de Word.</w:t>
      </w:r>
    </w:p>
    <w:p>
      <w:pPr>
        <w:spacing w:after="70" w:line="268"/>
        <w:ind w:left="360" w:hanging="220"/>
      </w:pPr>
      <w:r>
        <w:rPr>
          <w:rFonts w:ascii="Calibri" w:cs="Calibri" w:eastAsia="Calibri" w:hAnsi="Calibri"/>
          <w:color w:val="9E1B32"/>
          <w:sz w:val="15"/>
          <w:szCs w:val="15"/>
        </w:rPr>
        <w:t xml:space="preserve">●  </w:t>
      </w: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21"/>
          <w:szCs w:val="21"/>
        </w:rPr>
        <w:t xml:space="preserve">Planificación de enseñanza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A3A3C"/>
          <w:sz w:val="21"/>
          <w:szCs w:val="21"/>
        </w:rPr>
        <w:t xml:space="preserve"> en formatos de Excel del IMRDS (plan semanal, mensual y programa).</w:t>
      </w:r>
    </w:p>
    <w:p>
      <w:pPr>
        <w:spacing w:after="70" w:line="268"/>
        <w:ind w:left="360" w:hanging="220"/>
      </w:pPr>
      <w:r>
        <w:rPr>
          <w:rFonts w:ascii="Calibri" w:cs="Calibri" w:eastAsia="Calibri" w:hAnsi="Calibri"/>
          <w:color w:val="9E1B32"/>
          <w:sz w:val="15"/>
          <w:szCs w:val="15"/>
        </w:rPr>
        <w:t xml:space="preserve">●  </w:t>
      </w: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21"/>
          <w:szCs w:val="21"/>
        </w:rPr>
        <w:t xml:space="preserve">Preparación física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A3A3C"/>
          <w:sz w:val="21"/>
          <w:szCs w:val="21"/>
        </w:rPr>
        <w:t xml:space="preserve"> en un formato de Excel externo, diligenciado por un preparador físico.</w:t>
      </w:r>
    </w:p>
    <w:p>
      <w:pPr>
        <w:spacing w:after="40" w:line="20"/>
      </w:pPr>
      <w:r>
        <w:rPr>
          <w:sz w:val="2"/>
          <w:szCs w:val="2"/>
        </w:rPr>
        <w:t xml:space="preserve"/>
      </w:r>
    </w:p>
    <w:p>
      <w:pPr>
        <w:spacing w:after="120" w:before="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A3A3C"/>
          <w:sz w:val="21"/>
          <w:szCs w:val="21"/>
        </w:rPr>
        <w:t xml:space="preserve">Esta dispersión dificulta consultar, cruzar y consolidar los datos, mantener un historial único por deportista y disponer de información oportuna para la toma de decisiones.</w:t>
      </w:r>
    </w:p>
    <w:p>
      <w:pPr>
        <w:spacing w:after="70" w:line="276"/>
      </w:pPr>
      <w:r>
        <w:rPr>
          <w:rFonts w:ascii="Calibri" w:cs="Calibri" w:eastAsia="Calibri" w:hAnsi="Calibri"/>
          <w:b/>
          <w:bCs/>
          <w:color w:val="1F5C99"/>
          <w:sz w:val="14"/>
          <w:szCs w:val="14"/>
          <w:shd w:fill="E8F0F8" w:color="auto" w:val="clear"/>
        </w:rPr>
        <w:t xml:space="preserve"> DOCUMENTAL </w:t>
      </w:r>
      <w:r>
        <w:rPr>
          <w:rFonts w:ascii="Calibri" w:cs="Calibri" w:eastAsia="Calibri" w:hAnsi="Calibri"/>
          <w:sz w:val="21"/>
          <w:szCs w:val="21"/>
        </w:rPr>
        <w:t xml:space="preserve">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A3A3C"/>
          <w:sz w:val="21"/>
          <w:szCs w:val="21"/>
        </w:rPr>
        <w:t xml:space="preserve">La existencia de estos instrumentos está respaldada por las fuentes.</w:t>
      </w:r>
    </w:p>
    <w:p>
      <w:pPr>
        <w:spacing w:after="100" w:line="276"/>
      </w:pPr>
      <w:r>
        <w:rPr>
          <w:rFonts w:ascii="Calibri" w:cs="Calibri" w:eastAsia="Calibri" w:hAnsi="Calibri"/>
          <w:b/>
          <w:bCs/>
          <w:color w:val="B26A00"/>
          <w:sz w:val="14"/>
          <w:szCs w:val="14"/>
          <w:shd w:fill="FBF0DD" w:color="auto" w:val="clear"/>
        </w:rPr>
        <w:t xml:space="preserve"> PROPUESTA </w:t>
      </w:r>
      <w:r>
        <w:rPr>
          <w:rFonts w:ascii="Calibri" w:cs="Calibri" w:eastAsia="Calibri" w:hAnsi="Calibri"/>
          <w:sz w:val="21"/>
          <w:szCs w:val="21"/>
        </w:rPr>
        <w:t xml:space="preserve">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A3A3C"/>
          <w:sz w:val="21"/>
          <w:szCs w:val="21"/>
        </w:rPr>
        <w:t xml:space="preserve">La lectura del problema (dispersión y falta de fuente única) es un análisis del equipo a partir de esas fuentes.</w:t>
      </w:r>
    </w:p>
    <w:p>
      <w:pPr>
        <w:pStyle w:val="Heading1"/>
        <w:keepNext/>
        <w:pBdr>
          <w:bottom w:val="single" w:color="9E1B32" w:sz="10" w:space="6"/>
        </w:pBdr>
        <w:spacing w:after="130" w:before="320"/>
      </w:pPr>
      <w:r>
        <w:rPr>
          <w:rFonts w:ascii="Calibri" w:cs="Calibri" w:eastAsia="Calibri" w:hAnsi="Calibri"/>
          <w:b/>
          <w:bCs/>
          <w:color w:val="9E1B32"/>
          <w:sz w:val="30"/>
          <w:szCs w:val="30"/>
        </w:rPr>
        <w:t xml:space="preserve">5.</w:t>
      </w:r>
      <w:r>
        <w:rPr>
          <w:rFonts w:ascii="Calibri" w:cs="Calibri" w:eastAsia="Calibri" w:hAnsi="Calibri"/>
          <w:b/>
          <w:bCs/>
          <w:color w:val="1A1A1A"/>
          <w:sz w:val="30"/>
          <w:szCs w:val="30"/>
        </w:rPr>
        <w:t xml:space="preserve">  Justificación</w:t>
      </w:r>
    </w:p>
    <w:p>
      <w:pPr>
        <w:spacing w:after="120" w:before="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A3A3C"/>
          <w:sz w:val="21"/>
          <w:szCs w:val="21"/>
        </w:rPr>
        <w:t xml:space="preserve">Centralizar la información en un único sistema permitiría reducir el trabajo manual y la duplicidad, consolidar el historial de cada deportista, agilizar consultas y reportes, y apoyar la toma de decisiones deportivas y administrativas. Además, sienta una base tecnológica sostenible para el crecimiento del club.</w:t>
      </w:r>
    </w:p>
    <w:p>
      <w:pPr>
        <w:spacing w:after="100" w:line="276"/>
      </w:pPr>
      <w:r>
        <w:rPr>
          <w:rFonts w:ascii="Calibri" w:cs="Calibri" w:eastAsia="Calibri" w:hAnsi="Calibri"/>
          <w:b/>
          <w:bCs/>
          <w:color w:val="B26A00"/>
          <w:sz w:val="14"/>
          <w:szCs w:val="14"/>
          <w:shd w:fill="FBF0DD" w:color="auto" w:val="clear"/>
        </w:rPr>
        <w:t xml:space="preserve"> PROPUESTA </w:t>
      </w:r>
      <w:r>
        <w:rPr>
          <w:rFonts w:ascii="Calibri" w:cs="Calibri" w:eastAsia="Calibri" w:hAnsi="Calibri"/>
          <w:sz w:val="21"/>
          <w:szCs w:val="21"/>
        </w:rPr>
        <w:t xml:space="preserve">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A3A3C"/>
          <w:sz w:val="21"/>
          <w:szCs w:val="21"/>
        </w:rPr>
        <w:t xml:space="preserve">Justificación planteada por el equipo; se valida con el cliente.</w:t>
      </w:r>
    </w:p>
    <w:p>
      <w:pPr>
        <w:pStyle w:val="Heading1"/>
        <w:keepNext/>
        <w:pBdr>
          <w:bottom w:val="single" w:color="9E1B32" w:sz="10" w:space="6"/>
        </w:pBdr>
        <w:spacing w:after="130" w:before="320"/>
      </w:pPr>
      <w:r>
        <w:rPr>
          <w:rFonts w:ascii="Calibri" w:cs="Calibri" w:eastAsia="Calibri" w:hAnsi="Calibri"/>
          <w:b/>
          <w:bCs/>
          <w:color w:val="9E1B32"/>
          <w:sz w:val="30"/>
          <w:szCs w:val="30"/>
        </w:rPr>
        <w:t xml:space="preserve">6.</w:t>
      </w:r>
      <w:r>
        <w:rPr>
          <w:rFonts w:ascii="Calibri" w:cs="Calibri" w:eastAsia="Calibri" w:hAnsi="Calibri"/>
          <w:b/>
          <w:bCs/>
          <w:color w:val="1A1A1A"/>
          <w:sz w:val="30"/>
          <w:szCs w:val="30"/>
        </w:rPr>
        <w:t xml:space="preserve">  Objetivo general</w:t>
      </w:r>
    </w:p>
    <w:tbl>
      <w:tblPr>
        <w:tblW w:type="dxa" w:w="9360"/>
        <w:tblBorders>
          <w:top w:val="none"/>
          <w:left w:val="single" w:color="9E1B32" w:sz="24"/>
          <w:bottom w:val="none"/>
          <w:right w:val="none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single" w:color="9E1B32" w:sz="24"/>
              <w:bottom w:val="none"/>
              <w:right w:val="none"/>
            </w:tcBorders>
            <w:shd w:fill="F6F6F7" w:color="auto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color w:val="9E1B32"/>
                <w:spacing w:val="20"/>
                <w:sz w:val="15"/>
                <w:szCs w:val="15"/>
              </w:rPr>
              <w:t xml:space="preserve"/>
            </w:r>
          </w:p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>Desarrollar un sistema de información web que centralice y mejore la gestión de la información deportiva, documental y administrativa del Club Deportivo de Hapkido Hwanghon, permitiendo administrar de forma integrada los datos de los deportistas, su formación, su evolución y su trayectoria dentro del club.</w:t>
            </w:r>
          </w:p>
        </w:tc>
      </w:tr>
    </w:tbl>
    <w:p>
      <w:pPr>
        <w:spacing w:after="30" w:line="20"/>
      </w:pPr>
      <w:r>
        <w:rPr>
          <w:sz w:val="2"/>
          <w:szCs w:val="2"/>
        </w:rPr>
        <w:t xml:space="preserve"/>
      </w:r>
    </w:p>
    <w:p>
      <w:pPr>
        <w:spacing w:after="100" w:line="276"/>
      </w:pPr>
      <w:r>
        <w:rPr>
          <w:rFonts w:ascii="Calibri" w:cs="Calibri" w:eastAsia="Calibri" w:hAnsi="Calibri"/>
          <w:b/>
          <w:bCs/>
          <w:color w:val="B26A00"/>
          <w:sz w:val="14"/>
          <w:szCs w:val="14"/>
          <w:shd w:fill="FBF0DD" w:color="auto" w:val="clear"/>
        </w:rPr>
        <w:t xml:space="preserve"> PROPUESTA </w:t>
      </w:r>
      <w:r>
        <w:rPr>
          <w:rFonts w:ascii="Calibri" w:cs="Calibri" w:eastAsia="Calibri" w:hAnsi="Calibri"/>
          <w:sz w:val="21"/>
          <w:szCs w:val="21"/>
        </w:rPr>
        <w:t xml:space="preserve">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A3A3C"/>
          <w:sz w:val="21"/>
          <w:szCs w:val="21"/>
        </w:rPr>
        <w:t xml:space="preserve">Redacción preliminar; se ajusta según la validación de alcance y prioridades.</w:t>
      </w:r>
    </w:p>
    <w:p>
      <w:pPr>
        <w:pStyle w:val="Heading1"/>
        <w:keepNext/>
        <w:pBdr>
          <w:bottom w:val="single" w:color="9E1B32" w:sz="10" w:space="6"/>
        </w:pBdr>
        <w:spacing w:after="130" w:before="320"/>
      </w:pPr>
      <w:r>
        <w:rPr>
          <w:rFonts w:ascii="Calibri" w:cs="Calibri" w:eastAsia="Calibri" w:hAnsi="Calibri"/>
          <w:b/>
          <w:bCs/>
          <w:color w:val="9E1B32"/>
          <w:sz w:val="30"/>
          <w:szCs w:val="30"/>
        </w:rPr>
        <w:t xml:space="preserve">7.</w:t>
      </w:r>
      <w:r>
        <w:rPr>
          <w:rFonts w:ascii="Calibri" w:cs="Calibri" w:eastAsia="Calibri" w:hAnsi="Calibri"/>
          <w:b/>
          <w:bCs/>
          <w:color w:val="1A1A1A"/>
          <w:sz w:val="30"/>
          <w:szCs w:val="30"/>
        </w:rPr>
        <w:t xml:space="preserve">  Objetivos específicos</w:t>
      </w:r>
    </w:p>
    <w:p>
      <w:pPr>
        <w:spacing w:after="120" w:before="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A3A3C"/>
          <w:sz w:val="21"/>
          <w:szCs w:val="21"/>
        </w:rPr>
        <w:t xml:space="preserve">Planteados de forma preliminar y alineados con los módulos propuestos:</w:t>
      </w:r>
    </w:p>
    <w:p>
      <w:pPr>
        <w:spacing w:after="70" w:line="268"/>
        <w:ind w:left="360" w:hanging="220"/>
      </w:pPr>
      <w:r>
        <w:rPr>
          <w:rFonts w:ascii="Calibri" w:cs="Calibri" w:eastAsia="Calibri" w:hAnsi="Calibri"/>
          <w:color w:val="9E1B32"/>
          <w:sz w:val="15"/>
          <w:szCs w:val="15"/>
        </w:rPr>
        <w:t xml:space="preserve">●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A3A3C"/>
          <w:sz w:val="21"/>
          <w:szCs w:val="21"/>
        </w:rPr>
        <w:t xml:space="preserve">Centralizar el registro y la administración de los deportistas y su documentación.</w:t>
      </w:r>
    </w:p>
    <w:p>
      <w:pPr>
        <w:spacing w:after="70" w:line="268"/>
        <w:ind w:left="360" w:hanging="220"/>
      </w:pPr>
      <w:r>
        <w:rPr>
          <w:rFonts w:ascii="Calibri" w:cs="Calibri" w:eastAsia="Calibri" w:hAnsi="Calibri"/>
          <w:color w:val="9E1B32"/>
          <w:sz w:val="15"/>
          <w:szCs w:val="15"/>
        </w:rPr>
        <w:t xml:space="preserve">●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A3A3C"/>
          <w:sz w:val="21"/>
          <w:szCs w:val="21"/>
        </w:rPr>
        <w:t xml:space="preserve">Consolidar el historial deportivo y competitivo de cada deportista en una única fuente.</w:t>
      </w:r>
    </w:p>
    <w:p>
      <w:pPr>
        <w:spacing w:after="70" w:line="268"/>
        <w:ind w:left="360" w:hanging="220"/>
      </w:pPr>
      <w:r>
        <w:rPr>
          <w:rFonts w:ascii="Calibri" w:cs="Calibri" w:eastAsia="Calibri" w:hAnsi="Calibri"/>
          <w:color w:val="9E1B32"/>
          <w:sz w:val="15"/>
          <w:szCs w:val="15"/>
        </w:rPr>
        <w:t xml:space="preserve">●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A3A3C"/>
          <w:sz w:val="21"/>
          <w:szCs w:val="21"/>
        </w:rPr>
        <w:t xml:space="preserve">Registrar evaluaciones y ascensos de cinturón, junto con su historial de grados.</w:t>
      </w:r>
    </w:p>
    <w:p>
      <w:pPr>
        <w:spacing w:after="70" w:line="268"/>
        <w:ind w:left="360" w:hanging="220"/>
      </w:pPr>
      <w:r>
        <w:rPr>
          <w:rFonts w:ascii="Calibri" w:cs="Calibri" w:eastAsia="Calibri" w:hAnsi="Calibri"/>
          <w:color w:val="9E1B32"/>
          <w:sz w:val="15"/>
          <w:szCs w:val="15"/>
        </w:rPr>
        <w:t xml:space="preserve">●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A3A3C"/>
          <w:sz w:val="21"/>
          <w:szCs w:val="21"/>
        </w:rPr>
        <w:t xml:space="preserve">Registrar competencias y resultados, y apoyar el análisis de rendimiento y estadísticas.</w:t>
      </w:r>
    </w:p>
    <w:p>
      <w:pPr>
        <w:spacing w:after="70" w:line="268"/>
        <w:ind w:left="360" w:hanging="220"/>
      </w:pPr>
      <w:r>
        <w:rPr>
          <w:rFonts w:ascii="Calibri" w:cs="Calibri" w:eastAsia="Calibri" w:hAnsi="Calibri"/>
          <w:color w:val="9E1B32"/>
          <w:sz w:val="15"/>
          <w:szCs w:val="15"/>
        </w:rPr>
        <w:t xml:space="preserve">●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A3A3C"/>
          <w:sz w:val="21"/>
          <w:szCs w:val="21"/>
        </w:rPr>
        <w:t xml:space="preserve">Registrar administrativamente el pago de mensualidades.</w:t>
      </w:r>
    </w:p>
    <w:p>
      <w:pPr>
        <w:spacing w:after="70" w:line="268"/>
        <w:ind w:left="360" w:hanging="220"/>
      </w:pPr>
      <w:r>
        <w:rPr>
          <w:rFonts w:ascii="Calibri" w:cs="Calibri" w:eastAsia="Calibri" w:hAnsi="Calibri"/>
          <w:color w:val="9E1B32"/>
          <w:sz w:val="15"/>
          <w:szCs w:val="15"/>
        </w:rPr>
        <w:t xml:space="preserve">●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A3A3C"/>
          <w:sz w:val="21"/>
          <w:szCs w:val="21"/>
        </w:rPr>
        <w:t xml:space="preserve">Facilitar la exportación e importación de información (Excel) y la generación de reportes en PDF.</w:t>
      </w:r>
    </w:p>
    <w:p>
      <w:pPr>
        <w:spacing w:after="100" w:line="276"/>
      </w:pPr>
      <w:r>
        <w:rPr>
          <w:rFonts w:ascii="Calibri" w:cs="Calibri" w:eastAsia="Calibri" w:hAnsi="Calibri"/>
          <w:b/>
          <w:bCs/>
          <w:color w:val="B26A00"/>
          <w:sz w:val="14"/>
          <w:szCs w:val="14"/>
          <w:shd w:fill="FBF0DD" w:color="auto" w:val="clear"/>
        </w:rPr>
        <w:t xml:space="preserve"> PROPUESTA </w:t>
      </w:r>
      <w:r>
        <w:rPr>
          <w:rFonts w:ascii="Calibri" w:cs="Calibri" w:eastAsia="Calibri" w:hAnsi="Calibri"/>
          <w:sz w:val="21"/>
          <w:szCs w:val="21"/>
        </w:rPr>
        <w:t xml:space="preserve">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A3A3C"/>
          <w:sz w:val="21"/>
          <w:szCs w:val="21"/>
        </w:rPr>
        <w:t xml:space="preserve">Objetivos sujetos a validación con el cliente.</w:t>
      </w:r>
    </w:p>
    <w:p>
      <w:pPr>
        <w:pStyle w:val="Heading1"/>
        <w:keepNext/>
        <w:pBdr>
          <w:bottom w:val="single" w:color="9E1B32" w:sz="10" w:space="6"/>
        </w:pBdr>
        <w:spacing w:after="130" w:before="320"/>
      </w:pPr>
      <w:r>
        <w:rPr>
          <w:rFonts w:ascii="Calibri" w:cs="Calibri" w:eastAsia="Calibri" w:hAnsi="Calibri"/>
          <w:b/>
          <w:bCs/>
          <w:color w:val="9E1B32"/>
          <w:sz w:val="30"/>
          <w:szCs w:val="30"/>
        </w:rPr>
        <w:t xml:space="preserve">8.</w:t>
      </w:r>
      <w:r>
        <w:rPr>
          <w:rFonts w:ascii="Calibri" w:cs="Calibri" w:eastAsia="Calibri" w:hAnsi="Calibri"/>
          <w:b/>
          <w:bCs/>
          <w:color w:val="1A1A1A"/>
          <w:sz w:val="30"/>
          <w:szCs w:val="30"/>
        </w:rPr>
        <w:t xml:space="preserve">  Alcance</w:t>
      </w:r>
    </w:p>
    <w:p>
      <w:pPr>
        <w:spacing w:after="120" w:before="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A3A3C"/>
          <w:sz w:val="21"/>
          <w:szCs w:val="21"/>
        </w:rPr>
        <w:t xml:space="preserve">El alcance inicial comprende </w:t>
      </w: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21"/>
          <w:szCs w:val="21"/>
        </w:rPr>
        <w:t xml:space="preserve">exclusivamente al Club Deportivo de Hapkido Hwanghon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A3A3C"/>
          <w:sz w:val="21"/>
          <w:szCs w:val="21"/>
        </w:rPr>
        <w:t xml:space="preserve">. Se contempla el desarrollo de un sistema de información web que aborde, de forma preliminar, los siguientes frentes:</w:t>
      </w:r>
    </w:p>
    <w:p>
      <w:pPr>
        <w:spacing w:after="70" w:line="268"/>
        <w:ind w:left="360" w:hanging="220"/>
      </w:pPr>
      <w:r>
        <w:rPr>
          <w:rFonts w:ascii="Calibri" w:cs="Calibri" w:eastAsia="Calibri" w:hAnsi="Calibri"/>
          <w:color w:val="9E1B32"/>
          <w:sz w:val="15"/>
          <w:szCs w:val="15"/>
        </w:rPr>
        <w:t xml:space="preserve">●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A3A3C"/>
          <w:sz w:val="21"/>
          <w:szCs w:val="21"/>
        </w:rPr>
        <w:t xml:space="preserve">Gestión de deportistas y su documentación.</w:t>
      </w:r>
    </w:p>
    <w:p>
      <w:pPr>
        <w:spacing w:after="70" w:line="268"/>
        <w:ind w:left="360" w:hanging="220"/>
      </w:pPr>
      <w:r>
        <w:rPr>
          <w:rFonts w:ascii="Calibri" w:cs="Calibri" w:eastAsia="Calibri" w:hAnsi="Calibri"/>
          <w:color w:val="9E1B32"/>
          <w:sz w:val="15"/>
          <w:szCs w:val="15"/>
        </w:rPr>
        <w:t xml:space="preserve">●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A3A3C"/>
          <w:sz w:val="21"/>
          <w:szCs w:val="21"/>
        </w:rPr>
        <w:t xml:space="preserve">Historial deportivo, competencias, estadísticas y rendimiento.</w:t>
      </w:r>
    </w:p>
    <w:p>
      <w:pPr>
        <w:spacing w:after="70" w:line="268"/>
        <w:ind w:left="360" w:hanging="220"/>
      </w:pPr>
      <w:r>
        <w:rPr>
          <w:rFonts w:ascii="Calibri" w:cs="Calibri" w:eastAsia="Calibri" w:hAnsi="Calibri"/>
          <w:color w:val="9E1B32"/>
          <w:sz w:val="15"/>
          <w:szCs w:val="15"/>
        </w:rPr>
        <w:t xml:space="preserve">●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A3A3C"/>
          <w:sz w:val="21"/>
          <w:szCs w:val="21"/>
        </w:rPr>
        <w:t xml:space="preserve">Evaluaciones y ascensos de cinturón.</w:t>
      </w:r>
    </w:p>
    <w:p>
      <w:pPr>
        <w:spacing w:after="70" w:line="268"/>
        <w:ind w:left="360" w:hanging="220"/>
      </w:pPr>
      <w:r>
        <w:rPr>
          <w:rFonts w:ascii="Calibri" w:cs="Calibri" w:eastAsia="Calibri" w:hAnsi="Calibri"/>
          <w:color w:val="9E1B32"/>
          <w:sz w:val="15"/>
          <w:szCs w:val="15"/>
        </w:rPr>
        <w:t xml:space="preserve">●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A3A3C"/>
          <w:sz w:val="21"/>
          <w:szCs w:val="21"/>
        </w:rPr>
        <w:t xml:space="preserve">Registro administrativo de pagos (mensualidades).</w:t>
      </w:r>
    </w:p>
    <w:p>
      <w:pPr>
        <w:spacing w:after="70" w:line="268"/>
        <w:ind w:left="360" w:hanging="220"/>
      </w:pPr>
      <w:r>
        <w:rPr>
          <w:rFonts w:ascii="Calibri" w:cs="Calibri" w:eastAsia="Calibri" w:hAnsi="Calibri"/>
          <w:color w:val="9E1B32"/>
          <w:sz w:val="15"/>
          <w:szCs w:val="15"/>
        </w:rPr>
        <w:t xml:space="preserve">●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A3A3C"/>
          <w:sz w:val="21"/>
          <w:szCs w:val="21"/>
        </w:rPr>
        <w:t xml:space="preserve">Calendario interno de eventos del club.</w:t>
      </w:r>
    </w:p>
    <w:p>
      <w:pPr>
        <w:spacing w:after="70" w:line="268"/>
        <w:ind w:left="360" w:hanging="220"/>
      </w:pPr>
      <w:r>
        <w:rPr>
          <w:rFonts w:ascii="Calibri" w:cs="Calibri" w:eastAsia="Calibri" w:hAnsi="Calibri"/>
          <w:color w:val="9E1B32"/>
          <w:sz w:val="15"/>
          <w:szCs w:val="15"/>
        </w:rPr>
        <w:t xml:space="preserve">●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A3A3C"/>
          <w:sz w:val="21"/>
          <w:szCs w:val="21"/>
        </w:rPr>
        <w:t xml:space="preserve">Reportes y exportación/importación de información.</w:t>
      </w:r>
    </w:p>
    <w:p>
      <w:pPr>
        <w:spacing w:after="30" w:line="20"/>
      </w:pPr>
      <w:r>
        <w:rPr>
          <w:sz w:val="2"/>
          <w:szCs w:val="2"/>
        </w:rPr>
        <w:t xml:space="preserve"/>
      </w:r>
    </w:p>
    <w:p>
      <w:pPr>
        <w:spacing w:after="120" w:before="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A3A3C"/>
          <w:sz w:val="21"/>
          <w:szCs w:val="21"/>
        </w:rPr>
        <w:t xml:space="preserve">La arquitectura conceptual debe evitar cerrar la posibilidad de una futura ampliación hacia las escuelas de formación vinculadas al IMRDS, sin desarrollar hoy esa integración.</w:t>
      </w:r>
    </w:p>
    <w:p>
      <w:pPr>
        <w:spacing w:after="70" w:line="276"/>
      </w:pPr>
      <w:r>
        <w:rPr>
          <w:rFonts w:ascii="Calibri" w:cs="Calibri" w:eastAsia="Calibri" w:hAnsi="Calibri"/>
          <w:b/>
          <w:bCs/>
          <w:color w:val="1E7A3D"/>
          <w:sz w:val="14"/>
          <w:szCs w:val="14"/>
          <w:shd w:fill="E9F5EE" w:color="auto" w:val="clear"/>
        </w:rPr>
        <w:t xml:space="preserve"> CONFIRMADO </w:t>
      </w:r>
      <w:r>
        <w:rPr>
          <w:rFonts w:ascii="Calibri" w:cs="Calibri" w:eastAsia="Calibri" w:hAnsi="Calibri"/>
          <w:sz w:val="21"/>
          <w:szCs w:val="21"/>
        </w:rPr>
        <w:t xml:space="preserve">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A3A3C"/>
          <w:sz w:val="21"/>
          <w:szCs w:val="21"/>
        </w:rPr>
        <w:t xml:space="preserve">El alcance inicial acotado al club (y la exclusión de IMRDS en esta etapa) es una decisión indicada por el equipo del proyecto.</w:t>
      </w:r>
    </w:p>
    <w:p>
      <w:pPr>
        <w:spacing w:after="100" w:line="276"/>
      </w:pPr>
      <w:r>
        <w:rPr>
          <w:rFonts w:ascii="Calibri" w:cs="Calibri" w:eastAsia="Calibri" w:hAnsi="Calibri"/>
          <w:b/>
          <w:bCs/>
          <w:color w:val="B26A00"/>
          <w:sz w:val="14"/>
          <w:szCs w:val="14"/>
          <w:shd w:fill="FBF0DD" w:color="auto" w:val="clear"/>
        </w:rPr>
        <w:t xml:space="preserve"> PROPUESTA </w:t>
      </w:r>
      <w:r>
        <w:rPr>
          <w:rFonts w:ascii="Calibri" w:cs="Calibri" w:eastAsia="Calibri" w:hAnsi="Calibri"/>
          <w:sz w:val="21"/>
          <w:szCs w:val="21"/>
        </w:rPr>
        <w:t xml:space="preserve">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A3A3C"/>
          <w:sz w:val="21"/>
          <w:szCs w:val="21"/>
        </w:rPr>
        <w:t xml:space="preserve">La lista de frentes/módulos es una propuesta inicial sujeta a validación (ver sección 13).</w:t>
      </w:r>
    </w:p>
    <w:p>
      <w:pPr>
        <w:pStyle w:val="Heading1"/>
        <w:keepNext/>
        <w:pBdr>
          <w:bottom w:val="single" w:color="9E1B32" w:sz="10" w:space="6"/>
        </w:pBdr>
        <w:spacing w:after="130" w:before="320"/>
      </w:pPr>
      <w:r>
        <w:rPr>
          <w:rFonts w:ascii="Calibri" w:cs="Calibri" w:eastAsia="Calibri" w:hAnsi="Calibri"/>
          <w:b/>
          <w:bCs/>
          <w:color w:val="9E1B32"/>
          <w:sz w:val="30"/>
          <w:szCs w:val="30"/>
        </w:rPr>
        <w:t xml:space="preserve">9.</w:t>
      </w:r>
      <w:r>
        <w:rPr>
          <w:rFonts w:ascii="Calibri" w:cs="Calibri" w:eastAsia="Calibri" w:hAnsi="Calibri"/>
          <w:b/>
          <w:bCs/>
          <w:color w:val="1A1A1A"/>
          <w:sz w:val="30"/>
          <w:szCs w:val="30"/>
        </w:rPr>
        <w:t xml:space="preserve">  Fuera de alcance</w:t>
      </w:r>
    </w:p>
    <w:p>
      <w:pPr>
        <w:spacing w:after="120" w:before="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A3A3C"/>
          <w:sz w:val="21"/>
          <w:szCs w:val="21"/>
        </w:rPr>
        <w:t xml:space="preserve">Quedan explícitamente por fuera del alcance inicial:</w:t>
      </w:r>
    </w:p>
    <w:p>
      <w:pPr>
        <w:spacing w:after="70" w:line="268"/>
        <w:ind w:left="360" w:hanging="220"/>
      </w:pPr>
      <w:r>
        <w:rPr>
          <w:rFonts w:ascii="Calibri" w:cs="Calibri" w:eastAsia="Calibri" w:hAnsi="Calibri"/>
          <w:color w:val="9E1B32"/>
          <w:sz w:val="15"/>
          <w:szCs w:val="15"/>
        </w:rPr>
        <w:t xml:space="preserve">●  </w:t>
      </w: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21"/>
          <w:szCs w:val="21"/>
        </w:rPr>
        <w:t xml:space="preserve">Integración con el IMRDS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A3A3C"/>
          <w:sz w:val="21"/>
          <w:szCs w:val="21"/>
        </w:rPr>
        <w:t xml:space="preserve"> y con las escuelas de formación (posible ampliación futura, no se desarrolla ahora).</w:t>
      </w:r>
    </w:p>
    <w:p>
      <w:pPr>
        <w:spacing w:after="70" w:line="268"/>
        <w:ind w:left="360" w:hanging="220"/>
      </w:pPr>
      <w:r>
        <w:rPr>
          <w:rFonts w:ascii="Calibri" w:cs="Calibri" w:eastAsia="Calibri" w:hAnsi="Calibri"/>
          <w:color w:val="9E1B32"/>
          <w:sz w:val="15"/>
          <w:szCs w:val="15"/>
        </w:rPr>
        <w:t xml:space="preserve">●  </w:t>
      </w: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21"/>
          <w:szCs w:val="21"/>
        </w:rPr>
        <w:t xml:space="preserve">Asistencia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A3A3C"/>
          <w:sz w:val="21"/>
          <w:szCs w:val="21"/>
        </w:rPr>
        <w:t xml:space="preserve">: el club no maneja actualmente un sistema de asistencia que deba digitalizarse; no se incluye como módulo del MVP.</w:t>
      </w:r>
    </w:p>
    <w:p>
      <w:pPr>
        <w:spacing w:after="70" w:line="268"/>
        <w:ind w:left="360" w:hanging="220"/>
      </w:pPr>
      <w:r>
        <w:rPr>
          <w:rFonts w:ascii="Calibri" w:cs="Calibri" w:eastAsia="Calibri" w:hAnsi="Calibri"/>
          <w:color w:val="9E1B32"/>
          <w:sz w:val="15"/>
          <w:szCs w:val="15"/>
        </w:rPr>
        <w:t xml:space="preserve">●  </w:t>
      </w: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21"/>
          <w:szCs w:val="21"/>
        </w:rPr>
        <w:t xml:space="preserve">Pagos en línea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A3A3C"/>
          <w:sz w:val="21"/>
          <w:szCs w:val="21"/>
        </w:rPr>
        <w:t xml:space="preserve">, tarjetas, integración bancaria, APIs financieras o procesamiento de pagos: el módulo de pagos es solo un registro administrativo.</w:t>
      </w:r>
    </w:p>
    <w:p>
      <w:pPr>
        <w:spacing w:after="70" w:line="268"/>
        <w:ind w:left="360" w:hanging="220"/>
      </w:pPr>
      <w:r>
        <w:rPr>
          <w:rFonts w:ascii="Calibri" w:cs="Calibri" w:eastAsia="Calibri" w:hAnsi="Calibri"/>
          <w:color w:val="9E1B32"/>
          <w:sz w:val="15"/>
          <w:szCs w:val="15"/>
        </w:rPr>
        <w:t xml:space="preserve">●  </w:t>
      </w: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21"/>
          <w:szCs w:val="21"/>
        </w:rPr>
        <w:t xml:space="preserve">Modelo definitivo de permisos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A3A3C"/>
          <w:sz w:val="21"/>
          <w:szCs w:val="21"/>
        </w:rPr>
        <w:t xml:space="preserve"> y esquema complejo de autenticación (el acceso inicial se mantiene sencillo).</w:t>
      </w:r>
    </w:p>
    <w:p>
      <w:pPr>
        <w:spacing w:after="70" w:line="268"/>
        <w:ind w:left="360" w:hanging="220"/>
      </w:pPr>
      <w:r>
        <w:rPr>
          <w:rFonts w:ascii="Calibri" w:cs="Calibri" w:eastAsia="Calibri" w:hAnsi="Calibri"/>
          <w:color w:val="9E1B32"/>
          <w:sz w:val="15"/>
          <w:szCs w:val="15"/>
        </w:rPr>
        <w:t xml:space="preserve">●  </w:t>
      </w: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21"/>
          <w:szCs w:val="21"/>
        </w:rPr>
        <w:t xml:space="preserve">Integración técnica con Fitofan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A3A3C"/>
          <w:sz w:val="21"/>
          <w:szCs w:val="21"/>
        </w:rPr>
        <w:t xml:space="preserve"> (no se asume que exista una API pública).</w:t>
      </w:r>
    </w:p>
    <w:p>
      <w:pPr>
        <w:spacing w:after="100" w:line="276"/>
      </w:pPr>
      <w:r>
        <w:rPr>
          <w:rFonts w:ascii="Calibri" w:cs="Calibri" w:eastAsia="Calibri" w:hAnsi="Calibri"/>
          <w:b/>
          <w:bCs/>
          <w:color w:val="1E7A3D"/>
          <w:sz w:val="14"/>
          <w:szCs w:val="14"/>
          <w:shd w:fill="E9F5EE" w:color="auto" w:val="clear"/>
        </w:rPr>
        <w:t xml:space="preserve"> CONFIRMADO </w:t>
      </w:r>
      <w:r>
        <w:rPr>
          <w:rFonts w:ascii="Calibri" w:cs="Calibri" w:eastAsia="Calibri" w:hAnsi="Calibri"/>
          <w:sz w:val="21"/>
          <w:szCs w:val="21"/>
        </w:rPr>
        <w:t xml:space="preserve">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A3A3C"/>
          <w:sz w:val="21"/>
          <w:szCs w:val="21"/>
        </w:rPr>
        <w:t xml:space="preserve">Exclusiones indicadas por el equipo del proyecto.</w:t>
      </w:r>
    </w:p>
    <w:p>
      <w:pPr>
        <w:pStyle w:val="Heading1"/>
        <w:keepNext/>
        <w:pBdr>
          <w:bottom w:val="single" w:color="9E1B32" w:sz="10" w:space="6"/>
        </w:pBdr>
        <w:spacing w:after="130" w:before="320"/>
      </w:pPr>
      <w:r>
        <w:rPr>
          <w:rFonts w:ascii="Calibri" w:cs="Calibri" w:eastAsia="Calibri" w:hAnsi="Calibri"/>
          <w:b/>
          <w:bCs/>
          <w:color w:val="9E1B32"/>
          <w:sz w:val="30"/>
          <w:szCs w:val="30"/>
        </w:rPr>
        <w:t xml:space="preserve">10.</w:t>
      </w:r>
      <w:r>
        <w:rPr>
          <w:rFonts w:ascii="Calibri" w:cs="Calibri" w:eastAsia="Calibri" w:hAnsi="Calibri"/>
          <w:b/>
          <w:bCs/>
          <w:color w:val="1A1A1A"/>
          <w:sz w:val="30"/>
          <w:szCs w:val="30"/>
        </w:rPr>
        <w:t xml:space="preserve">  Actores y usuarios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660"/>
        <w:gridCol w:w="4400"/>
      </w:tblGrid>
      <w:tr>
        <w:trPr>
          <w:tblHeader/>
        </w:trPr>
        <w:tc>
          <w:tcPr>
            <w:tcW w:type="dxa" w:w="2300"/>
            <w:tcBorders>
              <w:top w:val="single" w:color="E3E3E5" w:sz="4"/>
              <w:left w:val="single" w:color="E3E3E5" w:sz="4"/>
              <w:bottom w:val="single" w:color="E3E3E5" w:sz="4"/>
              <w:right w:val="single" w:color="E3E3E5" w:sz="4"/>
            </w:tcBorders>
            <w:shd w:fill="1A1A1A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Actor</w:t>
            </w:r>
          </w:p>
        </w:tc>
        <w:tc>
          <w:tcPr>
            <w:tcW w:type="dxa" w:w="2660"/>
            <w:tcBorders>
              <w:top w:val="single" w:color="E3E3E5" w:sz="4"/>
              <w:left w:val="single" w:color="E3E3E5" w:sz="4"/>
              <w:bottom w:val="single" w:color="E3E3E5" w:sz="4"/>
              <w:right w:val="single" w:color="E3E3E5" w:sz="4"/>
            </w:tcBorders>
            <w:shd w:fill="1A1A1A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Descripción</w:t>
            </w:r>
          </w:p>
        </w:tc>
        <w:tc>
          <w:tcPr>
            <w:tcW w:type="dxa" w:w="4400"/>
            <w:tcBorders>
              <w:top w:val="single" w:color="E3E3E5" w:sz="4"/>
              <w:left w:val="single" w:color="E3E3E5" w:sz="4"/>
              <w:bottom w:val="single" w:color="E3E3E5" w:sz="4"/>
              <w:right w:val="single" w:color="E3E3E5" w:sz="4"/>
            </w:tcBorders>
            <w:shd w:fill="1A1A1A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Interacción principal</w:t>
            </w:r>
          </w:p>
        </w:tc>
      </w:tr>
      <w:tr>
        <w:tc>
          <w:tcPr>
            <w:tcW w:type="dxa" w:w="2300"/>
            <w:tcBorders>
              <w:top w:val="single" w:color="E3E3E5" w:sz="4"/>
              <w:left w:val="single" w:color="E3E3E5" w:sz="4"/>
              <w:bottom w:val="single" w:color="E3E3E5" w:sz="4"/>
              <w:right w:val="single" w:color="E3E3E5" w:sz="4"/>
            </w:tcBorders>
            <w:shd w:fill="FFFFFF" w:color="auto" w:val="clear"/>
            <w:tcMar>
              <w:top w:type="dxa" w:w="54"/>
              <w:left w:type="dxa" w:w="110"/>
              <w:bottom w:type="dxa" w:w="54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Maestro / Administrador</w:t>
            </w:r>
          </w:p>
        </w:tc>
        <w:tc>
          <w:tcPr>
            <w:tcW w:type="dxa" w:w="2660"/>
            <w:tcBorders>
              <w:top w:val="single" w:color="E3E3E5" w:sz="4"/>
              <w:left w:val="single" w:color="E3E3E5" w:sz="4"/>
              <w:bottom w:val="single" w:color="E3E3E5" w:sz="4"/>
              <w:right w:val="single" w:color="E3E3E5" w:sz="4"/>
            </w:tcBorders>
            <w:shd w:fill="FFFFFF" w:color="auto" w:val="clear"/>
            <w:tcMar>
              <w:top w:type="dxa" w:w="54"/>
              <w:left w:type="dxa" w:w="110"/>
              <w:bottom w:type="dxa" w:w="54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3A3A3C"/>
                <w:sz w:val="18"/>
                <w:szCs w:val="18"/>
              </w:rPr>
              <w:t xml:space="preserve">Gestiona la información general del club.</w:t>
            </w:r>
          </w:p>
        </w:tc>
        <w:tc>
          <w:tcPr>
            <w:tcW w:type="dxa" w:w="4400"/>
            <w:tcBorders>
              <w:top w:val="single" w:color="E3E3E5" w:sz="4"/>
              <w:left w:val="single" w:color="E3E3E5" w:sz="4"/>
              <w:bottom w:val="single" w:color="E3E3E5" w:sz="4"/>
              <w:right w:val="single" w:color="E3E3E5" w:sz="4"/>
            </w:tcBorders>
            <w:shd w:fill="FFFFFF" w:color="auto" w:val="clear"/>
            <w:tcMar>
              <w:top w:type="dxa" w:w="54"/>
              <w:left w:type="dxa" w:w="110"/>
              <w:bottom w:type="dxa" w:w="54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3A3A3C"/>
                <w:sz w:val="18"/>
                <w:szCs w:val="18"/>
              </w:rPr>
              <w:t xml:space="preserve">Gestión de deportistas, información deportiva, evaluaciones y ascensos, registro de competencias y resultados, pagos y eventos; puede modificar información cuando sea necesario.</w:t>
            </w:r>
          </w:p>
        </w:tc>
      </w:tr>
      <w:tr>
        <w:tc>
          <w:tcPr>
            <w:tcW w:type="dxa" w:w="2300"/>
            <w:tcBorders>
              <w:top w:val="single" w:color="E3E3E5" w:sz="4"/>
              <w:left w:val="single" w:color="E3E3E5" w:sz="4"/>
              <w:bottom w:val="single" w:color="E3E3E5" w:sz="4"/>
              <w:right w:val="single" w:color="E3E3E5" w:sz="4"/>
            </w:tcBorders>
            <w:shd w:fill="F6F6F7" w:color="auto" w:val="clear"/>
            <w:tcMar>
              <w:top w:type="dxa" w:w="54"/>
              <w:left w:type="dxa" w:w="110"/>
              <w:bottom w:type="dxa" w:w="54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Administración</w:t>
            </w:r>
          </w:p>
        </w:tc>
        <w:tc>
          <w:tcPr>
            <w:tcW w:type="dxa" w:w="2660"/>
            <w:tcBorders>
              <w:top w:val="single" w:color="E3E3E5" w:sz="4"/>
              <w:left w:val="single" w:color="E3E3E5" w:sz="4"/>
              <w:bottom w:val="single" w:color="E3E3E5" w:sz="4"/>
              <w:right w:val="single" w:color="E3E3E5" w:sz="4"/>
            </w:tcBorders>
            <w:shd w:fill="F6F6F7" w:color="auto" w:val="clear"/>
            <w:tcMar>
              <w:top w:type="dxa" w:w="54"/>
              <w:left w:type="dxa" w:w="110"/>
              <w:bottom w:type="dxa" w:w="54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3A3A3C"/>
                <w:sz w:val="18"/>
                <w:szCs w:val="18"/>
              </w:rPr>
              <w:t xml:space="preserve">Apoya la gestión general del sistema.</w:t>
            </w:r>
          </w:p>
        </w:tc>
        <w:tc>
          <w:tcPr>
            <w:tcW w:type="dxa" w:w="4400"/>
            <w:tcBorders>
              <w:top w:val="single" w:color="E3E3E5" w:sz="4"/>
              <w:left w:val="single" w:color="E3E3E5" w:sz="4"/>
              <w:bottom w:val="single" w:color="E3E3E5" w:sz="4"/>
              <w:right w:val="single" w:color="E3E3E5" w:sz="4"/>
            </w:tcBorders>
            <w:shd w:fill="F6F6F7" w:color="auto" w:val="clear"/>
            <w:tcMar>
              <w:top w:type="dxa" w:w="54"/>
              <w:left w:type="dxa" w:w="110"/>
              <w:bottom w:type="dxa" w:w="54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3A3A3C"/>
                <w:sz w:val="18"/>
                <w:szCs w:val="18"/>
              </w:rPr>
              <w:t xml:space="preserve">Consulta y actualiza información según los permisos que posteriormente se definan.</w:t>
            </w:r>
          </w:p>
        </w:tc>
      </w:tr>
      <w:tr>
        <w:tc>
          <w:tcPr>
            <w:tcW w:type="dxa" w:w="2300"/>
            <w:tcBorders>
              <w:top w:val="single" w:color="E3E3E5" w:sz="4"/>
              <w:left w:val="single" w:color="E3E3E5" w:sz="4"/>
              <w:bottom w:val="single" w:color="E3E3E5" w:sz="4"/>
              <w:right w:val="single" w:color="E3E3E5" w:sz="4"/>
            </w:tcBorders>
            <w:shd w:fill="FFFFFF" w:color="auto" w:val="clear"/>
            <w:tcMar>
              <w:top w:type="dxa" w:w="54"/>
              <w:left w:type="dxa" w:w="110"/>
              <w:bottom w:type="dxa" w:w="54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Deportista / Representante legal</w:t>
            </w:r>
          </w:p>
        </w:tc>
        <w:tc>
          <w:tcPr>
            <w:tcW w:type="dxa" w:w="2660"/>
            <w:tcBorders>
              <w:top w:val="single" w:color="E3E3E5" w:sz="4"/>
              <w:left w:val="single" w:color="E3E3E5" w:sz="4"/>
              <w:bottom w:val="single" w:color="E3E3E5" w:sz="4"/>
              <w:right w:val="single" w:color="E3E3E5" w:sz="4"/>
            </w:tcBorders>
            <w:shd w:fill="FFFFFF" w:color="auto" w:val="clear"/>
            <w:tcMar>
              <w:top w:type="dxa" w:w="54"/>
              <w:left w:type="dxa" w:w="110"/>
              <w:bottom w:type="dxa" w:w="54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3A3A3C"/>
                <w:sz w:val="18"/>
                <w:szCs w:val="18"/>
              </w:rPr>
              <w:t xml:space="preserve">Consulta la información propia del deportista.</w:t>
            </w:r>
          </w:p>
        </w:tc>
        <w:tc>
          <w:tcPr>
            <w:tcW w:type="dxa" w:w="4400"/>
            <w:tcBorders>
              <w:top w:val="single" w:color="E3E3E5" w:sz="4"/>
              <w:left w:val="single" w:color="E3E3E5" w:sz="4"/>
              <w:bottom w:val="single" w:color="E3E3E5" w:sz="4"/>
              <w:right w:val="single" w:color="E3E3E5" w:sz="4"/>
            </w:tcBorders>
            <w:shd w:fill="FFFFFF" w:color="auto" w:val="clear"/>
            <w:tcMar>
              <w:top w:type="dxa" w:w="54"/>
              <w:left w:type="dxa" w:w="110"/>
              <w:bottom w:type="dxa" w:w="54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3A3A3C"/>
                <w:sz w:val="18"/>
                <w:szCs w:val="18"/>
              </w:rPr>
              <w:t xml:space="preserve">Consulta de evolución, estadísticas, aspectos destacados y por mejorar; estado de mensualidades; actualización de ciertos datos (p. ej. peso, cinturón) según reglas por definir.</w:t>
            </w:r>
          </w:p>
        </w:tc>
      </w:tr>
    </w:tbl>
    <w:p>
      <w:pPr>
        <w:spacing w:after="70" w:line="20"/>
      </w:pPr>
      <w:r>
        <w:rPr>
          <w:sz w:val="2"/>
          <w:szCs w:val="2"/>
        </w:rPr>
        <w:t xml:space="preserve"/>
      </w:r>
    </w:p>
    <w:p>
      <w:pPr>
        <w:spacing w:after="70" w:line="276"/>
      </w:pPr>
      <w:r>
        <w:rPr>
          <w:rFonts w:ascii="Calibri" w:cs="Calibri" w:eastAsia="Calibri" w:hAnsi="Calibri"/>
          <w:b/>
          <w:bCs/>
          <w:color w:val="B26A00"/>
          <w:sz w:val="14"/>
          <w:szCs w:val="14"/>
          <w:shd w:fill="FBF0DD" w:color="auto" w:val="clear"/>
        </w:rPr>
        <w:t xml:space="preserve"> PROPUESTA </w:t>
      </w:r>
      <w:r>
        <w:rPr>
          <w:rFonts w:ascii="Calibri" w:cs="Calibri" w:eastAsia="Calibri" w:hAnsi="Calibri"/>
          <w:sz w:val="21"/>
          <w:szCs w:val="21"/>
        </w:rPr>
        <w:t xml:space="preserve">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A3A3C"/>
          <w:sz w:val="21"/>
          <w:szCs w:val="21"/>
        </w:rPr>
        <w:t xml:space="preserve">Roles tomados de la descripción del proyecto; el acceso inicial se mantiene sencillo y funcional.</w:t>
      </w:r>
    </w:p>
    <w:p>
      <w:pPr>
        <w:spacing w:after="100" w:line="276"/>
      </w:pPr>
      <w:r>
        <w:rPr>
          <w:rFonts w:ascii="Calibri" w:cs="Calibri" w:eastAsia="Calibri" w:hAnsi="Calibri"/>
          <w:b/>
          <w:bCs/>
          <w:color w:val="9E1B32"/>
          <w:sz w:val="14"/>
          <w:szCs w:val="14"/>
          <w:shd w:fill="F8EBEE" w:color="auto" w:val="clear"/>
        </w:rPr>
        <w:t xml:space="preserve"> PENDIENTE DE VALIDACIÓN </w:t>
      </w:r>
      <w:r>
        <w:rPr>
          <w:rFonts w:ascii="Calibri" w:cs="Calibri" w:eastAsia="Calibri" w:hAnsi="Calibri"/>
          <w:sz w:val="21"/>
          <w:szCs w:val="21"/>
        </w:rPr>
        <w:t xml:space="preserve">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A3A3C"/>
          <w:sz w:val="21"/>
          <w:szCs w:val="21"/>
        </w:rPr>
        <w:t xml:space="preserve">No se define todavía un modelo definitivo de permisos ni la relación exacta entre estos roles y las personas del club (Maestro y representante legal).</w:t>
      </w:r>
    </w:p>
    <w:p>
      <w:pPr>
        <w:pStyle w:val="Heading1"/>
        <w:keepNext/>
        <w:pBdr>
          <w:bottom w:val="single" w:color="9E1B32" w:sz="10" w:space="6"/>
        </w:pBdr>
        <w:spacing w:after="130" w:before="320"/>
      </w:pPr>
      <w:r>
        <w:rPr>
          <w:rFonts w:ascii="Calibri" w:cs="Calibri" w:eastAsia="Calibri" w:hAnsi="Calibri"/>
          <w:b/>
          <w:bCs/>
          <w:color w:val="9E1B32"/>
          <w:sz w:val="30"/>
          <w:szCs w:val="30"/>
        </w:rPr>
        <w:t xml:space="preserve">11.</w:t>
      </w:r>
      <w:r>
        <w:rPr>
          <w:rFonts w:ascii="Calibri" w:cs="Calibri" w:eastAsia="Calibri" w:hAnsi="Calibri"/>
          <w:b/>
          <w:bCs/>
          <w:color w:val="1A1A1A"/>
          <w:sz w:val="30"/>
          <w:szCs w:val="30"/>
        </w:rPr>
        <w:t xml:space="preserve">  Situación actual y procesos actuales conocidos</w:t>
      </w:r>
    </w:p>
    <w:p>
      <w:pPr>
        <w:spacing w:after="120" w:before="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A3A3C"/>
          <w:sz w:val="21"/>
          <w:szCs w:val="21"/>
        </w:rPr>
        <w:t xml:space="preserve">Instrumentos que el club utiliza hoy, según las fuentes entregadas:</w:t>
      </w:r>
    </w:p>
    <w:p>
      <w:pPr>
        <w:pStyle w:val="Heading2"/>
        <w:keepNext/>
        <w:spacing w:after="80" w:before="200"/>
      </w:pPr>
      <w:r>
        <w:rPr>
          <w:rFonts w:ascii="Calibri" w:cs="Calibri" w:eastAsia="Calibri" w:hAnsi="Calibri"/>
          <w:b/>
          <w:bCs/>
          <w:color w:val="9E1B32"/>
          <w:sz w:val="23"/>
          <w:szCs w:val="23"/>
        </w:rPr>
        <w:t xml:space="preserve">Inscripción (formulario físico)</w:t>
      </w:r>
    </w:p>
    <w:p>
      <w:pPr>
        <w:spacing w:after="60" w:before="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A3A3C"/>
          <w:sz w:val="21"/>
          <w:szCs w:val="21"/>
        </w:rPr>
        <w:t xml:space="preserve">Formato en papel con datos del alumno (nombre, documento, sexo, lugar y fecha de nacimiento, edad, estatura, peso, dirección, correo, foto), datos de los padres o acudiente, antecedentes en artes marciales (arte previo, club, país/ciudad, dojo, maestro, último grado y fecha de graduación) e información de salud (enfermedades). Incluye declaración y firmas del acudiente y del alumno.</w:t>
      </w:r>
    </w:p>
    <w:p>
      <w:pPr>
        <w:spacing w:after="100" w:line="276"/>
      </w:pPr>
      <w:r>
        <w:rPr>
          <w:rFonts w:ascii="Calibri" w:cs="Calibri" w:eastAsia="Calibri" w:hAnsi="Calibri"/>
          <w:b/>
          <w:bCs/>
          <w:color w:val="1F5C99"/>
          <w:sz w:val="14"/>
          <w:szCs w:val="14"/>
          <w:shd w:fill="E8F0F8" w:color="auto" w:val="clear"/>
        </w:rPr>
        <w:t xml:space="preserve"> DOCUMENTAL </w:t>
      </w:r>
      <w:r>
        <w:rPr>
          <w:rFonts w:ascii="Calibri" w:cs="Calibri" w:eastAsia="Calibri" w:hAnsi="Calibri"/>
          <w:sz w:val="21"/>
          <w:szCs w:val="21"/>
        </w:rPr>
        <w:t xml:space="preserve">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A3A3C"/>
          <w:sz w:val="21"/>
          <w:szCs w:val="21"/>
        </w:rPr>
        <w:t xml:space="preserve">Formulario de inscripción.</w:t>
      </w:r>
    </w:p>
    <w:p>
      <w:pPr>
        <w:pStyle w:val="Heading2"/>
        <w:keepNext/>
        <w:spacing w:after="80" w:before="200"/>
      </w:pPr>
      <w:r>
        <w:rPr>
          <w:rFonts w:ascii="Calibri" w:cs="Calibri" w:eastAsia="Calibri" w:hAnsi="Calibri"/>
          <w:b/>
          <w:bCs/>
          <w:color w:val="9E1B32"/>
          <w:sz w:val="23"/>
          <w:szCs w:val="23"/>
        </w:rPr>
        <w:t xml:space="preserve">Mensualidades (planilla de Excel 2025)</w:t>
      </w:r>
    </w:p>
    <w:p>
      <w:pPr>
        <w:spacing w:after="60" w:before="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A3A3C"/>
          <w:sz w:val="21"/>
          <w:szCs w:val="21"/>
        </w:rPr>
        <w:t xml:space="preserve">Planilla anual con columnas de código, matrícula, nombre y teléfono, y una cuadrícula por cada mes (enero a diciembre) con cuatro marcas por mes; filas numeradas para los deportistas.</w:t>
      </w:r>
    </w:p>
    <w:p>
      <w:pPr>
        <w:spacing w:after="40" w:line="276"/>
      </w:pPr>
      <w:r>
        <w:rPr>
          <w:rFonts w:ascii="Calibri" w:cs="Calibri" w:eastAsia="Calibri" w:hAnsi="Calibri"/>
          <w:b/>
          <w:bCs/>
          <w:color w:val="1F5C99"/>
          <w:sz w:val="14"/>
          <w:szCs w:val="14"/>
          <w:shd w:fill="E8F0F8" w:color="auto" w:val="clear"/>
        </w:rPr>
        <w:t xml:space="preserve"> DOCUMENTAL </w:t>
      </w:r>
      <w:r>
        <w:rPr>
          <w:rFonts w:ascii="Calibri" w:cs="Calibri" w:eastAsia="Calibri" w:hAnsi="Calibri"/>
          <w:sz w:val="21"/>
          <w:szCs w:val="21"/>
        </w:rPr>
        <w:t xml:space="preserve">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A3A3C"/>
          <w:sz w:val="21"/>
          <w:szCs w:val="21"/>
        </w:rPr>
        <w:t xml:space="preserve">Planilla de mensualidades 2025.</w:t>
      </w:r>
    </w:p>
    <w:p>
      <w:pPr>
        <w:spacing w:after="100" w:line="276"/>
      </w:pPr>
      <w:r>
        <w:rPr>
          <w:rFonts w:ascii="Calibri" w:cs="Calibri" w:eastAsia="Calibri" w:hAnsi="Calibri"/>
          <w:b/>
          <w:bCs/>
          <w:color w:val="9E1B32"/>
          <w:sz w:val="14"/>
          <w:szCs w:val="14"/>
          <w:shd w:fill="F8EBEE" w:color="auto" w:val="clear"/>
        </w:rPr>
        <w:t xml:space="preserve"> PENDIENTE DE VALIDACIÓN </w:t>
      </w:r>
      <w:r>
        <w:rPr>
          <w:rFonts w:ascii="Calibri" w:cs="Calibri" w:eastAsia="Calibri" w:hAnsi="Calibri"/>
          <w:sz w:val="21"/>
          <w:szCs w:val="21"/>
        </w:rPr>
        <w:t xml:space="preserve">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A3A3C"/>
          <w:sz w:val="21"/>
          <w:szCs w:val="21"/>
        </w:rPr>
        <w:t xml:space="preserve">Debe aclararse qué representan las cuatro marcas por mes (semanas, cuotas, clases).</w:t>
      </w:r>
    </w:p>
    <w:p>
      <w:pPr>
        <w:pStyle w:val="Heading2"/>
        <w:keepNext/>
        <w:spacing w:after="80" w:before="200"/>
      </w:pPr>
      <w:r>
        <w:rPr>
          <w:rFonts w:ascii="Calibri" w:cs="Calibri" w:eastAsia="Calibri" w:hAnsi="Calibri"/>
          <w:b/>
          <w:bCs/>
          <w:color w:val="9E1B32"/>
          <w:sz w:val="23"/>
          <w:szCs w:val="23"/>
        </w:rPr>
        <w:t xml:space="preserve">Plan de Acción anual (Word)</w:t>
      </w:r>
    </w:p>
    <w:p>
      <w:pPr>
        <w:spacing w:after="60" w:before="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A3A3C"/>
          <w:sz w:val="21"/>
          <w:szCs w:val="21"/>
        </w:rPr>
        <w:t xml:space="preserve">Documento con reseña histórica, misión y visión, metodología por etapas de edad, batería de tests físicos, macrociclo de entrenamiento, listado de deportistas destacados con sus resultados, cronograma de actividades, calendario de competencias, presupuesto e inventario de implementos.</w:t>
      </w:r>
    </w:p>
    <w:p>
      <w:pPr>
        <w:spacing w:after="100" w:line="276"/>
      </w:pPr>
      <w:r>
        <w:rPr>
          <w:rFonts w:ascii="Calibri" w:cs="Calibri" w:eastAsia="Calibri" w:hAnsi="Calibri"/>
          <w:b/>
          <w:bCs/>
          <w:color w:val="1F5C99"/>
          <w:sz w:val="14"/>
          <w:szCs w:val="14"/>
          <w:shd w:fill="E8F0F8" w:color="auto" w:val="clear"/>
        </w:rPr>
        <w:t xml:space="preserve"> DOCUMENTAL </w:t>
      </w:r>
      <w:r>
        <w:rPr>
          <w:rFonts w:ascii="Calibri" w:cs="Calibri" w:eastAsia="Calibri" w:hAnsi="Calibri"/>
          <w:sz w:val="21"/>
          <w:szCs w:val="21"/>
        </w:rPr>
        <w:t xml:space="preserve">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A3A3C"/>
          <w:sz w:val="21"/>
          <w:szCs w:val="21"/>
        </w:rPr>
        <w:t xml:space="preserve">Plan de Acción 2026.</w:t>
      </w:r>
    </w:p>
    <w:p>
      <w:pPr>
        <w:pStyle w:val="Heading2"/>
        <w:keepNext/>
        <w:spacing w:after="80" w:before="200"/>
      </w:pPr>
      <w:r>
        <w:rPr>
          <w:rFonts w:ascii="Calibri" w:cs="Calibri" w:eastAsia="Calibri" w:hAnsi="Calibri"/>
          <w:b/>
          <w:bCs/>
          <w:color w:val="9E1B32"/>
          <w:sz w:val="23"/>
          <w:szCs w:val="23"/>
        </w:rPr>
        <w:t xml:space="preserve">Planificación de enseñanza (formatos IMRDS)</w:t>
      </w:r>
    </w:p>
    <w:p>
      <w:pPr>
        <w:spacing w:after="60" w:before="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A3A3C"/>
          <w:sz w:val="21"/>
          <w:szCs w:val="21"/>
        </w:rPr>
        <w:t xml:space="preserve">Formatos de Excel del IMRDS (plan semanal, plan mensual y programa de enseñanza) diligenciados por Aldrin Díaz Herrera como orientador de las escuelas de formación. Detallan objetivos, sesiones, fases, medios y contenidos técnicos del Hapkido.</w:t>
      </w:r>
    </w:p>
    <w:p>
      <w:pPr>
        <w:spacing w:after="40" w:line="276"/>
      </w:pPr>
      <w:r>
        <w:rPr>
          <w:rFonts w:ascii="Calibri" w:cs="Calibri" w:eastAsia="Calibri" w:hAnsi="Calibri"/>
          <w:b/>
          <w:bCs/>
          <w:color w:val="1F5C99"/>
          <w:sz w:val="14"/>
          <w:szCs w:val="14"/>
          <w:shd w:fill="E8F0F8" w:color="auto" w:val="clear"/>
        </w:rPr>
        <w:t xml:space="preserve"> DOCUMENTAL </w:t>
      </w:r>
      <w:r>
        <w:rPr>
          <w:rFonts w:ascii="Calibri" w:cs="Calibri" w:eastAsia="Calibri" w:hAnsi="Calibri"/>
          <w:sz w:val="21"/>
          <w:szCs w:val="21"/>
        </w:rPr>
        <w:t xml:space="preserve">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A3A3C"/>
          <w:sz w:val="21"/>
          <w:szCs w:val="21"/>
        </w:rPr>
        <w:t xml:space="preserve">Plan metodológico.</w:t>
      </w:r>
    </w:p>
    <w:p>
      <w:pPr>
        <w:spacing w:after="100" w:line="276"/>
      </w:pPr>
      <w:r>
        <w:rPr>
          <w:rFonts w:ascii="Calibri" w:cs="Calibri" w:eastAsia="Calibri" w:hAnsi="Calibri"/>
          <w:b/>
          <w:bCs/>
          <w:color w:val="9E1B32"/>
          <w:sz w:val="14"/>
          <w:szCs w:val="14"/>
          <w:shd w:fill="F8EBEE" w:color="auto" w:val="clear"/>
        </w:rPr>
        <w:t xml:space="preserve"> PENDIENTE DE VALIDACIÓN </w:t>
      </w:r>
      <w:r>
        <w:rPr>
          <w:rFonts w:ascii="Calibri" w:cs="Calibri" w:eastAsia="Calibri" w:hAnsi="Calibri"/>
          <w:sz w:val="21"/>
          <w:szCs w:val="21"/>
        </w:rPr>
        <w:t xml:space="preserve">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A3A3C"/>
          <w:sz w:val="21"/>
          <w:szCs w:val="21"/>
        </w:rPr>
        <w:t xml:space="preserve">Estos formatos corresponden al contexto del IMRDS (escuelas de formación), que está fuera del alcance inicial; debe validarse si el sistema debe o no gestionarlos.</w:t>
      </w:r>
    </w:p>
    <w:p>
      <w:pPr>
        <w:pStyle w:val="Heading2"/>
        <w:keepNext/>
        <w:spacing w:after="80" w:before="200"/>
      </w:pPr>
      <w:r>
        <w:rPr>
          <w:rFonts w:ascii="Calibri" w:cs="Calibri" w:eastAsia="Calibri" w:hAnsi="Calibri"/>
          <w:b/>
          <w:bCs/>
          <w:color w:val="9E1B32"/>
          <w:sz w:val="23"/>
          <w:szCs w:val="23"/>
        </w:rPr>
        <w:t xml:space="preserve">Preparación física (formato externo)</w:t>
      </w:r>
    </w:p>
    <w:p>
      <w:pPr>
        <w:spacing w:after="60" w:before="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A3A3C"/>
          <w:sz w:val="21"/>
          <w:szCs w:val="21"/>
        </w:rPr>
        <w:t xml:space="preserve">Formato de planificación, seguimiento y control de preparación física (con series, repeticiones, intensidades y mediciones) diligenciado por un preparador físico externo bajo formato de la Gobernación de Cundinamarca / INDEPORTES.</w:t>
      </w:r>
    </w:p>
    <w:p>
      <w:pPr>
        <w:spacing w:after="100" w:line="276"/>
      </w:pPr>
      <w:r>
        <w:rPr>
          <w:rFonts w:ascii="Calibri" w:cs="Calibri" w:eastAsia="Calibri" w:hAnsi="Calibri"/>
          <w:b/>
          <w:bCs/>
          <w:color w:val="1F5C99"/>
          <w:sz w:val="14"/>
          <w:szCs w:val="14"/>
          <w:shd w:fill="E8F0F8" w:color="auto" w:val="clear"/>
        </w:rPr>
        <w:t xml:space="preserve"> DOCUMENTAL </w:t>
      </w:r>
      <w:r>
        <w:rPr>
          <w:rFonts w:ascii="Calibri" w:cs="Calibri" w:eastAsia="Calibri" w:hAnsi="Calibri"/>
          <w:sz w:val="21"/>
          <w:szCs w:val="21"/>
        </w:rPr>
        <w:t xml:space="preserve">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A3A3C"/>
          <w:sz w:val="21"/>
          <w:szCs w:val="21"/>
        </w:rPr>
        <w:t xml:space="preserve">Formato de preparación física.</w:t>
      </w:r>
    </w:p>
    <w:p>
      <w:pPr>
        <w:pStyle w:val="Heading1"/>
        <w:keepNext/>
        <w:pBdr>
          <w:bottom w:val="single" w:color="9E1B32" w:sz="10" w:space="6"/>
        </w:pBdr>
        <w:spacing w:after="130" w:before="320"/>
      </w:pPr>
      <w:r>
        <w:rPr>
          <w:rFonts w:ascii="Calibri" w:cs="Calibri" w:eastAsia="Calibri" w:hAnsi="Calibri"/>
          <w:b/>
          <w:bCs/>
          <w:color w:val="9E1B32"/>
          <w:sz w:val="30"/>
          <w:szCs w:val="30"/>
        </w:rPr>
        <w:t xml:space="preserve">12.</w:t>
      </w:r>
      <w:r>
        <w:rPr>
          <w:rFonts w:ascii="Calibri" w:cs="Calibri" w:eastAsia="Calibri" w:hAnsi="Calibri"/>
          <w:b/>
          <w:bCs/>
          <w:color w:val="1A1A1A"/>
          <w:sz w:val="30"/>
          <w:szCs w:val="30"/>
        </w:rPr>
        <w:t xml:space="preserve">  Propuesta de solución</w:t>
      </w:r>
    </w:p>
    <w:p>
      <w:pPr>
        <w:spacing w:after="120" w:before="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A3A3C"/>
          <w:sz w:val="21"/>
          <w:szCs w:val="21"/>
        </w:rPr>
        <w:t xml:space="preserve">Se propone un sistema de información web que centralice, en una única fuente, la información hoy dispersa. El sistema convivirá con los formatos actuales del club mediante la importación desde Excel y la exportación a Excel y PDF, y se organizará en los módulos descritos en la siguiente sección. El registro de pagos será únicamente administrativo, y el acceso inicial se mantendrá sencillo.</w:t>
      </w:r>
    </w:p>
    <w:p>
      <w:pPr>
        <w:spacing w:after="100" w:line="276"/>
      </w:pPr>
      <w:r>
        <w:rPr>
          <w:rFonts w:ascii="Calibri" w:cs="Calibri" w:eastAsia="Calibri" w:hAnsi="Calibri"/>
          <w:b/>
          <w:bCs/>
          <w:color w:val="B26A00"/>
          <w:sz w:val="14"/>
          <w:szCs w:val="14"/>
          <w:shd w:fill="FBF0DD" w:color="auto" w:val="clear"/>
        </w:rPr>
        <w:t xml:space="preserve"> PROPUESTA </w:t>
      </w:r>
      <w:r>
        <w:rPr>
          <w:rFonts w:ascii="Calibri" w:cs="Calibri" w:eastAsia="Calibri" w:hAnsi="Calibri"/>
          <w:sz w:val="21"/>
          <w:szCs w:val="21"/>
        </w:rPr>
        <w:t xml:space="preserve">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A3A3C"/>
          <w:sz w:val="21"/>
          <w:szCs w:val="21"/>
        </w:rPr>
        <w:t xml:space="preserve">Planteamiento del equipo, sujeto a validación.</w:t>
      </w:r>
    </w:p>
    <w:p>
      <w:pPr>
        <w:pStyle w:val="Heading1"/>
        <w:keepNext/>
        <w:pBdr>
          <w:bottom w:val="single" w:color="9E1B32" w:sz="10" w:space="6"/>
        </w:pBdr>
        <w:spacing w:after="130" w:before="320"/>
      </w:pPr>
      <w:r>
        <w:rPr>
          <w:rFonts w:ascii="Calibri" w:cs="Calibri" w:eastAsia="Calibri" w:hAnsi="Calibri"/>
          <w:b/>
          <w:bCs/>
          <w:color w:val="9E1B32"/>
          <w:sz w:val="30"/>
          <w:szCs w:val="30"/>
        </w:rPr>
        <w:t xml:space="preserve">13.</w:t>
      </w:r>
      <w:r>
        <w:rPr>
          <w:rFonts w:ascii="Calibri" w:cs="Calibri" w:eastAsia="Calibri" w:hAnsi="Calibri"/>
          <w:b/>
          <w:bCs/>
          <w:color w:val="1A1A1A"/>
          <w:sz w:val="30"/>
          <w:szCs w:val="30"/>
        </w:rPr>
        <w:t xml:space="preserve">  Módulos propuestos</w:t>
      </w:r>
    </w:p>
    <w:p>
      <w:pPr>
        <w:spacing w:after="120" w:before="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A3A3C"/>
          <w:sz w:val="21"/>
          <w:szCs w:val="21"/>
        </w:rPr>
        <w:t xml:space="preserve">Propuesta inicial de nueve módulos. Todos quedan sujetos a validación con el cliente.</w:t>
      </w:r>
    </w:p>
    <w:p>
      <w:pPr>
        <w:keepNext/>
        <w:spacing w:after="40" w:before="12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1. Gestión de deportistas</w:t>
      </w:r>
    </w:p>
    <w:p>
      <w:pPr>
        <w:spacing w:after="40" w:before="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A3A3C"/>
          <w:sz w:val="21"/>
          <w:szCs w:val="21"/>
        </w:rPr>
        <w:t xml:space="preserve">Registro y administración de deportistas con sus datos personales, de acudientes, antecedentes marciales y salud. Base tomada del formulario de inscripción.</w:t>
      </w:r>
    </w:p>
    <w:p>
      <w:pPr>
        <w:keepNext/>
        <w:spacing w:after="40" w:before="12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2. Historial deportivo</w:t>
      </w:r>
    </w:p>
    <w:p>
      <w:pPr>
        <w:spacing w:after="40" w:before="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A3A3C"/>
          <w:sz w:val="21"/>
          <w:szCs w:val="21"/>
        </w:rPr>
        <w:t xml:space="preserve">Consolidación de la trayectoria del deportista dentro del club (formación, grados, participación y logros).</w:t>
      </w:r>
    </w:p>
    <w:p>
      <w:pPr>
        <w:keepNext/>
        <w:spacing w:after="40" w:before="12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3. Competencias y torneos</w:t>
      </w:r>
    </w:p>
    <w:p>
      <w:pPr>
        <w:spacing w:after="40" w:before="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A3A3C"/>
          <w:sz w:val="21"/>
          <w:szCs w:val="21"/>
        </w:rPr>
        <w:t xml:space="preserve">Registro de competencias y resultados: evento, fecha, lugar, modalidad, categoría, edad, peso, resultado, medalla y observaciones, con su historial competitivo.</w:t>
      </w:r>
    </w:p>
    <w:p>
      <w:pPr>
        <w:keepNext/>
        <w:spacing w:after="40" w:before="12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4. Estadísticas y rendimiento</w:t>
      </w:r>
    </w:p>
    <w:p>
      <w:pPr>
        <w:spacing w:after="40" w:before="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A3A3C"/>
          <w:sz w:val="21"/>
          <w:szCs w:val="21"/>
        </w:rPr>
        <w:t xml:space="preserve">Construcción del historial de evolución deportiva a partir de pruebas físicas, resultados, medallería y observaciones del Maestro. Las fortalezas y oportunidades de mejora se derivan del análisis del rendimiento, no como un campo aislado.</w:t>
      </w:r>
    </w:p>
    <w:p>
      <w:pPr>
        <w:keepNext/>
        <w:spacing w:after="40" w:before="12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5. Evaluaciones y ascensos de cinturón</w:t>
      </w:r>
    </w:p>
    <w:p>
      <w:pPr>
        <w:spacing w:after="40" w:before="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A3A3C"/>
          <w:sz w:val="21"/>
          <w:szCs w:val="21"/>
        </w:rPr>
        <w:t xml:space="preserve">Área principal del sistema: historial de grados, evaluaciones (pruebas físicas, formas, defensa personal, rompimiento, combate, teoría, armas según el grado), resultado, aspectos evaluados, observaciones, recomendaciones y fecha.</w:t>
      </w:r>
    </w:p>
    <w:p>
      <w:pPr>
        <w:keepNext/>
        <w:spacing w:after="40" w:before="12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6. Gestión documental</w:t>
      </w:r>
    </w:p>
    <w:p>
      <w:pPr>
        <w:spacing w:after="40" w:before="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A3A3C"/>
          <w:sz w:val="21"/>
          <w:szCs w:val="21"/>
        </w:rPr>
        <w:t xml:space="preserve">Administración de documentos de inscripción, del deportista, de competencias, actas, certificados y documentos de ascensos, conservando los originales sin modificarlos.</w:t>
      </w:r>
    </w:p>
    <w:p>
      <w:pPr>
        <w:keepNext/>
        <w:spacing w:after="40" w:before="12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7. Registro básico de pagos</w:t>
      </w:r>
    </w:p>
    <w:p>
      <w:pPr>
        <w:spacing w:after="40" w:before="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A3A3C"/>
          <w:sz w:val="21"/>
          <w:szCs w:val="21"/>
        </w:rPr>
        <w:t xml:space="preserve">Registro administrativo de mensualidades (el deportista paga al Maestro y este registra el pago). Sin pasarelas, tarjetas ni banca.</w:t>
      </w:r>
    </w:p>
    <w:p>
      <w:pPr>
        <w:keepNext/>
        <w:spacing w:after="40" w:before="12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8. Calendario / eventos del club</w:t>
      </w:r>
    </w:p>
    <w:p>
      <w:pPr>
        <w:spacing w:after="40" w:before="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A3A3C"/>
          <w:sz w:val="21"/>
          <w:szCs w:val="21"/>
        </w:rPr>
        <w:t xml:space="preserve">Calendario interno sencillo para gestionar eventos futuros (torneos, exámenes/ascensos, actividades, fechas importantes).</w:t>
      </w:r>
    </w:p>
    <w:p>
      <w:pPr>
        <w:keepNext/>
        <w:spacing w:after="40" w:before="12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9. Reportes y exportación</w:t>
      </w:r>
    </w:p>
    <w:p>
      <w:pPr>
        <w:spacing w:after="40" w:before="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A3A3C"/>
          <w:sz w:val="21"/>
          <w:szCs w:val="21"/>
        </w:rPr>
        <w:t xml:space="preserve">Importación desde Excel, exportación a Excel y generación de documentos/reportes en PDF.</w:t>
      </w:r>
    </w:p>
    <w:p>
      <w:pPr>
        <w:spacing w:after="20" w:line="20"/>
      </w:pPr>
      <w:r>
        <w:rPr>
          <w:sz w:val="2"/>
          <w:szCs w:val="2"/>
        </w:rPr>
        <w:t xml:space="preserve"/>
      </w:r>
    </w:p>
    <w:p>
      <w:pPr>
        <w:spacing w:after="100" w:line="276"/>
      </w:pPr>
      <w:r>
        <w:rPr>
          <w:rFonts w:ascii="Calibri" w:cs="Calibri" w:eastAsia="Calibri" w:hAnsi="Calibri"/>
          <w:b/>
          <w:bCs/>
          <w:color w:val="B26A00"/>
          <w:sz w:val="14"/>
          <w:szCs w:val="14"/>
          <w:shd w:fill="FBF0DD" w:color="auto" w:val="clear"/>
        </w:rPr>
        <w:t xml:space="preserve"> PROPUESTA </w:t>
      </w:r>
      <w:r>
        <w:rPr>
          <w:rFonts w:ascii="Calibri" w:cs="Calibri" w:eastAsia="Calibri" w:hAnsi="Calibri"/>
          <w:sz w:val="21"/>
          <w:szCs w:val="21"/>
        </w:rPr>
        <w:t xml:space="preserve">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A3A3C"/>
          <w:sz w:val="21"/>
          <w:szCs w:val="21"/>
        </w:rPr>
        <w:t xml:space="preserve">Los nueve módulos son una propuesta inicial; su inclusión, nombre y contenido se validan con el cliente.</w:t>
      </w:r>
    </w:p>
    <w:p>
      <w:pPr>
        <w:pStyle w:val="Heading1"/>
        <w:keepNext/>
        <w:pBdr>
          <w:bottom w:val="single" w:color="9E1B32" w:sz="10" w:space="6"/>
        </w:pBdr>
        <w:spacing w:after="130" w:before="320"/>
      </w:pPr>
      <w:r>
        <w:rPr>
          <w:rFonts w:ascii="Calibri" w:cs="Calibri" w:eastAsia="Calibri" w:hAnsi="Calibri"/>
          <w:b/>
          <w:bCs/>
          <w:color w:val="9E1B32"/>
          <w:sz w:val="30"/>
          <w:szCs w:val="30"/>
        </w:rPr>
        <w:t xml:space="preserve">14.</w:t>
      </w:r>
      <w:r>
        <w:rPr>
          <w:rFonts w:ascii="Calibri" w:cs="Calibri" w:eastAsia="Calibri" w:hAnsi="Calibri"/>
          <w:b/>
          <w:bCs/>
          <w:color w:val="1A1A1A"/>
          <w:sz w:val="30"/>
          <w:szCs w:val="30"/>
        </w:rPr>
        <w:t xml:space="preserve">  Información gestionada</w:t>
      </w:r>
    </w:p>
    <w:p>
      <w:pPr>
        <w:spacing w:after="120" w:before="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A3A3C"/>
          <w:sz w:val="21"/>
          <w:szCs w:val="21"/>
        </w:rPr>
        <w:t xml:space="preserve">Catálogo preliminar de la información por gestionar, derivado de las fuentes. No constituye un modelo de datos: es un inventario para el análisis.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6060"/>
        <w:gridCol w:w="1600"/>
      </w:tblGrid>
      <w:tr>
        <w:trPr>
          <w:tblHeader/>
        </w:trPr>
        <w:tc>
          <w:tcPr>
            <w:tcW w:type="dxa" w:w="1700"/>
            <w:tcBorders>
              <w:top w:val="single" w:color="E3E3E5" w:sz="4"/>
              <w:left w:val="single" w:color="E3E3E5" w:sz="4"/>
              <w:bottom w:val="single" w:color="E3E3E5" w:sz="4"/>
              <w:right w:val="single" w:color="E3E3E5" w:sz="4"/>
            </w:tcBorders>
            <w:shd w:fill="1A1A1A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Entidad</w:t>
            </w:r>
          </w:p>
        </w:tc>
        <w:tc>
          <w:tcPr>
            <w:tcW w:type="dxa" w:w="6060"/>
            <w:tcBorders>
              <w:top w:val="single" w:color="E3E3E5" w:sz="4"/>
              <w:left w:val="single" w:color="E3E3E5" w:sz="4"/>
              <w:bottom w:val="single" w:color="E3E3E5" w:sz="4"/>
              <w:right w:val="single" w:color="E3E3E5" w:sz="4"/>
            </w:tcBorders>
            <w:shd w:fill="1A1A1A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Información (preliminar)</w:t>
            </w:r>
          </w:p>
        </w:tc>
        <w:tc>
          <w:tcPr>
            <w:tcW w:type="dxa" w:w="1600"/>
            <w:tcBorders>
              <w:top w:val="single" w:color="E3E3E5" w:sz="4"/>
              <w:left w:val="single" w:color="E3E3E5" w:sz="4"/>
              <w:bottom w:val="single" w:color="E3E3E5" w:sz="4"/>
              <w:right w:val="single" w:color="E3E3E5" w:sz="4"/>
            </w:tcBorders>
            <w:shd w:fill="1A1A1A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Estado</w:t>
            </w:r>
          </w:p>
        </w:tc>
      </w:tr>
      <w:tr>
        <w:tc>
          <w:tcPr>
            <w:tcW w:type="dxa" w:w="1700"/>
            <w:tcBorders>
              <w:top w:val="single" w:color="E3E3E5" w:sz="4"/>
              <w:left w:val="single" w:color="E3E3E5" w:sz="4"/>
              <w:bottom w:val="single" w:color="E3E3E5" w:sz="4"/>
              <w:right w:val="single" w:color="E3E3E5" w:sz="4"/>
            </w:tcBorders>
            <w:shd w:fill="FFFFFF" w:color="auto" w:val="clear"/>
            <w:tcMar>
              <w:top w:type="dxa" w:w="54"/>
              <w:left w:type="dxa" w:w="110"/>
              <w:bottom w:type="dxa" w:w="54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Deportista</w:t>
            </w:r>
          </w:p>
        </w:tc>
        <w:tc>
          <w:tcPr>
            <w:tcW w:type="dxa" w:w="6060"/>
            <w:tcBorders>
              <w:top w:val="single" w:color="E3E3E5" w:sz="4"/>
              <w:left w:val="single" w:color="E3E3E5" w:sz="4"/>
              <w:bottom w:val="single" w:color="E3E3E5" w:sz="4"/>
              <w:right w:val="single" w:color="E3E3E5" w:sz="4"/>
            </w:tcBorders>
            <w:shd w:fill="FFFFFF" w:color="auto" w:val="clear"/>
            <w:tcMar>
              <w:top w:type="dxa" w:w="54"/>
              <w:left w:type="dxa" w:w="110"/>
              <w:bottom w:type="dxa" w:w="54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3A3A3C"/>
                <w:sz w:val="18"/>
                <w:szCs w:val="18"/>
              </w:rPr>
              <w:t xml:space="preserve">Datos personales (nombre, documento, sexo, nacimiento, edad, estatura, peso, dirección, correo, foto); acudientes; antecedentes marciales; salud; consentimiento/firmas.</w:t>
            </w:r>
          </w:p>
        </w:tc>
        <w:tc>
          <w:tcPr>
            <w:tcW w:type="dxa" w:w="1600"/>
            <w:tcBorders>
              <w:top w:val="single" w:color="E3E3E5" w:sz="4"/>
              <w:left w:val="single" w:color="E3E3E5" w:sz="4"/>
              <w:bottom w:val="single" w:color="E3E3E5" w:sz="4"/>
              <w:right w:val="single" w:color="E3E3E5" w:sz="4"/>
            </w:tcBorders>
            <w:shd w:fill="FFFFFF" w:color="auto" w:val="clear"/>
            <w:tcMar>
              <w:top w:type="dxa" w:w="54"/>
              <w:left w:type="dxa" w:w="110"/>
              <w:bottom w:type="dxa" w:w="54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1F5C99"/>
                <w:sz w:val="14"/>
                <w:szCs w:val="14"/>
                <w:shd w:fill="E8F0F8" w:color="auto" w:val="clear"/>
              </w:rPr>
              <w:t xml:space="preserve"> DOCUMENTAL </w:t>
            </w:r>
          </w:p>
        </w:tc>
      </w:tr>
      <w:tr>
        <w:tc>
          <w:tcPr>
            <w:tcW w:type="dxa" w:w="1700"/>
            <w:tcBorders>
              <w:top w:val="single" w:color="E3E3E5" w:sz="4"/>
              <w:left w:val="single" w:color="E3E3E5" w:sz="4"/>
              <w:bottom w:val="single" w:color="E3E3E5" w:sz="4"/>
              <w:right w:val="single" w:color="E3E3E5" w:sz="4"/>
            </w:tcBorders>
            <w:shd w:fill="F6F6F7" w:color="auto" w:val="clear"/>
            <w:tcMar>
              <w:top w:type="dxa" w:w="54"/>
              <w:left w:type="dxa" w:w="110"/>
              <w:bottom w:type="dxa" w:w="54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Mensualidad</w:t>
            </w:r>
          </w:p>
        </w:tc>
        <w:tc>
          <w:tcPr>
            <w:tcW w:type="dxa" w:w="6060"/>
            <w:tcBorders>
              <w:top w:val="single" w:color="E3E3E5" w:sz="4"/>
              <w:left w:val="single" w:color="E3E3E5" w:sz="4"/>
              <w:bottom w:val="single" w:color="E3E3E5" w:sz="4"/>
              <w:right w:val="single" w:color="E3E3E5" w:sz="4"/>
            </w:tcBorders>
            <w:shd w:fill="F6F6F7" w:color="auto" w:val="clear"/>
            <w:tcMar>
              <w:top w:type="dxa" w:w="54"/>
              <w:left w:type="dxa" w:w="110"/>
              <w:bottom w:type="dxa" w:w="54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3A3A3C"/>
                <w:sz w:val="18"/>
                <w:szCs w:val="18"/>
              </w:rPr>
              <w:t xml:space="preserve">Código, matrícula, nombre, teléfono y registro de pago por mes (cuatro marcas por mes).</w:t>
            </w:r>
          </w:p>
        </w:tc>
        <w:tc>
          <w:tcPr>
            <w:tcW w:type="dxa" w:w="1600"/>
            <w:tcBorders>
              <w:top w:val="single" w:color="E3E3E5" w:sz="4"/>
              <w:left w:val="single" w:color="E3E3E5" w:sz="4"/>
              <w:bottom w:val="single" w:color="E3E3E5" w:sz="4"/>
              <w:right w:val="single" w:color="E3E3E5" w:sz="4"/>
            </w:tcBorders>
            <w:shd w:fill="F6F6F7" w:color="auto" w:val="clear"/>
            <w:tcMar>
              <w:top w:type="dxa" w:w="54"/>
              <w:left w:type="dxa" w:w="110"/>
              <w:bottom w:type="dxa" w:w="54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1F5C99"/>
                <w:sz w:val="14"/>
                <w:szCs w:val="14"/>
                <w:shd w:fill="E8F0F8" w:color="auto" w:val="clear"/>
              </w:rPr>
              <w:t xml:space="preserve"> DOCUMENTAL </w:t>
            </w:r>
          </w:p>
        </w:tc>
      </w:tr>
      <w:tr>
        <w:tc>
          <w:tcPr>
            <w:tcW w:type="dxa" w:w="1700"/>
            <w:tcBorders>
              <w:top w:val="single" w:color="E3E3E5" w:sz="4"/>
              <w:left w:val="single" w:color="E3E3E5" w:sz="4"/>
              <w:bottom w:val="single" w:color="E3E3E5" w:sz="4"/>
              <w:right w:val="single" w:color="E3E3E5" w:sz="4"/>
            </w:tcBorders>
            <w:shd w:fill="FFFFFF" w:color="auto" w:val="clear"/>
            <w:tcMar>
              <w:top w:type="dxa" w:w="54"/>
              <w:left w:type="dxa" w:w="110"/>
              <w:bottom w:type="dxa" w:w="54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Competencia</w:t>
            </w:r>
          </w:p>
        </w:tc>
        <w:tc>
          <w:tcPr>
            <w:tcW w:type="dxa" w:w="6060"/>
            <w:tcBorders>
              <w:top w:val="single" w:color="E3E3E5" w:sz="4"/>
              <w:left w:val="single" w:color="E3E3E5" w:sz="4"/>
              <w:bottom w:val="single" w:color="E3E3E5" w:sz="4"/>
              <w:right w:val="single" w:color="E3E3E5" w:sz="4"/>
            </w:tcBorders>
            <w:shd w:fill="FFFFFF" w:color="auto" w:val="clear"/>
            <w:tcMar>
              <w:top w:type="dxa" w:w="54"/>
              <w:left w:type="dxa" w:w="110"/>
              <w:bottom w:type="dxa" w:w="54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3A3A3C"/>
                <w:sz w:val="18"/>
                <w:szCs w:val="18"/>
              </w:rPr>
              <w:t xml:space="preserve">Deportista, evento, fecha, lugar, modalidad, categoría, peso, resultado y medalla.</w:t>
            </w:r>
          </w:p>
        </w:tc>
        <w:tc>
          <w:tcPr>
            <w:tcW w:type="dxa" w:w="1600"/>
            <w:tcBorders>
              <w:top w:val="single" w:color="E3E3E5" w:sz="4"/>
              <w:left w:val="single" w:color="E3E3E5" w:sz="4"/>
              <w:bottom w:val="single" w:color="E3E3E5" w:sz="4"/>
              <w:right w:val="single" w:color="E3E3E5" w:sz="4"/>
            </w:tcBorders>
            <w:shd w:fill="FFFFFF" w:color="auto" w:val="clear"/>
            <w:tcMar>
              <w:top w:type="dxa" w:w="54"/>
              <w:left w:type="dxa" w:w="110"/>
              <w:bottom w:type="dxa" w:w="54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1F5C99"/>
                <w:sz w:val="14"/>
                <w:szCs w:val="14"/>
                <w:shd w:fill="E8F0F8" w:color="auto" w:val="clear"/>
              </w:rPr>
              <w:t xml:space="preserve"> DOCUMENTAL </w:t>
            </w:r>
            <w:r>
              <w:rPr>
                <w:rFonts w:ascii="Calibri" w:cs="Calibri" w:eastAsia="Calibri" w:hAnsi="Calibri"/>
                <w:color w:val="6B6B70"/>
                <w:sz w:val="16"/>
                <w:szCs w:val="16"/>
              </w:rPr>
              <w:t xml:space="preserve"> parcial</w:t>
            </w:r>
          </w:p>
        </w:tc>
      </w:tr>
      <w:tr>
        <w:tc>
          <w:tcPr>
            <w:tcW w:type="dxa" w:w="1700"/>
            <w:tcBorders>
              <w:top w:val="single" w:color="E3E3E5" w:sz="4"/>
              <w:left w:val="single" w:color="E3E3E5" w:sz="4"/>
              <w:bottom w:val="single" w:color="E3E3E5" w:sz="4"/>
              <w:right w:val="single" w:color="E3E3E5" w:sz="4"/>
            </w:tcBorders>
            <w:shd w:fill="F6F6F7" w:color="auto" w:val="clear"/>
            <w:tcMar>
              <w:top w:type="dxa" w:w="54"/>
              <w:left w:type="dxa" w:w="110"/>
              <w:bottom w:type="dxa" w:w="54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Evaluación / grado</w:t>
            </w:r>
          </w:p>
        </w:tc>
        <w:tc>
          <w:tcPr>
            <w:tcW w:type="dxa" w:w="6060"/>
            <w:tcBorders>
              <w:top w:val="single" w:color="E3E3E5" w:sz="4"/>
              <w:left w:val="single" w:color="E3E3E5" w:sz="4"/>
              <w:bottom w:val="single" w:color="E3E3E5" w:sz="4"/>
              <w:right w:val="single" w:color="E3E3E5" w:sz="4"/>
            </w:tcBorders>
            <w:shd w:fill="F6F6F7" w:color="auto" w:val="clear"/>
            <w:tcMar>
              <w:top w:type="dxa" w:w="54"/>
              <w:left w:type="dxa" w:w="110"/>
              <w:bottom w:type="dxa" w:w="54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3A3A3C"/>
                <w:sz w:val="18"/>
                <w:szCs w:val="18"/>
              </w:rPr>
              <w:t xml:space="preserve">Historial de grados, pruebas, formas, defensa personal, rompimiento, combate, teoría, armas, resultado, observaciones y recomendaciones.</w:t>
            </w:r>
          </w:p>
        </w:tc>
        <w:tc>
          <w:tcPr>
            <w:tcW w:type="dxa" w:w="1600"/>
            <w:tcBorders>
              <w:top w:val="single" w:color="E3E3E5" w:sz="4"/>
              <w:left w:val="single" w:color="E3E3E5" w:sz="4"/>
              <w:bottom w:val="single" w:color="E3E3E5" w:sz="4"/>
              <w:right w:val="single" w:color="E3E3E5" w:sz="4"/>
            </w:tcBorders>
            <w:shd w:fill="F6F6F7" w:color="auto" w:val="clear"/>
            <w:tcMar>
              <w:top w:type="dxa" w:w="54"/>
              <w:left w:type="dxa" w:w="110"/>
              <w:bottom w:type="dxa" w:w="54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9E1B32"/>
                <w:sz w:val="14"/>
                <w:szCs w:val="14"/>
                <w:shd w:fill="F8EBEE" w:color="auto" w:val="clear"/>
              </w:rPr>
              <w:t xml:space="preserve"> PENDIENTE DE VALIDACIÓN </w:t>
            </w:r>
          </w:p>
        </w:tc>
      </w:tr>
      <w:tr>
        <w:tc>
          <w:tcPr>
            <w:tcW w:type="dxa" w:w="1700"/>
            <w:tcBorders>
              <w:top w:val="single" w:color="E3E3E5" w:sz="4"/>
              <w:left w:val="single" w:color="E3E3E5" w:sz="4"/>
              <w:bottom w:val="single" w:color="E3E3E5" w:sz="4"/>
              <w:right w:val="single" w:color="E3E3E5" w:sz="4"/>
            </w:tcBorders>
            <w:shd w:fill="FFFFFF" w:color="auto" w:val="clear"/>
            <w:tcMar>
              <w:top w:type="dxa" w:w="54"/>
              <w:left w:type="dxa" w:w="110"/>
              <w:bottom w:type="dxa" w:w="54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Prueba física</w:t>
            </w:r>
          </w:p>
        </w:tc>
        <w:tc>
          <w:tcPr>
            <w:tcW w:type="dxa" w:w="6060"/>
            <w:tcBorders>
              <w:top w:val="single" w:color="E3E3E5" w:sz="4"/>
              <w:left w:val="single" w:color="E3E3E5" w:sz="4"/>
              <w:bottom w:val="single" w:color="E3E3E5" w:sz="4"/>
              <w:right w:val="single" w:color="E3E3E5" w:sz="4"/>
            </w:tcBorders>
            <w:shd w:fill="FFFFFF" w:color="auto" w:val="clear"/>
            <w:tcMar>
              <w:top w:type="dxa" w:w="54"/>
              <w:left w:type="dxa" w:w="110"/>
              <w:bottom w:type="dxa" w:w="54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3A3A3C"/>
                <w:sz w:val="18"/>
                <w:szCs w:val="18"/>
              </w:rPr>
              <w:t xml:space="preserve">Tipos de test y mediciones de rendimiento y preparación física.</w:t>
            </w:r>
          </w:p>
        </w:tc>
        <w:tc>
          <w:tcPr>
            <w:tcW w:type="dxa" w:w="1600"/>
            <w:tcBorders>
              <w:top w:val="single" w:color="E3E3E5" w:sz="4"/>
              <w:left w:val="single" w:color="E3E3E5" w:sz="4"/>
              <w:bottom w:val="single" w:color="E3E3E5" w:sz="4"/>
              <w:right w:val="single" w:color="E3E3E5" w:sz="4"/>
            </w:tcBorders>
            <w:shd w:fill="FFFFFF" w:color="auto" w:val="clear"/>
            <w:tcMar>
              <w:top w:type="dxa" w:w="54"/>
              <w:left w:type="dxa" w:w="110"/>
              <w:bottom w:type="dxa" w:w="54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1F5C99"/>
                <w:sz w:val="14"/>
                <w:szCs w:val="14"/>
                <w:shd w:fill="E8F0F8" w:color="auto" w:val="clear"/>
              </w:rPr>
              <w:t xml:space="preserve"> DOCUMENTAL </w:t>
            </w:r>
          </w:p>
        </w:tc>
      </w:tr>
      <w:tr>
        <w:tc>
          <w:tcPr>
            <w:tcW w:type="dxa" w:w="1700"/>
            <w:tcBorders>
              <w:top w:val="single" w:color="E3E3E5" w:sz="4"/>
              <w:left w:val="single" w:color="E3E3E5" w:sz="4"/>
              <w:bottom w:val="single" w:color="E3E3E5" w:sz="4"/>
              <w:right w:val="single" w:color="E3E3E5" w:sz="4"/>
            </w:tcBorders>
            <w:shd w:fill="F6F6F7" w:color="auto" w:val="clear"/>
            <w:tcMar>
              <w:top w:type="dxa" w:w="54"/>
              <w:left w:type="dxa" w:w="110"/>
              <w:bottom w:type="dxa" w:w="54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Evento</w:t>
            </w:r>
          </w:p>
        </w:tc>
        <w:tc>
          <w:tcPr>
            <w:tcW w:type="dxa" w:w="6060"/>
            <w:tcBorders>
              <w:top w:val="single" w:color="E3E3E5" w:sz="4"/>
              <w:left w:val="single" w:color="E3E3E5" w:sz="4"/>
              <w:bottom w:val="single" w:color="E3E3E5" w:sz="4"/>
              <w:right w:val="single" w:color="E3E3E5" w:sz="4"/>
            </w:tcBorders>
            <w:shd w:fill="F6F6F7" w:color="auto" w:val="clear"/>
            <w:tcMar>
              <w:top w:type="dxa" w:w="54"/>
              <w:left w:type="dxa" w:w="110"/>
              <w:bottom w:type="dxa" w:w="54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3A3A3C"/>
                <w:sz w:val="18"/>
                <w:szCs w:val="18"/>
              </w:rPr>
              <w:t xml:space="preserve">Actividad, categoría, fecha y lugar.</w:t>
            </w:r>
          </w:p>
        </w:tc>
        <w:tc>
          <w:tcPr>
            <w:tcW w:type="dxa" w:w="1600"/>
            <w:tcBorders>
              <w:top w:val="single" w:color="E3E3E5" w:sz="4"/>
              <w:left w:val="single" w:color="E3E3E5" w:sz="4"/>
              <w:bottom w:val="single" w:color="E3E3E5" w:sz="4"/>
              <w:right w:val="single" w:color="E3E3E5" w:sz="4"/>
            </w:tcBorders>
            <w:shd w:fill="F6F6F7" w:color="auto" w:val="clear"/>
            <w:tcMar>
              <w:top w:type="dxa" w:w="54"/>
              <w:left w:type="dxa" w:w="110"/>
              <w:bottom w:type="dxa" w:w="54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1F5C99"/>
                <w:sz w:val="14"/>
                <w:szCs w:val="14"/>
                <w:shd w:fill="E8F0F8" w:color="auto" w:val="clear"/>
              </w:rPr>
              <w:t xml:space="preserve"> DOCUMENTAL </w:t>
            </w:r>
          </w:p>
        </w:tc>
      </w:tr>
      <w:tr>
        <w:tc>
          <w:tcPr>
            <w:tcW w:type="dxa" w:w="1700"/>
            <w:tcBorders>
              <w:top w:val="single" w:color="E3E3E5" w:sz="4"/>
              <w:left w:val="single" w:color="E3E3E5" w:sz="4"/>
              <w:bottom w:val="single" w:color="E3E3E5" w:sz="4"/>
              <w:right w:val="single" w:color="E3E3E5" w:sz="4"/>
            </w:tcBorders>
            <w:shd w:fill="FFFFFF" w:color="auto" w:val="clear"/>
            <w:tcMar>
              <w:top w:type="dxa" w:w="54"/>
              <w:left w:type="dxa" w:w="110"/>
              <w:bottom w:type="dxa" w:w="54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Documento</w:t>
            </w:r>
          </w:p>
        </w:tc>
        <w:tc>
          <w:tcPr>
            <w:tcW w:type="dxa" w:w="6060"/>
            <w:tcBorders>
              <w:top w:val="single" w:color="E3E3E5" w:sz="4"/>
              <w:left w:val="single" w:color="E3E3E5" w:sz="4"/>
              <w:bottom w:val="single" w:color="E3E3E5" w:sz="4"/>
              <w:right w:val="single" w:color="E3E3E5" w:sz="4"/>
            </w:tcBorders>
            <w:shd w:fill="FFFFFF" w:color="auto" w:val="clear"/>
            <w:tcMar>
              <w:top w:type="dxa" w:w="54"/>
              <w:left w:type="dxa" w:w="110"/>
              <w:bottom w:type="dxa" w:w="54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3A3A3C"/>
                <w:sz w:val="18"/>
                <w:szCs w:val="18"/>
              </w:rPr>
              <w:t xml:space="preserve">Inscripción, certificados, actas, documentos de competencia y de ascensos.</w:t>
            </w:r>
          </w:p>
        </w:tc>
        <w:tc>
          <w:tcPr>
            <w:tcW w:type="dxa" w:w="1600"/>
            <w:tcBorders>
              <w:top w:val="single" w:color="E3E3E5" w:sz="4"/>
              <w:left w:val="single" w:color="E3E3E5" w:sz="4"/>
              <w:bottom w:val="single" w:color="E3E3E5" w:sz="4"/>
              <w:right w:val="single" w:color="E3E3E5" w:sz="4"/>
            </w:tcBorders>
            <w:shd w:fill="FFFFFF" w:color="auto" w:val="clear"/>
            <w:tcMar>
              <w:top w:type="dxa" w:w="54"/>
              <w:left w:type="dxa" w:w="110"/>
              <w:bottom w:type="dxa" w:w="54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B26A00"/>
                <w:sz w:val="14"/>
                <w:szCs w:val="14"/>
                <w:shd w:fill="FBF0DD" w:color="auto" w:val="clear"/>
              </w:rPr>
              <w:t xml:space="preserve"> PROPUESTA </w:t>
            </w:r>
          </w:p>
        </w:tc>
      </w:tr>
    </w:tbl>
    <w:p>
      <w:pPr>
        <w:spacing w:after="60" w:line="20"/>
      </w:pPr>
      <w:r>
        <w:rPr>
          <w:sz w:val="2"/>
          <w:szCs w:val="2"/>
        </w:rPr>
        <w:t xml:space="preserve"/>
      </w:r>
    </w:p>
    <w:p>
      <w:pPr>
        <w:spacing w:after="60" w:before="0" w:line="276"/>
      </w:pP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21"/>
          <w:szCs w:val="21"/>
        </w:rPr>
        <w:t xml:space="preserve">Modalidades de competencia: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A3A3C"/>
          <w:sz w:val="21"/>
          <w:szCs w:val="21"/>
        </w:rPr>
        <w:t xml:space="preserve">en los registros del club aparecen documentadas </w:t>
      </w:r>
      <w:r>
        <w:rPr>
          <w:rFonts w:ascii="Calibri" w:cs="Calibri" w:eastAsia="Calibri" w:hAnsi="Calibri"/>
          <w:b/>
          <w:bCs/>
          <w:i w:val="false"/>
          <w:iCs w:val="false"/>
          <w:color w:val="3A3A3C"/>
          <w:sz w:val="21"/>
          <w:szCs w:val="21"/>
        </w:rPr>
        <w:t xml:space="preserve">combate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A3A3C"/>
          <w:sz w:val="21"/>
          <w:szCs w:val="21"/>
        </w:rPr>
        <w:t xml:space="preserve"> y </w:t>
      </w:r>
      <w:r>
        <w:rPr>
          <w:rFonts w:ascii="Calibri" w:cs="Calibri" w:eastAsia="Calibri" w:hAnsi="Calibri"/>
          <w:b/>
          <w:bCs/>
          <w:i w:val="false"/>
          <w:iCs w:val="false"/>
          <w:color w:val="3A3A3C"/>
          <w:sz w:val="21"/>
          <w:szCs w:val="21"/>
        </w:rPr>
        <w:t xml:space="preserve">defensa personal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A3A3C"/>
          <w:sz w:val="21"/>
          <w:szCs w:val="21"/>
        </w:rPr>
        <w:t xml:space="preserve">. La descripción del proyecto menciona además formas/katas, salto largo, salto alto y posibles modalidades por equipos, sin que esta lista sea definitiva.</w:t>
      </w:r>
    </w:p>
    <w:p>
      <w:pPr>
        <w:spacing w:after="100" w:line="276"/>
      </w:pPr>
      <w:r>
        <w:rPr>
          <w:rFonts w:ascii="Calibri" w:cs="Calibri" w:eastAsia="Calibri" w:hAnsi="Calibri"/>
          <w:b/>
          <w:bCs/>
          <w:color w:val="9E1B32"/>
          <w:sz w:val="14"/>
          <w:szCs w:val="14"/>
          <w:shd w:fill="F8EBEE" w:color="auto" w:val="clear"/>
        </w:rPr>
        <w:t xml:space="preserve"> PENDIENTE DE VALIDACIÓN </w:t>
      </w:r>
      <w:r>
        <w:rPr>
          <w:rFonts w:ascii="Calibri" w:cs="Calibri" w:eastAsia="Calibri" w:hAnsi="Calibri"/>
          <w:sz w:val="21"/>
          <w:szCs w:val="21"/>
        </w:rPr>
        <w:t xml:space="preserve">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A3A3C"/>
          <w:sz w:val="21"/>
          <w:szCs w:val="21"/>
        </w:rPr>
        <w:t xml:space="preserve">Debe confirmarse la lista definitiva de modalidades y las categorías oficiales (edad/peso).</w:t>
      </w:r>
    </w:p>
    <w:p>
      <w:pPr>
        <w:pStyle w:val="Heading1"/>
        <w:keepNext/>
        <w:pBdr>
          <w:bottom w:val="single" w:color="9E1B32" w:sz="10" w:space="6"/>
        </w:pBdr>
        <w:spacing w:after="130" w:before="320"/>
      </w:pPr>
      <w:r>
        <w:rPr>
          <w:rFonts w:ascii="Calibri" w:cs="Calibri" w:eastAsia="Calibri" w:hAnsi="Calibri"/>
          <w:b/>
          <w:bCs/>
          <w:color w:val="9E1B32"/>
          <w:sz w:val="30"/>
          <w:szCs w:val="30"/>
        </w:rPr>
        <w:t xml:space="preserve">15.</w:t>
      </w:r>
      <w:r>
        <w:rPr>
          <w:rFonts w:ascii="Calibri" w:cs="Calibri" w:eastAsia="Calibri" w:hAnsi="Calibri"/>
          <w:b/>
          <w:bCs/>
          <w:color w:val="1A1A1A"/>
          <w:sz w:val="30"/>
          <w:szCs w:val="30"/>
        </w:rPr>
        <w:t xml:space="preserve">  Reglas de negocio conocidas</w:t>
      </w:r>
    </w:p>
    <w:p>
      <w:pPr>
        <w:spacing w:after="120" w:before="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A3A3C"/>
          <w:sz w:val="21"/>
          <w:szCs w:val="21"/>
        </w:rPr>
        <w:t xml:space="preserve">Solo se registran reglas efectivamente respaldadas por las fuentes. El resto queda pendiente de validación.</w:t>
      </w:r>
    </w:p>
    <w:p>
      <w:pPr>
        <w:spacing w:after="70" w:line="268"/>
        <w:ind w:left="360" w:hanging="220"/>
      </w:pPr>
      <w:r>
        <w:rPr>
          <w:rFonts w:ascii="Calibri" w:cs="Calibri" w:eastAsia="Calibri" w:hAnsi="Calibri"/>
          <w:color w:val="9E1B32"/>
          <w:sz w:val="15"/>
          <w:szCs w:val="15"/>
        </w:rPr>
        <w:t xml:space="preserve">●  </w:t>
      </w: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21"/>
          <w:szCs w:val="21"/>
        </w:rPr>
        <w:t xml:space="preserve">Etapas de formación por edad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A3A3C"/>
          <w:sz w:val="21"/>
          <w:szCs w:val="21"/>
        </w:rPr>
        <w:t xml:space="preserve">: iniciación (7–10 años), fundamentación (11–13) y especialización (14–17). El club no atiende desarrollo motor (3–6 años).</w:t>
      </w:r>
    </w:p>
    <w:p>
      <w:pPr>
        <w:spacing w:after="70" w:line="268"/>
        <w:ind w:left="360" w:hanging="220"/>
      </w:pPr>
      <w:r>
        <w:rPr>
          <w:rFonts w:ascii="Calibri" w:cs="Calibri" w:eastAsia="Calibri" w:hAnsi="Calibri"/>
          <w:color w:val="9E1B32"/>
          <w:sz w:val="15"/>
          <w:szCs w:val="15"/>
        </w:rPr>
        <w:t xml:space="preserve">●  </w:t>
      </w: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21"/>
          <w:szCs w:val="21"/>
        </w:rPr>
        <w:t xml:space="preserve">Competencias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A3A3C"/>
          <w:sz w:val="21"/>
          <w:szCs w:val="21"/>
        </w:rPr>
        <w:t xml:space="preserve">: se registran por categoría (junior, juvenil, mayores, máster) y por peso.</w:t>
      </w:r>
    </w:p>
    <w:p>
      <w:pPr>
        <w:spacing w:after="70" w:line="268"/>
        <w:ind w:left="360" w:hanging="220"/>
      </w:pPr>
      <w:r>
        <w:rPr>
          <w:rFonts w:ascii="Calibri" w:cs="Calibri" w:eastAsia="Calibri" w:hAnsi="Calibri"/>
          <w:color w:val="9E1B32"/>
          <w:sz w:val="15"/>
          <w:szCs w:val="15"/>
        </w:rPr>
        <w:t xml:space="preserve">●  </w:t>
      </w: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21"/>
          <w:szCs w:val="21"/>
        </w:rPr>
        <w:t xml:space="preserve">Mensualidades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A3A3C"/>
          <w:sz w:val="21"/>
          <w:szCs w:val="21"/>
        </w:rPr>
        <w:t xml:space="preserve">: se registran mensualmente con cuatro marcas por mes (significado por confirmar).</w:t>
      </w:r>
    </w:p>
    <w:p>
      <w:pPr>
        <w:spacing w:after="30" w:line="20"/>
      </w:pPr>
      <w:r>
        <w:rPr>
          <w:sz w:val="2"/>
          <w:szCs w:val="2"/>
        </w:rPr>
        <w:t xml:space="preserve"/>
      </w:r>
    </w:p>
    <w:p>
      <w:pPr>
        <w:spacing w:after="70" w:line="276"/>
      </w:pPr>
      <w:r>
        <w:rPr>
          <w:rFonts w:ascii="Calibri" w:cs="Calibri" w:eastAsia="Calibri" w:hAnsi="Calibri"/>
          <w:b/>
          <w:bCs/>
          <w:color w:val="1F5C99"/>
          <w:sz w:val="14"/>
          <w:szCs w:val="14"/>
          <w:shd w:fill="E8F0F8" w:color="auto" w:val="clear"/>
        </w:rPr>
        <w:t xml:space="preserve"> DOCUMENTAL </w:t>
      </w:r>
      <w:r>
        <w:rPr>
          <w:rFonts w:ascii="Calibri" w:cs="Calibri" w:eastAsia="Calibri" w:hAnsi="Calibri"/>
          <w:sz w:val="21"/>
          <w:szCs w:val="21"/>
        </w:rPr>
        <w:t xml:space="preserve">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A3A3C"/>
          <w:sz w:val="21"/>
          <w:szCs w:val="21"/>
        </w:rPr>
        <w:t xml:space="preserve">Reglas anteriores respaldadas por el Plan de Acción y los formatos metodológicos.</w:t>
      </w:r>
    </w:p>
    <w:p>
      <w:pPr>
        <w:spacing w:after="100" w:line="276"/>
      </w:pPr>
      <w:r>
        <w:rPr>
          <w:rFonts w:ascii="Calibri" w:cs="Calibri" w:eastAsia="Calibri" w:hAnsi="Calibri"/>
          <w:b/>
          <w:bCs/>
          <w:color w:val="9E1B32"/>
          <w:sz w:val="14"/>
          <w:szCs w:val="14"/>
          <w:shd w:fill="F8EBEE" w:color="auto" w:val="clear"/>
        </w:rPr>
        <w:t xml:space="preserve"> PENDIENTE DE VALIDACIÓN </w:t>
      </w:r>
      <w:r>
        <w:rPr>
          <w:rFonts w:ascii="Calibri" w:cs="Calibri" w:eastAsia="Calibri" w:hAnsi="Calibri"/>
          <w:sz w:val="21"/>
          <w:szCs w:val="21"/>
        </w:rPr>
        <w:t xml:space="preserve">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A3A3C"/>
          <w:sz w:val="21"/>
          <w:szCs w:val="21"/>
        </w:rPr>
        <w:t xml:space="preserve">Los criterios, puntajes y requisitos de cada grado de cinturón, y las reglas exactas de mensualidades, requieren los documentos oficiales del club. No se infieren ni se inventan.</w:t>
      </w:r>
    </w:p>
    <w:p>
      <w:pPr>
        <w:pStyle w:val="Heading1"/>
        <w:keepNext/>
        <w:pBdr>
          <w:bottom w:val="single" w:color="9E1B32" w:sz="10" w:space="6"/>
        </w:pBdr>
        <w:spacing w:after="130" w:before="320"/>
      </w:pPr>
      <w:r>
        <w:rPr>
          <w:rFonts w:ascii="Calibri" w:cs="Calibri" w:eastAsia="Calibri" w:hAnsi="Calibri"/>
          <w:b/>
          <w:bCs/>
          <w:color w:val="9E1B32"/>
          <w:sz w:val="30"/>
          <w:szCs w:val="30"/>
        </w:rPr>
        <w:t xml:space="preserve">16.</w:t>
      </w:r>
      <w:r>
        <w:rPr>
          <w:rFonts w:ascii="Calibri" w:cs="Calibri" w:eastAsia="Calibri" w:hAnsi="Calibri"/>
          <w:b/>
          <w:bCs/>
          <w:color w:val="1A1A1A"/>
          <w:sz w:val="30"/>
          <w:szCs w:val="30"/>
        </w:rPr>
        <w:t xml:space="preserve">  Requisitos funcionales preliminares</w:t>
      </w:r>
    </w:p>
    <w:p>
      <w:pPr>
        <w:spacing w:after="120" w:before="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A3A3C"/>
          <w:sz w:val="21"/>
          <w:szCs w:val="21"/>
        </w:rPr>
        <w:t xml:space="preserve">Listado preliminar, a nivel de análisis (no de implementación). La priorización y el detalle se elaboran posteriormente en los casos de uso.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6860"/>
        <w:gridCol w:w="1600"/>
      </w:tblGrid>
      <w:tr>
        <w:trPr>
          <w:tblHeader/>
        </w:trPr>
        <w:tc>
          <w:tcPr>
            <w:tcW w:type="dxa" w:w="900"/>
            <w:tcBorders>
              <w:top w:val="single" w:color="E3E3E5" w:sz="4"/>
              <w:left w:val="single" w:color="E3E3E5" w:sz="4"/>
              <w:bottom w:val="single" w:color="E3E3E5" w:sz="4"/>
              <w:right w:val="single" w:color="E3E3E5" w:sz="4"/>
            </w:tcBorders>
            <w:shd w:fill="1A1A1A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6860"/>
            <w:tcBorders>
              <w:top w:val="single" w:color="E3E3E5" w:sz="4"/>
              <w:left w:val="single" w:color="E3E3E5" w:sz="4"/>
              <w:bottom w:val="single" w:color="E3E3E5" w:sz="4"/>
              <w:right w:val="single" w:color="E3E3E5" w:sz="4"/>
            </w:tcBorders>
            <w:shd w:fill="1A1A1A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Requisito (preliminar)</w:t>
            </w:r>
          </w:p>
        </w:tc>
        <w:tc>
          <w:tcPr>
            <w:tcW w:type="dxa" w:w="1600"/>
            <w:tcBorders>
              <w:top w:val="single" w:color="E3E3E5" w:sz="4"/>
              <w:left w:val="single" w:color="E3E3E5" w:sz="4"/>
              <w:bottom w:val="single" w:color="E3E3E5" w:sz="4"/>
              <w:right w:val="single" w:color="E3E3E5" w:sz="4"/>
            </w:tcBorders>
            <w:shd w:fill="1A1A1A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Módulo</w:t>
            </w:r>
          </w:p>
        </w:tc>
      </w:tr>
      <w:tr>
        <w:tc>
          <w:tcPr>
            <w:tcW w:type="dxa" w:w="900"/>
            <w:tcBorders>
              <w:top w:val="single" w:color="E3E3E5" w:sz="4"/>
              <w:left w:val="single" w:color="E3E3E5" w:sz="4"/>
              <w:bottom w:val="single" w:color="E3E3E5" w:sz="4"/>
              <w:right w:val="single" w:color="E3E3E5" w:sz="4"/>
            </w:tcBorders>
            <w:shd w:fill="FFFFFF" w:color="auto" w:val="clear"/>
            <w:tcMar>
              <w:top w:type="dxa" w:w="54"/>
              <w:left w:type="dxa" w:w="110"/>
              <w:bottom w:type="dxa" w:w="54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RF-01</w:t>
            </w:r>
          </w:p>
        </w:tc>
        <w:tc>
          <w:tcPr>
            <w:tcW w:type="dxa" w:w="6860"/>
            <w:tcBorders>
              <w:top w:val="single" w:color="E3E3E5" w:sz="4"/>
              <w:left w:val="single" w:color="E3E3E5" w:sz="4"/>
              <w:bottom w:val="single" w:color="E3E3E5" w:sz="4"/>
              <w:right w:val="single" w:color="E3E3E5" w:sz="4"/>
            </w:tcBorders>
            <w:shd w:fill="FFFFFF" w:color="auto" w:val="clear"/>
            <w:tcMar>
              <w:top w:type="dxa" w:w="54"/>
              <w:left w:type="dxa" w:w="110"/>
              <w:bottom w:type="dxa" w:w="54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3A3A3C"/>
                <w:sz w:val="18"/>
                <w:szCs w:val="18"/>
              </w:rPr>
              <w:t xml:space="preserve">Registrar y administrar deportistas con sus datos personales, de acudientes, antecedentes y salud.</w:t>
            </w:r>
          </w:p>
        </w:tc>
        <w:tc>
          <w:tcPr>
            <w:tcW w:type="dxa" w:w="1600"/>
            <w:tcBorders>
              <w:top w:val="single" w:color="E3E3E5" w:sz="4"/>
              <w:left w:val="single" w:color="E3E3E5" w:sz="4"/>
              <w:bottom w:val="single" w:color="E3E3E5" w:sz="4"/>
              <w:right w:val="single" w:color="E3E3E5" w:sz="4"/>
            </w:tcBorders>
            <w:shd w:fill="FFFFFF" w:color="auto" w:val="clear"/>
            <w:tcMar>
              <w:top w:type="dxa" w:w="54"/>
              <w:left w:type="dxa" w:w="110"/>
              <w:bottom w:type="dxa" w:w="54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3A3A3C"/>
                <w:sz w:val="18"/>
                <w:szCs w:val="18"/>
              </w:rPr>
              <w:t xml:space="preserve">Deportistas</w:t>
            </w:r>
          </w:p>
        </w:tc>
      </w:tr>
      <w:tr>
        <w:tc>
          <w:tcPr>
            <w:tcW w:type="dxa" w:w="900"/>
            <w:tcBorders>
              <w:top w:val="single" w:color="E3E3E5" w:sz="4"/>
              <w:left w:val="single" w:color="E3E3E5" w:sz="4"/>
              <w:bottom w:val="single" w:color="E3E3E5" w:sz="4"/>
              <w:right w:val="single" w:color="E3E3E5" w:sz="4"/>
            </w:tcBorders>
            <w:shd w:fill="F6F6F7" w:color="auto" w:val="clear"/>
            <w:tcMar>
              <w:top w:type="dxa" w:w="54"/>
              <w:left w:type="dxa" w:w="110"/>
              <w:bottom w:type="dxa" w:w="54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RF-02</w:t>
            </w:r>
          </w:p>
        </w:tc>
        <w:tc>
          <w:tcPr>
            <w:tcW w:type="dxa" w:w="6860"/>
            <w:tcBorders>
              <w:top w:val="single" w:color="E3E3E5" w:sz="4"/>
              <w:left w:val="single" w:color="E3E3E5" w:sz="4"/>
              <w:bottom w:val="single" w:color="E3E3E5" w:sz="4"/>
              <w:right w:val="single" w:color="E3E3E5" w:sz="4"/>
            </w:tcBorders>
            <w:shd w:fill="F6F6F7" w:color="auto" w:val="clear"/>
            <w:tcMar>
              <w:top w:type="dxa" w:w="54"/>
              <w:left w:type="dxa" w:w="110"/>
              <w:bottom w:type="dxa" w:w="54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3A3A3C"/>
                <w:sz w:val="18"/>
                <w:szCs w:val="18"/>
              </w:rPr>
              <w:t xml:space="preserve">Actualizar datos que cambian con el tiempo (p. ej. peso, cinturón) según reglas por definir.</w:t>
            </w:r>
          </w:p>
        </w:tc>
        <w:tc>
          <w:tcPr>
            <w:tcW w:type="dxa" w:w="1600"/>
            <w:tcBorders>
              <w:top w:val="single" w:color="E3E3E5" w:sz="4"/>
              <w:left w:val="single" w:color="E3E3E5" w:sz="4"/>
              <w:bottom w:val="single" w:color="E3E3E5" w:sz="4"/>
              <w:right w:val="single" w:color="E3E3E5" w:sz="4"/>
            </w:tcBorders>
            <w:shd w:fill="F6F6F7" w:color="auto" w:val="clear"/>
            <w:tcMar>
              <w:top w:type="dxa" w:w="54"/>
              <w:left w:type="dxa" w:w="110"/>
              <w:bottom w:type="dxa" w:w="54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3A3A3C"/>
                <w:sz w:val="18"/>
                <w:szCs w:val="18"/>
              </w:rPr>
              <w:t xml:space="preserve">Deportistas</w:t>
            </w:r>
          </w:p>
        </w:tc>
      </w:tr>
      <w:tr>
        <w:tc>
          <w:tcPr>
            <w:tcW w:type="dxa" w:w="900"/>
            <w:tcBorders>
              <w:top w:val="single" w:color="E3E3E5" w:sz="4"/>
              <w:left w:val="single" w:color="E3E3E5" w:sz="4"/>
              <w:bottom w:val="single" w:color="E3E3E5" w:sz="4"/>
              <w:right w:val="single" w:color="E3E3E5" w:sz="4"/>
            </w:tcBorders>
            <w:shd w:fill="FFFFFF" w:color="auto" w:val="clear"/>
            <w:tcMar>
              <w:top w:type="dxa" w:w="54"/>
              <w:left w:type="dxa" w:w="110"/>
              <w:bottom w:type="dxa" w:w="54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RF-03</w:t>
            </w:r>
          </w:p>
        </w:tc>
        <w:tc>
          <w:tcPr>
            <w:tcW w:type="dxa" w:w="6860"/>
            <w:tcBorders>
              <w:top w:val="single" w:color="E3E3E5" w:sz="4"/>
              <w:left w:val="single" w:color="E3E3E5" w:sz="4"/>
              <w:bottom w:val="single" w:color="E3E3E5" w:sz="4"/>
              <w:right w:val="single" w:color="E3E3E5" w:sz="4"/>
            </w:tcBorders>
            <w:shd w:fill="FFFFFF" w:color="auto" w:val="clear"/>
            <w:tcMar>
              <w:top w:type="dxa" w:w="54"/>
              <w:left w:type="dxa" w:w="110"/>
              <w:bottom w:type="dxa" w:w="54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3A3A3C"/>
                <w:sz w:val="18"/>
                <w:szCs w:val="18"/>
              </w:rPr>
              <w:t xml:space="preserve">Registrar y consultar el historial deportivo del deportista.</w:t>
            </w:r>
          </w:p>
        </w:tc>
        <w:tc>
          <w:tcPr>
            <w:tcW w:type="dxa" w:w="1600"/>
            <w:tcBorders>
              <w:top w:val="single" w:color="E3E3E5" w:sz="4"/>
              <w:left w:val="single" w:color="E3E3E5" w:sz="4"/>
              <w:bottom w:val="single" w:color="E3E3E5" w:sz="4"/>
              <w:right w:val="single" w:color="E3E3E5" w:sz="4"/>
            </w:tcBorders>
            <w:shd w:fill="FFFFFF" w:color="auto" w:val="clear"/>
            <w:tcMar>
              <w:top w:type="dxa" w:w="54"/>
              <w:left w:type="dxa" w:w="110"/>
              <w:bottom w:type="dxa" w:w="54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3A3A3C"/>
                <w:sz w:val="18"/>
                <w:szCs w:val="18"/>
              </w:rPr>
              <w:t xml:space="preserve">Historial</w:t>
            </w:r>
          </w:p>
        </w:tc>
      </w:tr>
      <w:tr>
        <w:tc>
          <w:tcPr>
            <w:tcW w:type="dxa" w:w="900"/>
            <w:tcBorders>
              <w:top w:val="single" w:color="E3E3E5" w:sz="4"/>
              <w:left w:val="single" w:color="E3E3E5" w:sz="4"/>
              <w:bottom w:val="single" w:color="E3E3E5" w:sz="4"/>
              <w:right w:val="single" w:color="E3E3E5" w:sz="4"/>
            </w:tcBorders>
            <w:shd w:fill="F6F6F7" w:color="auto" w:val="clear"/>
            <w:tcMar>
              <w:top w:type="dxa" w:w="54"/>
              <w:left w:type="dxa" w:w="110"/>
              <w:bottom w:type="dxa" w:w="54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RF-04</w:t>
            </w:r>
          </w:p>
        </w:tc>
        <w:tc>
          <w:tcPr>
            <w:tcW w:type="dxa" w:w="6860"/>
            <w:tcBorders>
              <w:top w:val="single" w:color="E3E3E5" w:sz="4"/>
              <w:left w:val="single" w:color="E3E3E5" w:sz="4"/>
              <w:bottom w:val="single" w:color="E3E3E5" w:sz="4"/>
              <w:right w:val="single" w:color="E3E3E5" w:sz="4"/>
            </w:tcBorders>
            <w:shd w:fill="F6F6F7" w:color="auto" w:val="clear"/>
            <w:tcMar>
              <w:top w:type="dxa" w:w="54"/>
              <w:left w:type="dxa" w:w="110"/>
              <w:bottom w:type="dxa" w:w="54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3A3A3C"/>
                <w:sz w:val="18"/>
                <w:szCs w:val="18"/>
              </w:rPr>
              <w:t xml:space="preserve">Registrar competencias y resultados (evento, fecha, lugar, modalidad, categoría, peso, resultado, medalla, observaciones).</w:t>
            </w:r>
          </w:p>
        </w:tc>
        <w:tc>
          <w:tcPr>
            <w:tcW w:type="dxa" w:w="1600"/>
            <w:tcBorders>
              <w:top w:val="single" w:color="E3E3E5" w:sz="4"/>
              <w:left w:val="single" w:color="E3E3E5" w:sz="4"/>
              <w:bottom w:val="single" w:color="E3E3E5" w:sz="4"/>
              <w:right w:val="single" w:color="E3E3E5" w:sz="4"/>
            </w:tcBorders>
            <w:shd w:fill="F6F6F7" w:color="auto" w:val="clear"/>
            <w:tcMar>
              <w:top w:type="dxa" w:w="54"/>
              <w:left w:type="dxa" w:w="110"/>
              <w:bottom w:type="dxa" w:w="54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3A3A3C"/>
                <w:sz w:val="18"/>
                <w:szCs w:val="18"/>
              </w:rPr>
              <w:t xml:space="preserve">Competencias</w:t>
            </w:r>
          </w:p>
        </w:tc>
      </w:tr>
      <w:tr>
        <w:tc>
          <w:tcPr>
            <w:tcW w:type="dxa" w:w="900"/>
            <w:tcBorders>
              <w:top w:val="single" w:color="E3E3E5" w:sz="4"/>
              <w:left w:val="single" w:color="E3E3E5" w:sz="4"/>
              <w:bottom w:val="single" w:color="E3E3E5" w:sz="4"/>
              <w:right w:val="single" w:color="E3E3E5" w:sz="4"/>
            </w:tcBorders>
            <w:shd w:fill="FFFFFF" w:color="auto" w:val="clear"/>
            <w:tcMar>
              <w:top w:type="dxa" w:w="54"/>
              <w:left w:type="dxa" w:w="110"/>
              <w:bottom w:type="dxa" w:w="54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RF-05</w:t>
            </w:r>
          </w:p>
        </w:tc>
        <w:tc>
          <w:tcPr>
            <w:tcW w:type="dxa" w:w="6860"/>
            <w:tcBorders>
              <w:top w:val="single" w:color="E3E3E5" w:sz="4"/>
              <w:left w:val="single" w:color="E3E3E5" w:sz="4"/>
              <w:bottom w:val="single" w:color="E3E3E5" w:sz="4"/>
              <w:right w:val="single" w:color="E3E3E5" w:sz="4"/>
            </w:tcBorders>
            <w:shd w:fill="FFFFFF" w:color="auto" w:val="clear"/>
            <w:tcMar>
              <w:top w:type="dxa" w:w="54"/>
              <w:left w:type="dxa" w:w="110"/>
              <w:bottom w:type="dxa" w:w="54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3A3A3C"/>
                <w:sz w:val="18"/>
                <w:szCs w:val="18"/>
              </w:rPr>
              <w:t xml:space="preserve">Consultar el historial competitivo de un deportista.</w:t>
            </w:r>
          </w:p>
        </w:tc>
        <w:tc>
          <w:tcPr>
            <w:tcW w:type="dxa" w:w="1600"/>
            <w:tcBorders>
              <w:top w:val="single" w:color="E3E3E5" w:sz="4"/>
              <w:left w:val="single" w:color="E3E3E5" w:sz="4"/>
              <w:bottom w:val="single" w:color="E3E3E5" w:sz="4"/>
              <w:right w:val="single" w:color="E3E3E5" w:sz="4"/>
            </w:tcBorders>
            <w:shd w:fill="FFFFFF" w:color="auto" w:val="clear"/>
            <w:tcMar>
              <w:top w:type="dxa" w:w="54"/>
              <w:left w:type="dxa" w:w="110"/>
              <w:bottom w:type="dxa" w:w="54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3A3A3C"/>
                <w:sz w:val="18"/>
                <w:szCs w:val="18"/>
              </w:rPr>
              <w:t xml:space="preserve">Competencias</w:t>
            </w:r>
          </w:p>
        </w:tc>
      </w:tr>
      <w:tr>
        <w:tc>
          <w:tcPr>
            <w:tcW w:type="dxa" w:w="900"/>
            <w:tcBorders>
              <w:top w:val="single" w:color="E3E3E5" w:sz="4"/>
              <w:left w:val="single" w:color="E3E3E5" w:sz="4"/>
              <w:bottom w:val="single" w:color="E3E3E5" w:sz="4"/>
              <w:right w:val="single" w:color="E3E3E5" w:sz="4"/>
            </w:tcBorders>
            <w:shd w:fill="F6F6F7" w:color="auto" w:val="clear"/>
            <w:tcMar>
              <w:top w:type="dxa" w:w="54"/>
              <w:left w:type="dxa" w:w="110"/>
              <w:bottom w:type="dxa" w:w="54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RF-06</w:t>
            </w:r>
          </w:p>
        </w:tc>
        <w:tc>
          <w:tcPr>
            <w:tcW w:type="dxa" w:w="6860"/>
            <w:tcBorders>
              <w:top w:val="single" w:color="E3E3E5" w:sz="4"/>
              <w:left w:val="single" w:color="E3E3E5" w:sz="4"/>
              <w:bottom w:val="single" w:color="E3E3E5" w:sz="4"/>
              <w:right w:val="single" w:color="E3E3E5" w:sz="4"/>
            </w:tcBorders>
            <w:shd w:fill="F6F6F7" w:color="auto" w:val="clear"/>
            <w:tcMar>
              <w:top w:type="dxa" w:w="54"/>
              <w:left w:type="dxa" w:w="110"/>
              <w:bottom w:type="dxa" w:w="54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3A3A3C"/>
                <w:sz w:val="18"/>
                <w:szCs w:val="18"/>
              </w:rPr>
              <w:t xml:space="preserve">Registrar evaluaciones y ascensos de cinturón con sus resultados y observaciones.</w:t>
            </w:r>
          </w:p>
        </w:tc>
        <w:tc>
          <w:tcPr>
            <w:tcW w:type="dxa" w:w="1600"/>
            <w:tcBorders>
              <w:top w:val="single" w:color="E3E3E5" w:sz="4"/>
              <w:left w:val="single" w:color="E3E3E5" w:sz="4"/>
              <w:bottom w:val="single" w:color="E3E3E5" w:sz="4"/>
              <w:right w:val="single" w:color="E3E3E5" w:sz="4"/>
            </w:tcBorders>
            <w:shd w:fill="F6F6F7" w:color="auto" w:val="clear"/>
            <w:tcMar>
              <w:top w:type="dxa" w:w="54"/>
              <w:left w:type="dxa" w:w="110"/>
              <w:bottom w:type="dxa" w:w="54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3A3A3C"/>
                <w:sz w:val="18"/>
                <w:szCs w:val="18"/>
              </w:rPr>
              <w:t xml:space="preserve">Ascensos</w:t>
            </w:r>
          </w:p>
        </w:tc>
      </w:tr>
      <w:tr>
        <w:tc>
          <w:tcPr>
            <w:tcW w:type="dxa" w:w="900"/>
            <w:tcBorders>
              <w:top w:val="single" w:color="E3E3E5" w:sz="4"/>
              <w:left w:val="single" w:color="E3E3E5" w:sz="4"/>
              <w:bottom w:val="single" w:color="E3E3E5" w:sz="4"/>
              <w:right w:val="single" w:color="E3E3E5" w:sz="4"/>
            </w:tcBorders>
            <w:shd w:fill="FFFFFF" w:color="auto" w:val="clear"/>
            <w:tcMar>
              <w:top w:type="dxa" w:w="54"/>
              <w:left w:type="dxa" w:w="110"/>
              <w:bottom w:type="dxa" w:w="54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RF-07</w:t>
            </w:r>
          </w:p>
        </w:tc>
        <w:tc>
          <w:tcPr>
            <w:tcW w:type="dxa" w:w="6860"/>
            <w:tcBorders>
              <w:top w:val="single" w:color="E3E3E5" w:sz="4"/>
              <w:left w:val="single" w:color="E3E3E5" w:sz="4"/>
              <w:bottom w:val="single" w:color="E3E3E5" w:sz="4"/>
              <w:right w:val="single" w:color="E3E3E5" w:sz="4"/>
            </w:tcBorders>
            <w:shd w:fill="FFFFFF" w:color="auto" w:val="clear"/>
            <w:tcMar>
              <w:top w:type="dxa" w:w="54"/>
              <w:left w:type="dxa" w:w="110"/>
              <w:bottom w:type="dxa" w:w="54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3A3A3C"/>
                <w:sz w:val="18"/>
                <w:szCs w:val="18"/>
              </w:rPr>
              <w:t xml:space="preserve">Gestionar el historial de grados de cada deportista.</w:t>
            </w:r>
          </w:p>
        </w:tc>
        <w:tc>
          <w:tcPr>
            <w:tcW w:type="dxa" w:w="1600"/>
            <w:tcBorders>
              <w:top w:val="single" w:color="E3E3E5" w:sz="4"/>
              <w:left w:val="single" w:color="E3E3E5" w:sz="4"/>
              <w:bottom w:val="single" w:color="E3E3E5" w:sz="4"/>
              <w:right w:val="single" w:color="E3E3E5" w:sz="4"/>
            </w:tcBorders>
            <w:shd w:fill="FFFFFF" w:color="auto" w:val="clear"/>
            <w:tcMar>
              <w:top w:type="dxa" w:w="54"/>
              <w:left w:type="dxa" w:w="110"/>
              <w:bottom w:type="dxa" w:w="54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3A3A3C"/>
                <w:sz w:val="18"/>
                <w:szCs w:val="18"/>
              </w:rPr>
              <w:t xml:space="preserve">Ascensos</w:t>
            </w:r>
          </w:p>
        </w:tc>
      </w:tr>
      <w:tr>
        <w:tc>
          <w:tcPr>
            <w:tcW w:type="dxa" w:w="900"/>
            <w:tcBorders>
              <w:top w:val="single" w:color="E3E3E5" w:sz="4"/>
              <w:left w:val="single" w:color="E3E3E5" w:sz="4"/>
              <w:bottom w:val="single" w:color="E3E3E5" w:sz="4"/>
              <w:right w:val="single" w:color="E3E3E5" w:sz="4"/>
            </w:tcBorders>
            <w:shd w:fill="F6F6F7" w:color="auto" w:val="clear"/>
            <w:tcMar>
              <w:top w:type="dxa" w:w="54"/>
              <w:left w:type="dxa" w:w="110"/>
              <w:bottom w:type="dxa" w:w="54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RF-08</w:t>
            </w:r>
          </w:p>
        </w:tc>
        <w:tc>
          <w:tcPr>
            <w:tcW w:type="dxa" w:w="6860"/>
            <w:tcBorders>
              <w:top w:val="single" w:color="E3E3E5" w:sz="4"/>
              <w:left w:val="single" w:color="E3E3E5" w:sz="4"/>
              <w:bottom w:val="single" w:color="E3E3E5" w:sz="4"/>
              <w:right w:val="single" w:color="E3E3E5" w:sz="4"/>
            </w:tcBorders>
            <w:shd w:fill="F6F6F7" w:color="auto" w:val="clear"/>
            <w:tcMar>
              <w:top w:type="dxa" w:w="54"/>
              <w:left w:type="dxa" w:w="110"/>
              <w:bottom w:type="dxa" w:w="54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3A3A3C"/>
                <w:sz w:val="18"/>
                <w:szCs w:val="18"/>
              </w:rPr>
              <w:t xml:space="preserve">Registrar y consultar pruebas físicas y datos de rendimiento.</w:t>
            </w:r>
          </w:p>
        </w:tc>
        <w:tc>
          <w:tcPr>
            <w:tcW w:type="dxa" w:w="1600"/>
            <w:tcBorders>
              <w:top w:val="single" w:color="E3E3E5" w:sz="4"/>
              <w:left w:val="single" w:color="E3E3E5" w:sz="4"/>
              <w:bottom w:val="single" w:color="E3E3E5" w:sz="4"/>
              <w:right w:val="single" w:color="E3E3E5" w:sz="4"/>
            </w:tcBorders>
            <w:shd w:fill="F6F6F7" w:color="auto" w:val="clear"/>
            <w:tcMar>
              <w:top w:type="dxa" w:w="54"/>
              <w:left w:type="dxa" w:w="110"/>
              <w:bottom w:type="dxa" w:w="54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3A3A3C"/>
                <w:sz w:val="18"/>
                <w:szCs w:val="18"/>
              </w:rPr>
              <w:t xml:space="preserve">Estadísticas</w:t>
            </w:r>
          </w:p>
        </w:tc>
      </w:tr>
      <w:tr>
        <w:tc>
          <w:tcPr>
            <w:tcW w:type="dxa" w:w="900"/>
            <w:tcBorders>
              <w:top w:val="single" w:color="E3E3E5" w:sz="4"/>
              <w:left w:val="single" w:color="E3E3E5" w:sz="4"/>
              <w:bottom w:val="single" w:color="E3E3E5" w:sz="4"/>
              <w:right w:val="single" w:color="E3E3E5" w:sz="4"/>
            </w:tcBorders>
            <w:shd w:fill="FFFFFF" w:color="auto" w:val="clear"/>
            <w:tcMar>
              <w:top w:type="dxa" w:w="54"/>
              <w:left w:type="dxa" w:w="110"/>
              <w:bottom w:type="dxa" w:w="54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RF-09</w:t>
            </w:r>
          </w:p>
        </w:tc>
        <w:tc>
          <w:tcPr>
            <w:tcW w:type="dxa" w:w="6860"/>
            <w:tcBorders>
              <w:top w:val="single" w:color="E3E3E5" w:sz="4"/>
              <w:left w:val="single" w:color="E3E3E5" w:sz="4"/>
              <w:bottom w:val="single" w:color="E3E3E5" w:sz="4"/>
              <w:right w:val="single" w:color="E3E3E5" w:sz="4"/>
            </w:tcBorders>
            <w:shd w:fill="FFFFFF" w:color="auto" w:val="clear"/>
            <w:tcMar>
              <w:top w:type="dxa" w:w="54"/>
              <w:left w:type="dxa" w:w="110"/>
              <w:bottom w:type="dxa" w:w="54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3A3A3C"/>
                <w:sz w:val="18"/>
                <w:szCs w:val="18"/>
              </w:rPr>
              <w:t xml:space="preserve">Generar estadísticas e indicadores de evolución del deportista.</w:t>
            </w:r>
          </w:p>
        </w:tc>
        <w:tc>
          <w:tcPr>
            <w:tcW w:type="dxa" w:w="1600"/>
            <w:tcBorders>
              <w:top w:val="single" w:color="E3E3E5" w:sz="4"/>
              <w:left w:val="single" w:color="E3E3E5" w:sz="4"/>
              <w:bottom w:val="single" w:color="E3E3E5" w:sz="4"/>
              <w:right w:val="single" w:color="E3E3E5" w:sz="4"/>
            </w:tcBorders>
            <w:shd w:fill="FFFFFF" w:color="auto" w:val="clear"/>
            <w:tcMar>
              <w:top w:type="dxa" w:w="54"/>
              <w:left w:type="dxa" w:w="110"/>
              <w:bottom w:type="dxa" w:w="54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3A3A3C"/>
                <w:sz w:val="18"/>
                <w:szCs w:val="18"/>
              </w:rPr>
              <w:t xml:space="preserve">Estadísticas</w:t>
            </w:r>
          </w:p>
        </w:tc>
      </w:tr>
      <w:tr>
        <w:tc>
          <w:tcPr>
            <w:tcW w:type="dxa" w:w="900"/>
            <w:tcBorders>
              <w:top w:val="single" w:color="E3E3E5" w:sz="4"/>
              <w:left w:val="single" w:color="E3E3E5" w:sz="4"/>
              <w:bottom w:val="single" w:color="E3E3E5" w:sz="4"/>
              <w:right w:val="single" w:color="E3E3E5" w:sz="4"/>
            </w:tcBorders>
            <w:shd w:fill="F6F6F7" w:color="auto" w:val="clear"/>
            <w:tcMar>
              <w:top w:type="dxa" w:w="54"/>
              <w:left w:type="dxa" w:w="110"/>
              <w:bottom w:type="dxa" w:w="54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RF-10</w:t>
            </w:r>
          </w:p>
        </w:tc>
        <w:tc>
          <w:tcPr>
            <w:tcW w:type="dxa" w:w="6860"/>
            <w:tcBorders>
              <w:top w:val="single" w:color="E3E3E5" w:sz="4"/>
              <w:left w:val="single" w:color="E3E3E5" w:sz="4"/>
              <w:bottom w:val="single" w:color="E3E3E5" w:sz="4"/>
              <w:right w:val="single" w:color="E3E3E5" w:sz="4"/>
            </w:tcBorders>
            <w:shd w:fill="F6F6F7" w:color="auto" w:val="clear"/>
            <w:tcMar>
              <w:top w:type="dxa" w:w="54"/>
              <w:left w:type="dxa" w:w="110"/>
              <w:bottom w:type="dxa" w:w="54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3A3A3C"/>
                <w:sz w:val="18"/>
                <w:szCs w:val="18"/>
              </w:rPr>
              <w:t xml:space="preserve">Registrar administrativamente el pago de mensualidades por deportista y periodo.</w:t>
            </w:r>
          </w:p>
        </w:tc>
        <w:tc>
          <w:tcPr>
            <w:tcW w:type="dxa" w:w="1600"/>
            <w:tcBorders>
              <w:top w:val="single" w:color="E3E3E5" w:sz="4"/>
              <w:left w:val="single" w:color="E3E3E5" w:sz="4"/>
              <w:bottom w:val="single" w:color="E3E3E5" w:sz="4"/>
              <w:right w:val="single" w:color="E3E3E5" w:sz="4"/>
            </w:tcBorders>
            <w:shd w:fill="F6F6F7" w:color="auto" w:val="clear"/>
            <w:tcMar>
              <w:top w:type="dxa" w:w="54"/>
              <w:left w:type="dxa" w:w="110"/>
              <w:bottom w:type="dxa" w:w="54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3A3A3C"/>
                <w:sz w:val="18"/>
                <w:szCs w:val="18"/>
              </w:rPr>
              <w:t xml:space="preserve">Pagos</w:t>
            </w:r>
          </w:p>
        </w:tc>
      </w:tr>
      <w:tr>
        <w:tc>
          <w:tcPr>
            <w:tcW w:type="dxa" w:w="900"/>
            <w:tcBorders>
              <w:top w:val="single" w:color="E3E3E5" w:sz="4"/>
              <w:left w:val="single" w:color="E3E3E5" w:sz="4"/>
              <w:bottom w:val="single" w:color="E3E3E5" w:sz="4"/>
              <w:right w:val="single" w:color="E3E3E5" w:sz="4"/>
            </w:tcBorders>
            <w:shd w:fill="FFFFFF" w:color="auto" w:val="clear"/>
            <w:tcMar>
              <w:top w:type="dxa" w:w="54"/>
              <w:left w:type="dxa" w:w="110"/>
              <w:bottom w:type="dxa" w:w="54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RF-11</w:t>
            </w:r>
          </w:p>
        </w:tc>
        <w:tc>
          <w:tcPr>
            <w:tcW w:type="dxa" w:w="6860"/>
            <w:tcBorders>
              <w:top w:val="single" w:color="E3E3E5" w:sz="4"/>
              <w:left w:val="single" w:color="E3E3E5" w:sz="4"/>
              <w:bottom w:val="single" w:color="E3E3E5" w:sz="4"/>
              <w:right w:val="single" w:color="E3E3E5" w:sz="4"/>
            </w:tcBorders>
            <w:shd w:fill="FFFFFF" w:color="auto" w:val="clear"/>
            <w:tcMar>
              <w:top w:type="dxa" w:w="54"/>
              <w:left w:type="dxa" w:w="110"/>
              <w:bottom w:type="dxa" w:w="54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3A3A3C"/>
                <w:sz w:val="18"/>
                <w:szCs w:val="18"/>
              </w:rPr>
              <w:t xml:space="preserve">Consultar el estado de mensualidades de un deportista.</w:t>
            </w:r>
          </w:p>
        </w:tc>
        <w:tc>
          <w:tcPr>
            <w:tcW w:type="dxa" w:w="1600"/>
            <w:tcBorders>
              <w:top w:val="single" w:color="E3E3E5" w:sz="4"/>
              <w:left w:val="single" w:color="E3E3E5" w:sz="4"/>
              <w:bottom w:val="single" w:color="E3E3E5" w:sz="4"/>
              <w:right w:val="single" w:color="E3E3E5" w:sz="4"/>
            </w:tcBorders>
            <w:shd w:fill="FFFFFF" w:color="auto" w:val="clear"/>
            <w:tcMar>
              <w:top w:type="dxa" w:w="54"/>
              <w:left w:type="dxa" w:w="110"/>
              <w:bottom w:type="dxa" w:w="54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3A3A3C"/>
                <w:sz w:val="18"/>
                <w:szCs w:val="18"/>
              </w:rPr>
              <w:t xml:space="preserve">Pagos</w:t>
            </w:r>
          </w:p>
        </w:tc>
      </w:tr>
      <w:tr>
        <w:tc>
          <w:tcPr>
            <w:tcW w:type="dxa" w:w="900"/>
            <w:tcBorders>
              <w:top w:val="single" w:color="E3E3E5" w:sz="4"/>
              <w:left w:val="single" w:color="E3E3E5" w:sz="4"/>
              <w:bottom w:val="single" w:color="E3E3E5" w:sz="4"/>
              <w:right w:val="single" w:color="E3E3E5" w:sz="4"/>
            </w:tcBorders>
            <w:shd w:fill="F6F6F7" w:color="auto" w:val="clear"/>
            <w:tcMar>
              <w:top w:type="dxa" w:w="54"/>
              <w:left w:type="dxa" w:w="110"/>
              <w:bottom w:type="dxa" w:w="54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RF-12</w:t>
            </w:r>
          </w:p>
        </w:tc>
        <w:tc>
          <w:tcPr>
            <w:tcW w:type="dxa" w:w="6860"/>
            <w:tcBorders>
              <w:top w:val="single" w:color="E3E3E5" w:sz="4"/>
              <w:left w:val="single" w:color="E3E3E5" w:sz="4"/>
              <w:bottom w:val="single" w:color="E3E3E5" w:sz="4"/>
              <w:right w:val="single" w:color="E3E3E5" w:sz="4"/>
            </w:tcBorders>
            <w:shd w:fill="F6F6F7" w:color="auto" w:val="clear"/>
            <w:tcMar>
              <w:top w:type="dxa" w:w="54"/>
              <w:left w:type="dxa" w:w="110"/>
              <w:bottom w:type="dxa" w:w="54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3A3A3C"/>
                <w:sz w:val="18"/>
                <w:szCs w:val="18"/>
              </w:rPr>
              <w:t xml:space="preserve">Gestionar documentos del deportista (inscripción, certificados, actas, competencia, ascensos).</w:t>
            </w:r>
          </w:p>
        </w:tc>
        <w:tc>
          <w:tcPr>
            <w:tcW w:type="dxa" w:w="1600"/>
            <w:tcBorders>
              <w:top w:val="single" w:color="E3E3E5" w:sz="4"/>
              <w:left w:val="single" w:color="E3E3E5" w:sz="4"/>
              <w:bottom w:val="single" w:color="E3E3E5" w:sz="4"/>
              <w:right w:val="single" w:color="E3E3E5" w:sz="4"/>
            </w:tcBorders>
            <w:shd w:fill="F6F6F7" w:color="auto" w:val="clear"/>
            <w:tcMar>
              <w:top w:type="dxa" w:w="54"/>
              <w:left w:type="dxa" w:w="110"/>
              <w:bottom w:type="dxa" w:w="54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3A3A3C"/>
                <w:sz w:val="18"/>
                <w:szCs w:val="18"/>
              </w:rPr>
              <w:t xml:space="preserve">Documental</w:t>
            </w:r>
          </w:p>
        </w:tc>
      </w:tr>
      <w:tr>
        <w:tc>
          <w:tcPr>
            <w:tcW w:type="dxa" w:w="900"/>
            <w:tcBorders>
              <w:top w:val="single" w:color="E3E3E5" w:sz="4"/>
              <w:left w:val="single" w:color="E3E3E5" w:sz="4"/>
              <w:bottom w:val="single" w:color="E3E3E5" w:sz="4"/>
              <w:right w:val="single" w:color="E3E3E5" w:sz="4"/>
            </w:tcBorders>
            <w:shd w:fill="FFFFFF" w:color="auto" w:val="clear"/>
            <w:tcMar>
              <w:top w:type="dxa" w:w="54"/>
              <w:left w:type="dxa" w:w="110"/>
              <w:bottom w:type="dxa" w:w="54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RF-13</w:t>
            </w:r>
          </w:p>
        </w:tc>
        <w:tc>
          <w:tcPr>
            <w:tcW w:type="dxa" w:w="6860"/>
            <w:tcBorders>
              <w:top w:val="single" w:color="E3E3E5" w:sz="4"/>
              <w:left w:val="single" w:color="E3E3E5" w:sz="4"/>
              <w:bottom w:val="single" w:color="E3E3E5" w:sz="4"/>
              <w:right w:val="single" w:color="E3E3E5" w:sz="4"/>
            </w:tcBorders>
            <w:shd w:fill="FFFFFF" w:color="auto" w:val="clear"/>
            <w:tcMar>
              <w:top w:type="dxa" w:w="54"/>
              <w:left w:type="dxa" w:w="110"/>
              <w:bottom w:type="dxa" w:w="54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3A3A3C"/>
                <w:sz w:val="18"/>
                <w:szCs w:val="18"/>
              </w:rPr>
              <w:t xml:space="preserve">Conservar los documentos originales sin alterarlos.</w:t>
            </w:r>
          </w:p>
        </w:tc>
        <w:tc>
          <w:tcPr>
            <w:tcW w:type="dxa" w:w="1600"/>
            <w:tcBorders>
              <w:top w:val="single" w:color="E3E3E5" w:sz="4"/>
              <w:left w:val="single" w:color="E3E3E5" w:sz="4"/>
              <w:bottom w:val="single" w:color="E3E3E5" w:sz="4"/>
              <w:right w:val="single" w:color="E3E3E5" w:sz="4"/>
            </w:tcBorders>
            <w:shd w:fill="FFFFFF" w:color="auto" w:val="clear"/>
            <w:tcMar>
              <w:top w:type="dxa" w:w="54"/>
              <w:left w:type="dxa" w:w="110"/>
              <w:bottom w:type="dxa" w:w="54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3A3A3C"/>
                <w:sz w:val="18"/>
                <w:szCs w:val="18"/>
              </w:rPr>
              <w:t xml:space="preserve">Documental</w:t>
            </w:r>
          </w:p>
        </w:tc>
      </w:tr>
      <w:tr>
        <w:tc>
          <w:tcPr>
            <w:tcW w:type="dxa" w:w="900"/>
            <w:tcBorders>
              <w:top w:val="single" w:color="E3E3E5" w:sz="4"/>
              <w:left w:val="single" w:color="E3E3E5" w:sz="4"/>
              <w:bottom w:val="single" w:color="E3E3E5" w:sz="4"/>
              <w:right w:val="single" w:color="E3E3E5" w:sz="4"/>
            </w:tcBorders>
            <w:shd w:fill="F6F6F7" w:color="auto" w:val="clear"/>
            <w:tcMar>
              <w:top w:type="dxa" w:w="54"/>
              <w:left w:type="dxa" w:w="110"/>
              <w:bottom w:type="dxa" w:w="54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RF-14</w:t>
            </w:r>
          </w:p>
        </w:tc>
        <w:tc>
          <w:tcPr>
            <w:tcW w:type="dxa" w:w="6860"/>
            <w:tcBorders>
              <w:top w:val="single" w:color="E3E3E5" w:sz="4"/>
              <w:left w:val="single" w:color="E3E3E5" w:sz="4"/>
              <w:bottom w:val="single" w:color="E3E3E5" w:sz="4"/>
              <w:right w:val="single" w:color="E3E3E5" w:sz="4"/>
            </w:tcBorders>
            <w:shd w:fill="F6F6F7" w:color="auto" w:val="clear"/>
            <w:tcMar>
              <w:top w:type="dxa" w:w="54"/>
              <w:left w:type="dxa" w:w="110"/>
              <w:bottom w:type="dxa" w:w="54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3A3A3C"/>
                <w:sz w:val="18"/>
                <w:szCs w:val="18"/>
              </w:rPr>
              <w:t xml:space="preserve">Administrar un calendario interno de eventos del club.</w:t>
            </w:r>
          </w:p>
        </w:tc>
        <w:tc>
          <w:tcPr>
            <w:tcW w:type="dxa" w:w="1600"/>
            <w:tcBorders>
              <w:top w:val="single" w:color="E3E3E5" w:sz="4"/>
              <w:left w:val="single" w:color="E3E3E5" w:sz="4"/>
              <w:bottom w:val="single" w:color="E3E3E5" w:sz="4"/>
              <w:right w:val="single" w:color="E3E3E5" w:sz="4"/>
            </w:tcBorders>
            <w:shd w:fill="F6F6F7" w:color="auto" w:val="clear"/>
            <w:tcMar>
              <w:top w:type="dxa" w:w="54"/>
              <w:left w:type="dxa" w:w="110"/>
              <w:bottom w:type="dxa" w:w="54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3A3A3C"/>
                <w:sz w:val="18"/>
                <w:szCs w:val="18"/>
              </w:rPr>
              <w:t xml:space="preserve">Calendario</w:t>
            </w:r>
          </w:p>
        </w:tc>
      </w:tr>
      <w:tr>
        <w:tc>
          <w:tcPr>
            <w:tcW w:type="dxa" w:w="900"/>
            <w:tcBorders>
              <w:top w:val="single" w:color="E3E3E5" w:sz="4"/>
              <w:left w:val="single" w:color="E3E3E5" w:sz="4"/>
              <w:bottom w:val="single" w:color="E3E3E5" w:sz="4"/>
              <w:right w:val="single" w:color="E3E3E5" w:sz="4"/>
            </w:tcBorders>
            <w:shd w:fill="FFFFFF" w:color="auto" w:val="clear"/>
            <w:tcMar>
              <w:top w:type="dxa" w:w="54"/>
              <w:left w:type="dxa" w:w="110"/>
              <w:bottom w:type="dxa" w:w="54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RF-15</w:t>
            </w:r>
          </w:p>
        </w:tc>
        <w:tc>
          <w:tcPr>
            <w:tcW w:type="dxa" w:w="6860"/>
            <w:tcBorders>
              <w:top w:val="single" w:color="E3E3E5" w:sz="4"/>
              <w:left w:val="single" w:color="E3E3E5" w:sz="4"/>
              <w:bottom w:val="single" w:color="E3E3E5" w:sz="4"/>
              <w:right w:val="single" w:color="E3E3E5" w:sz="4"/>
            </w:tcBorders>
            <w:shd w:fill="FFFFFF" w:color="auto" w:val="clear"/>
            <w:tcMar>
              <w:top w:type="dxa" w:w="54"/>
              <w:left w:type="dxa" w:w="110"/>
              <w:bottom w:type="dxa" w:w="54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3A3A3C"/>
                <w:sz w:val="18"/>
                <w:szCs w:val="18"/>
              </w:rPr>
              <w:t xml:space="preserve">Importar información desde Excel; exportar a Excel; generar reportes en PDF.</w:t>
            </w:r>
          </w:p>
        </w:tc>
        <w:tc>
          <w:tcPr>
            <w:tcW w:type="dxa" w:w="1600"/>
            <w:tcBorders>
              <w:top w:val="single" w:color="E3E3E5" w:sz="4"/>
              <w:left w:val="single" w:color="E3E3E5" w:sz="4"/>
              <w:bottom w:val="single" w:color="E3E3E5" w:sz="4"/>
              <w:right w:val="single" w:color="E3E3E5" w:sz="4"/>
            </w:tcBorders>
            <w:shd w:fill="FFFFFF" w:color="auto" w:val="clear"/>
            <w:tcMar>
              <w:top w:type="dxa" w:w="54"/>
              <w:left w:type="dxa" w:w="110"/>
              <w:bottom w:type="dxa" w:w="54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3A3A3C"/>
                <w:sz w:val="18"/>
                <w:szCs w:val="18"/>
              </w:rPr>
              <w:t xml:space="preserve">Reportes</w:t>
            </w:r>
          </w:p>
        </w:tc>
      </w:tr>
      <w:tr>
        <w:tc>
          <w:tcPr>
            <w:tcW w:type="dxa" w:w="900"/>
            <w:tcBorders>
              <w:top w:val="single" w:color="E3E3E5" w:sz="4"/>
              <w:left w:val="single" w:color="E3E3E5" w:sz="4"/>
              <w:bottom w:val="single" w:color="E3E3E5" w:sz="4"/>
              <w:right w:val="single" w:color="E3E3E5" w:sz="4"/>
            </w:tcBorders>
            <w:shd w:fill="F6F6F7" w:color="auto" w:val="clear"/>
            <w:tcMar>
              <w:top w:type="dxa" w:w="54"/>
              <w:left w:type="dxa" w:w="110"/>
              <w:bottom w:type="dxa" w:w="54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RF-16</w:t>
            </w:r>
          </w:p>
        </w:tc>
        <w:tc>
          <w:tcPr>
            <w:tcW w:type="dxa" w:w="6860"/>
            <w:tcBorders>
              <w:top w:val="single" w:color="E3E3E5" w:sz="4"/>
              <w:left w:val="single" w:color="E3E3E5" w:sz="4"/>
              <w:bottom w:val="single" w:color="E3E3E5" w:sz="4"/>
              <w:right w:val="single" w:color="E3E3E5" w:sz="4"/>
            </w:tcBorders>
            <w:shd w:fill="F6F6F7" w:color="auto" w:val="clear"/>
            <w:tcMar>
              <w:top w:type="dxa" w:w="54"/>
              <w:left w:type="dxa" w:w="110"/>
              <w:bottom w:type="dxa" w:w="54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3A3A3C"/>
                <w:sz w:val="18"/>
                <w:szCs w:val="18"/>
              </w:rPr>
              <w:t xml:space="preserve">Gestionar el acceso de los actores según permisos por definir.</w:t>
            </w:r>
          </w:p>
        </w:tc>
        <w:tc>
          <w:tcPr>
            <w:tcW w:type="dxa" w:w="1600"/>
            <w:tcBorders>
              <w:top w:val="single" w:color="E3E3E5" w:sz="4"/>
              <w:left w:val="single" w:color="E3E3E5" w:sz="4"/>
              <w:bottom w:val="single" w:color="E3E3E5" w:sz="4"/>
              <w:right w:val="single" w:color="E3E3E5" w:sz="4"/>
            </w:tcBorders>
            <w:shd w:fill="F6F6F7" w:color="auto" w:val="clear"/>
            <w:tcMar>
              <w:top w:type="dxa" w:w="54"/>
              <w:left w:type="dxa" w:w="110"/>
              <w:bottom w:type="dxa" w:w="54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3A3A3C"/>
                <w:sz w:val="18"/>
                <w:szCs w:val="18"/>
              </w:rPr>
              <w:t xml:space="preserve">Acceso</w:t>
            </w:r>
          </w:p>
        </w:tc>
      </w:tr>
    </w:tbl>
    <w:p>
      <w:pPr>
        <w:spacing w:after="60" w:line="20"/>
      </w:pPr>
      <w:r>
        <w:rPr>
          <w:sz w:val="2"/>
          <w:szCs w:val="2"/>
        </w:rPr>
        <w:t xml:space="preserve"/>
      </w:r>
    </w:p>
    <w:p>
      <w:pPr>
        <w:spacing w:after="70" w:line="276"/>
      </w:pPr>
      <w:r>
        <w:rPr>
          <w:rFonts w:ascii="Calibri" w:cs="Calibri" w:eastAsia="Calibri" w:hAnsi="Calibri"/>
          <w:b/>
          <w:bCs/>
          <w:color w:val="B26A00"/>
          <w:sz w:val="14"/>
          <w:szCs w:val="14"/>
          <w:shd w:fill="FBF0DD" w:color="auto" w:val="clear"/>
        </w:rPr>
        <w:t xml:space="preserve"> PROPUESTA </w:t>
      </w:r>
      <w:r>
        <w:rPr>
          <w:rFonts w:ascii="Calibri" w:cs="Calibri" w:eastAsia="Calibri" w:hAnsi="Calibri"/>
          <w:sz w:val="21"/>
          <w:szCs w:val="21"/>
        </w:rPr>
        <w:t xml:space="preserve">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A3A3C"/>
          <w:sz w:val="21"/>
          <w:szCs w:val="21"/>
        </w:rPr>
        <w:t xml:space="preserve">Requisitos preliminares; se detallan y priorizan en casos de uso tras la validación.</w:t>
      </w:r>
    </w:p>
    <w:p>
      <w:pPr>
        <w:spacing w:after="100" w:line="276"/>
      </w:pPr>
      <w:r>
        <w:rPr>
          <w:rFonts w:ascii="Calibri" w:cs="Calibri" w:eastAsia="Calibri" w:hAnsi="Calibri"/>
          <w:b/>
          <w:bCs/>
          <w:color w:val="9E1B32"/>
          <w:sz w:val="14"/>
          <w:szCs w:val="14"/>
          <w:shd w:fill="F8EBEE" w:color="auto" w:val="clear"/>
        </w:rPr>
        <w:t xml:space="preserve"> PENDIENTE DE VALIDACIÓN </w:t>
      </w:r>
      <w:r>
        <w:rPr>
          <w:rFonts w:ascii="Calibri" w:cs="Calibri" w:eastAsia="Calibri" w:hAnsi="Calibri"/>
          <w:sz w:val="21"/>
          <w:szCs w:val="21"/>
        </w:rPr>
        <w:t xml:space="preserve">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A3A3C"/>
          <w:sz w:val="21"/>
          <w:szCs w:val="21"/>
        </w:rPr>
        <w:t xml:space="preserve">RF-02 y RF-16 dependen de reglas y de un modelo de permisos aún no definidos.</w:t>
      </w:r>
    </w:p>
    <w:p>
      <w:pPr>
        <w:pStyle w:val="Heading1"/>
        <w:keepNext/>
        <w:pBdr>
          <w:bottom w:val="single" w:color="9E1B32" w:sz="10" w:space="6"/>
        </w:pBdr>
        <w:spacing w:after="130" w:before="320"/>
      </w:pPr>
      <w:r>
        <w:rPr>
          <w:rFonts w:ascii="Calibri" w:cs="Calibri" w:eastAsia="Calibri" w:hAnsi="Calibri"/>
          <w:b/>
          <w:bCs/>
          <w:color w:val="9E1B32"/>
          <w:sz w:val="30"/>
          <w:szCs w:val="30"/>
        </w:rPr>
        <w:t xml:space="preserve">17.</w:t>
      </w:r>
      <w:r>
        <w:rPr>
          <w:rFonts w:ascii="Calibri" w:cs="Calibri" w:eastAsia="Calibri" w:hAnsi="Calibri"/>
          <w:b/>
          <w:bCs/>
          <w:color w:val="1A1A1A"/>
          <w:sz w:val="30"/>
          <w:szCs w:val="30"/>
        </w:rPr>
        <w:t xml:space="preserve">  Requisitos no funcionales preliminares</w:t>
      </w:r>
    </w:p>
    <w:p>
      <w:pPr>
        <w:spacing w:after="70" w:line="268"/>
        <w:ind w:left="360" w:hanging="220"/>
      </w:pPr>
      <w:r>
        <w:rPr>
          <w:rFonts w:ascii="Calibri" w:cs="Calibri" w:eastAsia="Calibri" w:hAnsi="Calibri"/>
          <w:color w:val="9E1B32"/>
          <w:sz w:val="15"/>
          <w:szCs w:val="15"/>
        </w:rPr>
        <w:t xml:space="preserve">●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A3A3C"/>
          <w:sz w:val="21"/>
          <w:szCs w:val="21"/>
        </w:rPr>
        <w:t xml:space="preserve">Aplicación web, con acceso inicial sencillo y funcional.</w:t>
      </w:r>
    </w:p>
    <w:p>
      <w:pPr>
        <w:spacing w:after="70" w:line="268"/>
        <w:ind w:left="360" w:hanging="220"/>
      </w:pPr>
      <w:r>
        <w:rPr>
          <w:rFonts w:ascii="Calibri" w:cs="Calibri" w:eastAsia="Calibri" w:hAnsi="Calibri"/>
          <w:color w:val="9E1B32"/>
          <w:sz w:val="15"/>
          <w:szCs w:val="15"/>
        </w:rPr>
        <w:t xml:space="preserve">●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A3A3C"/>
          <w:sz w:val="21"/>
          <w:szCs w:val="21"/>
        </w:rPr>
        <w:t xml:space="preserve">Usabilidad orientada a usuarios no técnicos (Maestro y administración).</w:t>
      </w:r>
    </w:p>
    <w:p>
      <w:pPr>
        <w:spacing w:after="70" w:line="268"/>
        <w:ind w:left="360" w:hanging="220"/>
      </w:pPr>
      <w:r>
        <w:rPr>
          <w:rFonts w:ascii="Calibri" w:cs="Calibri" w:eastAsia="Calibri" w:hAnsi="Calibri"/>
          <w:color w:val="9E1B32"/>
          <w:sz w:val="15"/>
          <w:szCs w:val="15"/>
        </w:rPr>
        <w:t xml:space="preserve">●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A3A3C"/>
          <w:sz w:val="21"/>
          <w:szCs w:val="21"/>
        </w:rPr>
        <w:t xml:space="preserve">Acceso por roles (esquema a definir en fases posteriores).</w:t>
      </w:r>
    </w:p>
    <w:p>
      <w:pPr>
        <w:spacing w:after="70" w:line="268"/>
        <w:ind w:left="360" w:hanging="220"/>
      </w:pPr>
      <w:r>
        <w:rPr>
          <w:rFonts w:ascii="Calibri" w:cs="Calibri" w:eastAsia="Calibri" w:hAnsi="Calibri"/>
          <w:color w:val="9E1B32"/>
          <w:sz w:val="15"/>
          <w:szCs w:val="15"/>
        </w:rPr>
        <w:t xml:space="preserve">●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A3A3C"/>
          <w:sz w:val="21"/>
          <w:szCs w:val="21"/>
        </w:rPr>
        <w:t xml:space="preserve">Importación/exportación en Excel y generación de PDF.</w:t>
      </w:r>
    </w:p>
    <w:p>
      <w:pPr>
        <w:spacing w:after="70" w:line="268"/>
        <w:ind w:left="360" w:hanging="220"/>
      </w:pPr>
      <w:r>
        <w:rPr>
          <w:rFonts w:ascii="Calibri" w:cs="Calibri" w:eastAsia="Calibri" w:hAnsi="Calibri"/>
          <w:color w:val="9E1B32"/>
          <w:sz w:val="15"/>
          <w:szCs w:val="15"/>
        </w:rPr>
        <w:t xml:space="preserve">●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A3A3C"/>
          <w:sz w:val="21"/>
          <w:szCs w:val="21"/>
        </w:rPr>
        <w:t xml:space="preserve">Conservación íntegra de los documentos originales cargados.</w:t>
      </w:r>
    </w:p>
    <w:p>
      <w:pPr>
        <w:spacing w:after="70" w:line="268"/>
        <w:ind w:left="360" w:hanging="220"/>
      </w:pPr>
      <w:r>
        <w:rPr>
          <w:rFonts w:ascii="Calibri" w:cs="Calibri" w:eastAsia="Calibri" w:hAnsi="Calibri"/>
          <w:color w:val="9E1B32"/>
          <w:sz w:val="15"/>
          <w:szCs w:val="15"/>
        </w:rPr>
        <w:t xml:space="preserve">●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A3A3C"/>
          <w:sz w:val="21"/>
          <w:szCs w:val="21"/>
        </w:rPr>
        <w:t xml:space="preserve">Mantenibilidad y posibilidad de ampliación futura sin rehacer el núcleo.</w:t>
      </w:r>
    </w:p>
    <w:p>
      <w:pPr>
        <w:spacing w:after="70" w:line="268"/>
        <w:ind w:left="360" w:hanging="220"/>
      </w:pPr>
      <w:r>
        <w:rPr>
          <w:rFonts w:ascii="Calibri" w:cs="Calibri" w:eastAsia="Calibri" w:hAnsi="Calibri"/>
          <w:color w:val="9E1B32"/>
          <w:sz w:val="15"/>
          <w:szCs w:val="15"/>
        </w:rPr>
        <w:t xml:space="preserve">●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A3A3C"/>
          <w:sz w:val="21"/>
          <w:szCs w:val="21"/>
        </w:rPr>
        <w:t xml:space="preserve">Manejo cuidadoso de datos personales (incluye menores de edad).</w:t>
      </w:r>
    </w:p>
    <w:p>
      <w:pPr>
        <w:spacing w:after="100" w:line="276"/>
      </w:pPr>
      <w:r>
        <w:rPr>
          <w:rFonts w:ascii="Calibri" w:cs="Calibri" w:eastAsia="Calibri" w:hAnsi="Calibri"/>
          <w:b/>
          <w:bCs/>
          <w:color w:val="B26A00"/>
          <w:sz w:val="14"/>
          <w:szCs w:val="14"/>
          <w:shd w:fill="FBF0DD" w:color="auto" w:val="clear"/>
        </w:rPr>
        <w:t xml:space="preserve"> PROPUESTA </w:t>
      </w:r>
      <w:r>
        <w:rPr>
          <w:rFonts w:ascii="Calibri" w:cs="Calibri" w:eastAsia="Calibri" w:hAnsi="Calibri"/>
          <w:sz w:val="21"/>
          <w:szCs w:val="21"/>
        </w:rPr>
        <w:t xml:space="preserve">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A3A3C"/>
          <w:sz w:val="21"/>
          <w:szCs w:val="21"/>
        </w:rPr>
        <w:t xml:space="preserve">Requisitos no funcionales preliminares, sujetos a validación.</w:t>
      </w:r>
    </w:p>
    <w:p>
      <w:pPr>
        <w:pStyle w:val="Heading1"/>
        <w:keepNext/>
        <w:pBdr>
          <w:bottom w:val="single" w:color="9E1B32" w:sz="10" w:space="6"/>
        </w:pBdr>
        <w:spacing w:after="130" w:before="320"/>
      </w:pPr>
      <w:r>
        <w:rPr>
          <w:rFonts w:ascii="Calibri" w:cs="Calibri" w:eastAsia="Calibri" w:hAnsi="Calibri"/>
          <w:b/>
          <w:bCs/>
          <w:color w:val="9E1B32"/>
          <w:sz w:val="30"/>
          <w:szCs w:val="30"/>
        </w:rPr>
        <w:t xml:space="preserve">18.</w:t>
      </w:r>
      <w:r>
        <w:rPr>
          <w:rFonts w:ascii="Calibri" w:cs="Calibri" w:eastAsia="Calibri" w:hAnsi="Calibri"/>
          <w:b/>
          <w:bCs/>
          <w:color w:val="1A1A1A"/>
          <w:sz w:val="30"/>
          <w:szCs w:val="30"/>
        </w:rPr>
        <w:t xml:space="preserve">  Datos y documentos existentes</w:t>
      </w:r>
    </w:p>
    <w:p>
      <w:pPr>
        <w:spacing w:after="120" w:before="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A3A3C"/>
          <w:sz w:val="21"/>
          <w:szCs w:val="21"/>
        </w:rPr>
        <w:t xml:space="preserve">Fuentes entregadas para el análisis. Se conservan como referencia y no deben modificarse.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860"/>
        <w:gridCol w:w="4000"/>
      </w:tblGrid>
      <w:tr>
        <w:trPr>
          <w:tblHeader/>
        </w:trPr>
        <w:tc>
          <w:tcPr>
            <w:tcW w:type="dxa" w:w="2500"/>
            <w:tcBorders>
              <w:top w:val="single" w:color="E3E3E5" w:sz="4"/>
              <w:left w:val="single" w:color="E3E3E5" w:sz="4"/>
              <w:bottom w:val="single" w:color="E3E3E5" w:sz="4"/>
              <w:right w:val="single" w:color="E3E3E5" w:sz="4"/>
            </w:tcBorders>
            <w:shd w:fill="1A1A1A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Documento</w:t>
            </w:r>
          </w:p>
        </w:tc>
        <w:tc>
          <w:tcPr>
            <w:tcW w:type="dxa" w:w="2860"/>
            <w:tcBorders>
              <w:top w:val="single" w:color="E3E3E5" w:sz="4"/>
              <w:left w:val="single" w:color="E3E3E5" w:sz="4"/>
              <w:bottom w:val="single" w:color="E3E3E5" w:sz="4"/>
              <w:right w:val="single" w:color="E3E3E5" w:sz="4"/>
            </w:tcBorders>
            <w:shd w:fill="1A1A1A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Formato</w:t>
            </w:r>
          </w:p>
        </w:tc>
        <w:tc>
          <w:tcPr>
            <w:tcW w:type="dxa" w:w="4000"/>
            <w:tcBorders>
              <w:top w:val="single" w:color="E3E3E5" w:sz="4"/>
              <w:left w:val="single" w:color="E3E3E5" w:sz="4"/>
              <w:bottom w:val="single" w:color="E3E3E5" w:sz="4"/>
              <w:right w:val="single" w:color="E3E3E5" w:sz="4"/>
            </w:tcBorders>
            <w:shd w:fill="1A1A1A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Aporta al análisis</w:t>
            </w:r>
          </w:p>
        </w:tc>
      </w:tr>
      <w:tr>
        <w:tc>
          <w:tcPr>
            <w:tcW w:type="dxa" w:w="2500"/>
            <w:tcBorders>
              <w:top w:val="single" w:color="E3E3E5" w:sz="4"/>
              <w:left w:val="single" w:color="E3E3E5" w:sz="4"/>
              <w:bottom w:val="single" w:color="E3E3E5" w:sz="4"/>
              <w:right w:val="single" w:color="E3E3E5" w:sz="4"/>
            </w:tcBorders>
            <w:shd w:fill="FFFFFF" w:color="auto" w:val="clear"/>
            <w:tcMar>
              <w:top w:type="dxa" w:w="54"/>
              <w:left w:type="dxa" w:w="110"/>
              <w:bottom w:type="dxa" w:w="54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Formulario de inscripción</w:t>
            </w:r>
          </w:p>
        </w:tc>
        <w:tc>
          <w:tcPr>
            <w:tcW w:type="dxa" w:w="2860"/>
            <w:tcBorders>
              <w:top w:val="single" w:color="E3E3E5" w:sz="4"/>
              <w:left w:val="single" w:color="E3E3E5" w:sz="4"/>
              <w:bottom w:val="single" w:color="E3E3E5" w:sz="4"/>
              <w:right w:val="single" w:color="E3E3E5" w:sz="4"/>
            </w:tcBorders>
            <w:shd w:fill="FFFFFF" w:color="auto" w:val="clear"/>
            <w:tcMar>
              <w:top w:type="dxa" w:w="54"/>
              <w:left w:type="dxa" w:w="110"/>
              <w:bottom w:type="dxa" w:w="54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3A3A3C"/>
                <w:sz w:val="18"/>
                <w:szCs w:val="18"/>
              </w:rPr>
              <w:t xml:space="preserve">PDF (formato físico)</w:t>
            </w:r>
          </w:p>
        </w:tc>
        <w:tc>
          <w:tcPr>
            <w:tcW w:type="dxa" w:w="4000"/>
            <w:tcBorders>
              <w:top w:val="single" w:color="E3E3E5" w:sz="4"/>
              <w:left w:val="single" w:color="E3E3E5" w:sz="4"/>
              <w:bottom w:val="single" w:color="E3E3E5" w:sz="4"/>
              <w:right w:val="single" w:color="E3E3E5" w:sz="4"/>
            </w:tcBorders>
            <w:shd w:fill="FFFFFF" w:color="auto" w:val="clear"/>
            <w:tcMar>
              <w:top w:type="dxa" w:w="54"/>
              <w:left w:type="dxa" w:w="110"/>
              <w:bottom w:type="dxa" w:w="54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3A3A3C"/>
                <w:sz w:val="18"/>
                <w:szCs w:val="18"/>
              </w:rPr>
              <w:t xml:space="preserve">Campos de deportista, acudientes, antecedentes y salud.</w:t>
            </w:r>
          </w:p>
        </w:tc>
      </w:tr>
      <w:tr>
        <w:tc>
          <w:tcPr>
            <w:tcW w:type="dxa" w:w="2500"/>
            <w:tcBorders>
              <w:top w:val="single" w:color="E3E3E5" w:sz="4"/>
              <w:left w:val="single" w:color="E3E3E5" w:sz="4"/>
              <w:bottom w:val="single" w:color="E3E3E5" w:sz="4"/>
              <w:right w:val="single" w:color="E3E3E5" w:sz="4"/>
            </w:tcBorders>
            <w:shd w:fill="F6F6F7" w:color="auto" w:val="clear"/>
            <w:tcMar>
              <w:top w:type="dxa" w:w="54"/>
              <w:left w:type="dxa" w:w="110"/>
              <w:bottom w:type="dxa" w:w="54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Plan de Acción 2026</w:t>
            </w:r>
          </w:p>
        </w:tc>
        <w:tc>
          <w:tcPr>
            <w:tcW w:type="dxa" w:w="2860"/>
            <w:tcBorders>
              <w:top w:val="single" w:color="E3E3E5" w:sz="4"/>
              <w:left w:val="single" w:color="E3E3E5" w:sz="4"/>
              <w:bottom w:val="single" w:color="E3E3E5" w:sz="4"/>
              <w:right w:val="single" w:color="E3E3E5" w:sz="4"/>
            </w:tcBorders>
            <w:shd w:fill="F6F6F7" w:color="auto" w:val="clear"/>
            <w:tcMar>
              <w:top w:type="dxa" w:w="54"/>
              <w:left w:type="dxa" w:w="110"/>
              <w:bottom w:type="dxa" w:w="54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3A3A3C"/>
                <w:sz w:val="18"/>
                <w:szCs w:val="18"/>
              </w:rPr>
              <w:t xml:space="preserve">PDF (Word)</w:t>
            </w:r>
          </w:p>
        </w:tc>
        <w:tc>
          <w:tcPr>
            <w:tcW w:type="dxa" w:w="4000"/>
            <w:tcBorders>
              <w:top w:val="single" w:color="E3E3E5" w:sz="4"/>
              <w:left w:val="single" w:color="E3E3E5" w:sz="4"/>
              <w:bottom w:val="single" w:color="E3E3E5" w:sz="4"/>
              <w:right w:val="single" w:color="E3E3E5" w:sz="4"/>
            </w:tcBorders>
            <w:shd w:fill="F6F6F7" w:color="auto" w:val="clear"/>
            <w:tcMar>
              <w:top w:type="dxa" w:w="54"/>
              <w:left w:type="dxa" w:w="110"/>
              <w:bottom w:type="dxa" w:w="54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3A3A3C"/>
                <w:sz w:val="18"/>
                <w:szCs w:val="18"/>
              </w:rPr>
              <w:t xml:space="preserve">Datos del club, metodología, tests, destacados, cronograma, presupuesto e inventario.</w:t>
            </w:r>
          </w:p>
        </w:tc>
      </w:tr>
      <w:tr>
        <w:tc>
          <w:tcPr>
            <w:tcW w:type="dxa" w:w="2500"/>
            <w:tcBorders>
              <w:top w:val="single" w:color="E3E3E5" w:sz="4"/>
              <w:left w:val="single" w:color="E3E3E5" w:sz="4"/>
              <w:bottom w:val="single" w:color="E3E3E5" w:sz="4"/>
              <w:right w:val="single" w:color="E3E3E5" w:sz="4"/>
            </w:tcBorders>
            <w:shd w:fill="FFFFFF" w:color="auto" w:val="clear"/>
            <w:tcMar>
              <w:top w:type="dxa" w:w="54"/>
              <w:left w:type="dxa" w:w="110"/>
              <w:bottom w:type="dxa" w:w="54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Plan metodológico</w:t>
            </w:r>
          </w:p>
        </w:tc>
        <w:tc>
          <w:tcPr>
            <w:tcW w:type="dxa" w:w="2860"/>
            <w:tcBorders>
              <w:top w:val="single" w:color="E3E3E5" w:sz="4"/>
              <w:left w:val="single" w:color="E3E3E5" w:sz="4"/>
              <w:bottom w:val="single" w:color="E3E3E5" w:sz="4"/>
              <w:right w:val="single" w:color="E3E3E5" w:sz="4"/>
            </w:tcBorders>
            <w:shd w:fill="FFFFFF" w:color="auto" w:val="clear"/>
            <w:tcMar>
              <w:top w:type="dxa" w:w="54"/>
              <w:left w:type="dxa" w:w="110"/>
              <w:bottom w:type="dxa" w:w="54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3A3A3C"/>
                <w:sz w:val="18"/>
                <w:szCs w:val="18"/>
              </w:rPr>
              <w:t xml:space="preserve">Excel (plan semanal / mensual / programa)</w:t>
            </w:r>
          </w:p>
        </w:tc>
        <w:tc>
          <w:tcPr>
            <w:tcW w:type="dxa" w:w="4000"/>
            <w:tcBorders>
              <w:top w:val="single" w:color="E3E3E5" w:sz="4"/>
              <w:left w:val="single" w:color="E3E3E5" w:sz="4"/>
              <w:bottom w:val="single" w:color="E3E3E5" w:sz="4"/>
              <w:right w:val="single" w:color="E3E3E5" w:sz="4"/>
            </w:tcBorders>
            <w:shd w:fill="FFFFFF" w:color="auto" w:val="clear"/>
            <w:tcMar>
              <w:top w:type="dxa" w:w="54"/>
              <w:left w:type="dxa" w:w="110"/>
              <w:bottom w:type="dxa" w:w="54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3A3A3C"/>
                <w:sz w:val="18"/>
                <w:szCs w:val="18"/>
              </w:rPr>
              <w:t xml:space="preserve">Planificación de enseñanza del Hapkido; contexto IMRDS (fuera de alcance inicial).</w:t>
            </w:r>
          </w:p>
        </w:tc>
      </w:tr>
      <w:tr>
        <w:tc>
          <w:tcPr>
            <w:tcW w:type="dxa" w:w="2500"/>
            <w:tcBorders>
              <w:top w:val="single" w:color="E3E3E5" w:sz="4"/>
              <w:left w:val="single" w:color="E3E3E5" w:sz="4"/>
              <w:bottom w:val="single" w:color="E3E3E5" w:sz="4"/>
              <w:right w:val="single" w:color="E3E3E5" w:sz="4"/>
            </w:tcBorders>
            <w:shd w:fill="F6F6F7" w:color="auto" w:val="clear"/>
            <w:tcMar>
              <w:top w:type="dxa" w:w="54"/>
              <w:left w:type="dxa" w:w="110"/>
              <w:bottom w:type="dxa" w:w="54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Planilla de mensualidades 2025</w:t>
            </w:r>
          </w:p>
        </w:tc>
        <w:tc>
          <w:tcPr>
            <w:tcW w:type="dxa" w:w="2860"/>
            <w:tcBorders>
              <w:top w:val="single" w:color="E3E3E5" w:sz="4"/>
              <w:left w:val="single" w:color="E3E3E5" w:sz="4"/>
              <w:bottom w:val="single" w:color="E3E3E5" w:sz="4"/>
              <w:right w:val="single" w:color="E3E3E5" w:sz="4"/>
            </w:tcBorders>
            <w:shd w:fill="F6F6F7" w:color="auto" w:val="clear"/>
            <w:tcMar>
              <w:top w:type="dxa" w:w="54"/>
              <w:left w:type="dxa" w:w="110"/>
              <w:bottom w:type="dxa" w:w="54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3A3A3C"/>
                <w:sz w:val="18"/>
                <w:szCs w:val="18"/>
              </w:rPr>
              <w:t xml:space="preserve">PDF (Excel)</w:t>
            </w:r>
          </w:p>
        </w:tc>
        <w:tc>
          <w:tcPr>
            <w:tcW w:type="dxa" w:w="4000"/>
            <w:tcBorders>
              <w:top w:val="single" w:color="E3E3E5" w:sz="4"/>
              <w:left w:val="single" w:color="E3E3E5" w:sz="4"/>
              <w:bottom w:val="single" w:color="E3E3E5" w:sz="4"/>
              <w:right w:val="single" w:color="E3E3E5" w:sz="4"/>
            </w:tcBorders>
            <w:shd w:fill="F6F6F7" w:color="auto" w:val="clear"/>
            <w:tcMar>
              <w:top w:type="dxa" w:w="54"/>
              <w:left w:type="dxa" w:w="110"/>
              <w:bottom w:type="dxa" w:w="54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3A3A3C"/>
                <w:sz w:val="18"/>
                <w:szCs w:val="18"/>
              </w:rPr>
              <w:t xml:space="preserve">Estructura de registro de pagos mensuales.</w:t>
            </w:r>
          </w:p>
        </w:tc>
      </w:tr>
      <w:tr>
        <w:tc>
          <w:tcPr>
            <w:tcW w:type="dxa" w:w="2500"/>
            <w:tcBorders>
              <w:top w:val="single" w:color="E3E3E5" w:sz="4"/>
              <w:left w:val="single" w:color="E3E3E5" w:sz="4"/>
              <w:bottom w:val="single" w:color="E3E3E5" w:sz="4"/>
              <w:right w:val="single" w:color="E3E3E5" w:sz="4"/>
            </w:tcBorders>
            <w:shd w:fill="FFFFFF" w:color="auto" w:val="clear"/>
            <w:tcMar>
              <w:top w:type="dxa" w:w="54"/>
              <w:left w:type="dxa" w:w="110"/>
              <w:bottom w:type="dxa" w:w="54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Formato de preparación física</w:t>
            </w:r>
          </w:p>
        </w:tc>
        <w:tc>
          <w:tcPr>
            <w:tcW w:type="dxa" w:w="2860"/>
            <w:tcBorders>
              <w:top w:val="single" w:color="E3E3E5" w:sz="4"/>
              <w:left w:val="single" w:color="E3E3E5" w:sz="4"/>
              <w:bottom w:val="single" w:color="E3E3E5" w:sz="4"/>
              <w:right w:val="single" w:color="E3E3E5" w:sz="4"/>
            </w:tcBorders>
            <w:shd w:fill="FFFFFF" w:color="auto" w:val="clear"/>
            <w:tcMar>
              <w:top w:type="dxa" w:w="54"/>
              <w:left w:type="dxa" w:w="110"/>
              <w:bottom w:type="dxa" w:w="54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3A3A3C"/>
                <w:sz w:val="18"/>
                <w:szCs w:val="18"/>
              </w:rPr>
              <w:t xml:space="preserve">PDF (Excel)</w:t>
            </w:r>
          </w:p>
        </w:tc>
        <w:tc>
          <w:tcPr>
            <w:tcW w:type="dxa" w:w="4000"/>
            <w:tcBorders>
              <w:top w:val="single" w:color="E3E3E5" w:sz="4"/>
              <w:left w:val="single" w:color="E3E3E5" w:sz="4"/>
              <w:bottom w:val="single" w:color="E3E3E5" w:sz="4"/>
              <w:right w:val="single" w:color="E3E3E5" w:sz="4"/>
            </w:tcBorders>
            <w:shd w:fill="FFFFFF" w:color="auto" w:val="clear"/>
            <w:tcMar>
              <w:top w:type="dxa" w:w="54"/>
              <w:left w:type="dxa" w:w="110"/>
              <w:bottom w:type="dxa" w:w="54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3A3A3C"/>
                <w:sz w:val="18"/>
                <w:szCs w:val="18"/>
              </w:rPr>
              <w:t xml:space="preserve">Datos de preparación física y pruebas (formato externo).</w:t>
            </w:r>
          </w:p>
        </w:tc>
      </w:tr>
    </w:tbl>
    <w:p>
      <w:pPr>
        <w:spacing w:after="60" w:line="20"/>
      </w:pPr>
      <w:r>
        <w:rPr>
          <w:sz w:val="2"/>
          <w:szCs w:val="2"/>
        </w:rPr>
        <w:t xml:space="preserve"/>
      </w:r>
    </w:p>
    <w:p>
      <w:pPr>
        <w:spacing w:after="100" w:line="276"/>
      </w:pPr>
      <w:r>
        <w:rPr>
          <w:rFonts w:ascii="Calibri" w:cs="Calibri" w:eastAsia="Calibri" w:hAnsi="Calibri"/>
          <w:b/>
          <w:bCs/>
          <w:color w:val="1F5C99"/>
          <w:sz w:val="14"/>
          <w:szCs w:val="14"/>
          <w:shd w:fill="E8F0F8" w:color="auto" w:val="clear"/>
        </w:rPr>
        <w:t xml:space="preserve"> DOCUMENTAL </w:t>
      </w:r>
      <w:r>
        <w:rPr>
          <w:rFonts w:ascii="Calibri" w:cs="Calibri" w:eastAsia="Calibri" w:hAnsi="Calibri"/>
          <w:sz w:val="21"/>
          <w:szCs w:val="21"/>
        </w:rPr>
        <w:t xml:space="preserve">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A3A3C"/>
          <w:sz w:val="21"/>
          <w:szCs w:val="21"/>
        </w:rPr>
        <w:t xml:space="preserve">Cinco fuentes entregadas por el equipo del proyecto.</w:t>
      </w:r>
    </w:p>
    <w:p>
      <w:pPr>
        <w:pStyle w:val="Heading1"/>
        <w:keepNext/>
        <w:pBdr>
          <w:bottom w:val="single" w:color="9E1B32" w:sz="10" w:space="6"/>
        </w:pBdr>
        <w:spacing w:after="130" w:before="320"/>
      </w:pPr>
      <w:r>
        <w:rPr>
          <w:rFonts w:ascii="Calibri" w:cs="Calibri" w:eastAsia="Calibri" w:hAnsi="Calibri"/>
          <w:b/>
          <w:bCs/>
          <w:color w:val="9E1B32"/>
          <w:sz w:val="30"/>
          <w:szCs w:val="30"/>
        </w:rPr>
        <w:t xml:space="preserve">19.</w:t>
      </w:r>
      <w:r>
        <w:rPr>
          <w:rFonts w:ascii="Calibri" w:cs="Calibri" w:eastAsia="Calibri" w:hAnsi="Calibri"/>
          <w:b/>
          <w:bCs/>
          <w:color w:val="1A1A1A"/>
          <w:sz w:val="30"/>
          <w:szCs w:val="30"/>
        </w:rPr>
        <w:t xml:space="preserve">  Integraciones futuras</w:t>
      </w:r>
    </w:p>
    <w:p>
      <w:pPr>
        <w:spacing w:after="70" w:line="268"/>
        <w:ind w:left="360" w:hanging="220"/>
      </w:pPr>
      <w:r>
        <w:rPr>
          <w:rFonts w:ascii="Calibri" w:cs="Calibri" w:eastAsia="Calibri" w:hAnsi="Calibri"/>
          <w:color w:val="9E1B32"/>
          <w:sz w:val="15"/>
          <w:szCs w:val="15"/>
        </w:rPr>
        <w:t xml:space="preserve">●  </w:t>
      </w: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21"/>
          <w:szCs w:val="21"/>
        </w:rPr>
        <w:t xml:space="preserve">IMRDS / escuelas de formación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A3A3C"/>
          <w:sz w:val="21"/>
          <w:szCs w:val="21"/>
        </w:rPr>
        <w:t xml:space="preserve">: posible ampliación futura; hoy fuera de alcance. La arquitectura conceptual no debe impedirla.</w:t>
      </w:r>
    </w:p>
    <w:p>
      <w:pPr>
        <w:spacing w:after="70" w:line="268"/>
        <w:ind w:left="360" w:hanging="220"/>
      </w:pPr>
      <w:r>
        <w:rPr>
          <w:rFonts w:ascii="Calibri" w:cs="Calibri" w:eastAsia="Calibri" w:hAnsi="Calibri"/>
          <w:color w:val="9E1B32"/>
          <w:sz w:val="15"/>
          <w:szCs w:val="15"/>
        </w:rPr>
        <w:t xml:space="preserve">●  </w:t>
      </w: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21"/>
          <w:szCs w:val="21"/>
        </w:rPr>
        <w:t xml:space="preserve">Fitofan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A3A3C"/>
          <w:sz w:val="21"/>
          <w:szCs w:val="21"/>
        </w:rPr>
        <w:t xml:space="preserve">: participa en el proceso relacionado con competencias, pero no se asume que exista una API pública ni se diseña una integración técnica sin confirmación.</w:t>
      </w:r>
    </w:p>
    <w:p>
      <w:pPr>
        <w:spacing w:after="70" w:line="268"/>
        <w:ind w:left="360" w:hanging="220"/>
      </w:pPr>
      <w:r>
        <w:rPr>
          <w:rFonts w:ascii="Calibri" w:cs="Calibri" w:eastAsia="Calibri" w:hAnsi="Calibri"/>
          <w:color w:val="9E1B32"/>
          <w:sz w:val="15"/>
          <w:szCs w:val="15"/>
        </w:rPr>
        <w:t xml:space="preserve">●  </w:t>
      </w: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21"/>
          <w:szCs w:val="21"/>
        </w:rPr>
        <w:t xml:space="preserve">Formatos de preparación física (INDEPORTES)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A3A3C"/>
          <w:sz w:val="21"/>
          <w:szCs w:val="21"/>
        </w:rPr>
        <w:t xml:space="preserve">: por definir si el sistema los gestiona o solo los referencia.</w:t>
      </w:r>
    </w:p>
    <w:p>
      <w:pPr>
        <w:spacing w:after="100" w:line="276"/>
      </w:pPr>
      <w:r>
        <w:rPr>
          <w:rFonts w:ascii="Calibri" w:cs="Calibri" w:eastAsia="Calibri" w:hAnsi="Calibri"/>
          <w:b/>
          <w:bCs/>
          <w:color w:val="9E1B32"/>
          <w:sz w:val="14"/>
          <w:szCs w:val="14"/>
          <w:shd w:fill="F8EBEE" w:color="auto" w:val="clear"/>
        </w:rPr>
        <w:t xml:space="preserve"> PENDIENTE DE VALIDACIÓN </w:t>
      </w:r>
      <w:r>
        <w:rPr>
          <w:rFonts w:ascii="Calibri" w:cs="Calibri" w:eastAsia="Calibri" w:hAnsi="Calibri"/>
          <w:sz w:val="21"/>
          <w:szCs w:val="21"/>
        </w:rPr>
        <w:t xml:space="preserve">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A3A3C"/>
          <w:sz w:val="21"/>
          <w:szCs w:val="21"/>
        </w:rPr>
        <w:t xml:space="preserve">Todas las integraciones anteriores requieren confirmación; no se diseñan en esta etapa.</w:t>
      </w:r>
    </w:p>
    <w:p>
      <w:pPr>
        <w:pStyle w:val="Heading1"/>
        <w:keepNext/>
        <w:pBdr>
          <w:bottom w:val="single" w:color="9E1B32" w:sz="10" w:space="6"/>
        </w:pBdr>
        <w:spacing w:after="130" w:before="320"/>
      </w:pPr>
      <w:r>
        <w:rPr>
          <w:rFonts w:ascii="Calibri" w:cs="Calibri" w:eastAsia="Calibri" w:hAnsi="Calibri"/>
          <w:b/>
          <w:bCs/>
          <w:color w:val="9E1B32"/>
          <w:sz w:val="30"/>
          <w:szCs w:val="30"/>
        </w:rPr>
        <w:t xml:space="preserve">20.</w:t>
      </w:r>
      <w:r>
        <w:rPr>
          <w:rFonts w:ascii="Calibri" w:cs="Calibri" w:eastAsia="Calibri" w:hAnsi="Calibri"/>
          <w:b/>
          <w:bCs/>
          <w:color w:val="1A1A1A"/>
          <w:sz w:val="30"/>
          <w:szCs w:val="30"/>
        </w:rPr>
        <w:t xml:space="preserve">  Tecnologías preliminares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E3E3E5" w:sz="4"/>
              <w:left w:val="single" w:color="E3E3E5" w:sz="4"/>
              <w:bottom w:val="single" w:color="E3E3E5" w:sz="4"/>
              <w:right w:val="single" w:color="E3E3E5" w:sz="4"/>
            </w:tcBorders>
            <w:shd w:fill="1A1A1A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Capa</w:t>
            </w:r>
          </w:p>
        </w:tc>
        <w:tc>
          <w:tcPr>
            <w:tcW w:type="dxa" w:w="6360"/>
            <w:tcBorders>
              <w:top w:val="single" w:color="E3E3E5" w:sz="4"/>
              <w:left w:val="single" w:color="E3E3E5" w:sz="4"/>
              <w:bottom w:val="single" w:color="E3E3E5" w:sz="4"/>
              <w:right w:val="single" w:color="E3E3E5" w:sz="4"/>
            </w:tcBorders>
            <w:shd w:fill="1A1A1A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Tecnología (preliminar)</w:t>
            </w:r>
          </w:p>
        </w:tc>
      </w:tr>
      <w:tr>
        <w:tc>
          <w:tcPr>
            <w:tcW w:type="dxa" w:w="3000"/>
            <w:tcBorders>
              <w:top w:val="single" w:color="E3E3E5" w:sz="4"/>
              <w:left w:val="single" w:color="E3E3E5" w:sz="4"/>
              <w:bottom w:val="single" w:color="E3E3E5" w:sz="4"/>
              <w:right w:val="single" w:color="E3E3E5" w:sz="4"/>
            </w:tcBorders>
            <w:shd w:fill="FFFFFF" w:color="auto" w:val="clear"/>
            <w:tcMar>
              <w:top w:type="dxa" w:w="54"/>
              <w:left w:type="dxa" w:w="110"/>
              <w:bottom w:type="dxa" w:w="54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Frontend</w:t>
            </w:r>
          </w:p>
        </w:tc>
        <w:tc>
          <w:tcPr>
            <w:tcW w:type="dxa" w:w="6360"/>
            <w:tcBorders>
              <w:top w:val="single" w:color="E3E3E5" w:sz="4"/>
              <w:left w:val="single" w:color="E3E3E5" w:sz="4"/>
              <w:bottom w:val="single" w:color="E3E3E5" w:sz="4"/>
              <w:right w:val="single" w:color="E3E3E5" w:sz="4"/>
            </w:tcBorders>
            <w:shd w:fill="FFFFFF" w:color="auto" w:val="clear"/>
            <w:tcMar>
              <w:top w:type="dxa" w:w="54"/>
              <w:left w:type="dxa" w:w="110"/>
              <w:bottom w:type="dxa" w:w="54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3A3A3C"/>
                <w:sz w:val="18"/>
                <w:szCs w:val="18"/>
              </w:rPr>
              <w:t xml:space="preserve">HTML, CSS, JavaScript</w:t>
            </w:r>
          </w:p>
        </w:tc>
      </w:tr>
      <w:tr>
        <w:tc>
          <w:tcPr>
            <w:tcW w:type="dxa" w:w="3000"/>
            <w:tcBorders>
              <w:top w:val="single" w:color="E3E3E5" w:sz="4"/>
              <w:left w:val="single" w:color="E3E3E5" w:sz="4"/>
              <w:bottom w:val="single" w:color="E3E3E5" w:sz="4"/>
              <w:right w:val="single" w:color="E3E3E5" w:sz="4"/>
            </w:tcBorders>
            <w:shd w:fill="F6F6F7" w:color="auto" w:val="clear"/>
            <w:tcMar>
              <w:top w:type="dxa" w:w="54"/>
              <w:left w:type="dxa" w:w="110"/>
              <w:bottom w:type="dxa" w:w="54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Backend</w:t>
            </w:r>
          </w:p>
        </w:tc>
        <w:tc>
          <w:tcPr>
            <w:tcW w:type="dxa" w:w="6360"/>
            <w:tcBorders>
              <w:top w:val="single" w:color="E3E3E5" w:sz="4"/>
              <w:left w:val="single" w:color="E3E3E5" w:sz="4"/>
              <w:bottom w:val="single" w:color="E3E3E5" w:sz="4"/>
              <w:right w:val="single" w:color="E3E3E5" w:sz="4"/>
            </w:tcBorders>
            <w:shd w:fill="F6F6F7" w:color="auto" w:val="clear"/>
            <w:tcMar>
              <w:top w:type="dxa" w:w="54"/>
              <w:left w:type="dxa" w:w="110"/>
              <w:bottom w:type="dxa" w:w="54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3A3A3C"/>
                <w:sz w:val="18"/>
                <w:szCs w:val="18"/>
              </w:rPr>
              <w:t xml:space="preserve">PHP</w:t>
            </w:r>
          </w:p>
        </w:tc>
      </w:tr>
      <w:tr>
        <w:tc>
          <w:tcPr>
            <w:tcW w:type="dxa" w:w="3000"/>
            <w:tcBorders>
              <w:top w:val="single" w:color="E3E3E5" w:sz="4"/>
              <w:left w:val="single" w:color="E3E3E5" w:sz="4"/>
              <w:bottom w:val="single" w:color="E3E3E5" w:sz="4"/>
              <w:right w:val="single" w:color="E3E3E5" w:sz="4"/>
            </w:tcBorders>
            <w:shd w:fill="FFFFFF" w:color="auto" w:val="clear"/>
            <w:tcMar>
              <w:top w:type="dxa" w:w="54"/>
              <w:left w:type="dxa" w:w="110"/>
              <w:bottom w:type="dxa" w:w="54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Base de datos</w:t>
            </w:r>
          </w:p>
        </w:tc>
        <w:tc>
          <w:tcPr>
            <w:tcW w:type="dxa" w:w="6360"/>
            <w:tcBorders>
              <w:top w:val="single" w:color="E3E3E5" w:sz="4"/>
              <w:left w:val="single" w:color="E3E3E5" w:sz="4"/>
              <w:bottom w:val="single" w:color="E3E3E5" w:sz="4"/>
              <w:right w:val="single" w:color="E3E3E5" w:sz="4"/>
            </w:tcBorders>
            <w:shd w:fill="FFFFFF" w:color="auto" w:val="clear"/>
            <w:tcMar>
              <w:top w:type="dxa" w:w="54"/>
              <w:left w:type="dxa" w:w="110"/>
              <w:bottom w:type="dxa" w:w="54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3A3A3C"/>
                <w:sz w:val="18"/>
                <w:szCs w:val="18"/>
              </w:rPr>
              <w:t xml:space="preserve">MySQL</w:t>
            </w:r>
          </w:p>
        </w:tc>
      </w:tr>
      <w:tr>
        <w:tc>
          <w:tcPr>
            <w:tcW w:type="dxa" w:w="3000"/>
            <w:tcBorders>
              <w:top w:val="single" w:color="E3E3E5" w:sz="4"/>
              <w:left w:val="single" w:color="E3E3E5" w:sz="4"/>
              <w:bottom w:val="single" w:color="E3E3E5" w:sz="4"/>
              <w:right w:val="single" w:color="E3E3E5" w:sz="4"/>
            </w:tcBorders>
            <w:shd w:fill="F6F6F7" w:color="auto" w:val="clear"/>
            <w:tcMar>
              <w:top w:type="dxa" w:w="54"/>
              <w:left w:type="dxa" w:w="110"/>
              <w:bottom w:type="dxa" w:w="54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Control de versiones</w:t>
            </w:r>
          </w:p>
        </w:tc>
        <w:tc>
          <w:tcPr>
            <w:tcW w:type="dxa" w:w="6360"/>
            <w:tcBorders>
              <w:top w:val="single" w:color="E3E3E5" w:sz="4"/>
              <w:left w:val="single" w:color="E3E3E5" w:sz="4"/>
              <w:bottom w:val="single" w:color="E3E3E5" w:sz="4"/>
              <w:right w:val="single" w:color="E3E3E5" w:sz="4"/>
            </w:tcBorders>
            <w:shd w:fill="F6F6F7" w:color="auto" w:val="clear"/>
            <w:tcMar>
              <w:top w:type="dxa" w:w="54"/>
              <w:left w:type="dxa" w:w="110"/>
              <w:bottom w:type="dxa" w:w="54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3A3A3C"/>
                <w:sz w:val="18"/>
                <w:szCs w:val="18"/>
              </w:rPr>
              <w:t xml:space="preserve">Git / GitHub</w:t>
            </w:r>
          </w:p>
        </w:tc>
      </w:tr>
    </w:tbl>
    <w:p>
      <w:pPr>
        <w:spacing w:after="60" w:line="20"/>
      </w:pPr>
      <w:r>
        <w:rPr>
          <w:sz w:val="2"/>
          <w:szCs w:val="2"/>
        </w:rPr>
        <w:t xml:space="preserve"/>
      </w:r>
    </w:p>
    <w:p>
      <w:pPr>
        <w:spacing w:after="100" w:line="276"/>
      </w:pPr>
      <w:r>
        <w:rPr>
          <w:rFonts w:ascii="Calibri" w:cs="Calibri" w:eastAsia="Calibri" w:hAnsi="Calibri"/>
          <w:b/>
          <w:bCs/>
          <w:color w:val="B26A00"/>
          <w:sz w:val="14"/>
          <w:szCs w:val="14"/>
          <w:shd w:fill="FBF0DD" w:color="auto" w:val="clear"/>
        </w:rPr>
        <w:t xml:space="preserve"> PROPUESTA </w:t>
      </w:r>
      <w:r>
        <w:rPr>
          <w:rFonts w:ascii="Calibri" w:cs="Calibri" w:eastAsia="Calibri" w:hAnsi="Calibri"/>
          <w:sz w:val="21"/>
          <w:szCs w:val="21"/>
        </w:rPr>
        <w:t xml:space="preserve">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A3A3C"/>
          <w:sz w:val="21"/>
          <w:szCs w:val="21"/>
        </w:rPr>
        <w:t xml:space="preserve">Propuesta tecnológica preliminar; no es una decisión de arquitectura definitiva. La selección se justifica posteriormente según las necesidades reales del sistema (no se adopta una tecnología solo por popularidad).</w:t>
      </w:r>
    </w:p>
    <w:p>
      <w:pPr>
        <w:pStyle w:val="Heading1"/>
        <w:keepNext/>
        <w:pBdr>
          <w:bottom w:val="single" w:color="9E1B32" w:sz="10" w:space="6"/>
        </w:pBdr>
        <w:spacing w:after="130" w:before="320"/>
      </w:pPr>
      <w:r>
        <w:rPr>
          <w:rFonts w:ascii="Calibri" w:cs="Calibri" w:eastAsia="Calibri" w:hAnsi="Calibri"/>
          <w:b/>
          <w:bCs/>
          <w:color w:val="9E1B32"/>
          <w:sz w:val="30"/>
          <w:szCs w:val="30"/>
        </w:rPr>
        <w:t xml:space="preserve">21.</w:t>
      </w:r>
      <w:r>
        <w:rPr>
          <w:rFonts w:ascii="Calibri" w:cs="Calibri" w:eastAsia="Calibri" w:hAnsi="Calibri"/>
          <w:b/>
          <w:bCs/>
          <w:color w:val="1A1A1A"/>
          <w:sz w:val="30"/>
          <w:szCs w:val="30"/>
        </w:rPr>
        <w:t xml:space="preserve">  Metodología de desarrollo</w:t>
      </w:r>
    </w:p>
    <w:p>
      <w:pPr>
        <w:spacing w:after="120" w:before="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A3A3C"/>
          <w:sz w:val="21"/>
          <w:szCs w:val="21"/>
        </w:rPr>
        <w:t xml:space="preserve">El proyecto sigue una metodología por etapas inspirada en el proyecto AttendQR:</w:t>
      </w:r>
    </w:p>
    <w:p>
      <w:pPr>
        <w:spacing w:after="70" w:line="268"/>
        <w:ind w:left="360" w:hanging="220"/>
      </w:pPr>
      <w:r>
        <w:rPr>
          <w:rFonts w:ascii="Calibri" w:cs="Calibri" w:eastAsia="Calibri" w:hAnsi="Calibri"/>
          <w:color w:val="9E1B32"/>
          <w:sz w:val="15"/>
          <w:szCs w:val="15"/>
        </w:rPr>
        <w:t xml:space="preserve">●  </w:t>
      </w:r>
      <w:r>
        <w:rPr>
          <w:rFonts w:ascii="Calibri" w:cs="Calibri" w:eastAsia="Calibri" w:hAnsi="Calibri"/>
          <w:b/>
          <w:bCs/>
          <w:color w:val="9E1B32"/>
          <w:sz w:val="21"/>
          <w:szCs w:val="21"/>
        </w:rPr>
        <w:t xml:space="preserve">1. </w:t>
      </w: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21"/>
          <w:szCs w:val="21"/>
        </w:rPr>
        <w:t xml:space="preserve">Análisis y documentación</w:t>
      </w:r>
    </w:p>
    <w:p>
      <w:pPr>
        <w:spacing w:after="70" w:line="268"/>
        <w:ind w:left="360" w:hanging="220"/>
      </w:pPr>
      <w:r>
        <w:rPr>
          <w:rFonts w:ascii="Calibri" w:cs="Calibri" w:eastAsia="Calibri" w:hAnsi="Calibri"/>
          <w:color w:val="9E1B32"/>
          <w:sz w:val="15"/>
          <w:szCs w:val="15"/>
        </w:rPr>
        <w:t xml:space="preserve">●  </w:t>
      </w:r>
      <w:r>
        <w:rPr>
          <w:rFonts w:ascii="Calibri" w:cs="Calibri" w:eastAsia="Calibri" w:hAnsi="Calibri"/>
          <w:b/>
          <w:bCs/>
          <w:color w:val="9E1B32"/>
          <w:sz w:val="21"/>
          <w:szCs w:val="21"/>
        </w:rPr>
        <w:t xml:space="preserve">2.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A3A3C"/>
          <w:sz w:val="21"/>
          <w:szCs w:val="21"/>
        </w:rPr>
        <w:t xml:space="preserve">Diseño de base de datos</w:t>
      </w:r>
    </w:p>
    <w:p>
      <w:pPr>
        <w:spacing w:after="70" w:line="268"/>
        <w:ind w:left="360" w:hanging="220"/>
      </w:pPr>
      <w:r>
        <w:rPr>
          <w:rFonts w:ascii="Calibri" w:cs="Calibri" w:eastAsia="Calibri" w:hAnsi="Calibri"/>
          <w:color w:val="9E1B32"/>
          <w:sz w:val="15"/>
          <w:szCs w:val="15"/>
        </w:rPr>
        <w:t xml:space="preserve">●  </w:t>
      </w:r>
      <w:r>
        <w:rPr>
          <w:rFonts w:ascii="Calibri" w:cs="Calibri" w:eastAsia="Calibri" w:hAnsi="Calibri"/>
          <w:b/>
          <w:bCs/>
          <w:color w:val="9E1B32"/>
          <w:sz w:val="21"/>
          <w:szCs w:val="21"/>
        </w:rPr>
        <w:t xml:space="preserve">3.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A3A3C"/>
          <w:sz w:val="21"/>
          <w:szCs w:val="21"/>
        </w:rPr>
        <w:t xml:space="preserve">Definición de lógica de negocio</w:t>
      </w:r>
    </w:p>
    <w:p>
      <w:pPr>
        <w:spacing w:after="70" w:line="268"/>
        <w:ind w:left="360" w:hanging="220"/>
      </w:pPr>
      <w:r>
        <w:rPr>
          <w:rFonts w:ascii="Calibri" w:cs="Calibri" w:eastAsia="Calibri" w:hAnsi="Calibri"/>
          <w:color w:val="9E1B32"/>
          <w:sz w:val="15"/>
          <w:szCs w:val="15"/>
        </w:rPr>
        <w:t xml:space="preserve">●  </w:t>
      </w:r>
      <w:r>
        <w:rPr>
          <w:rFonts w:ascii="Calibri" w:cs="Calibri" w:eastAsia="Calibri" w:hAnsi="Calibri"/>
          <w:b/>
          <w:bCs/>
          <w:color w:val="9E1B32"/>
          <w:sz w:val="21"/>
          <w:szCs w:val="21"/>
        </w:rPr>
        <w:t xml:space="preserve">4.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A3A3C"/>
          <w:sz w:val="21"/>
          <w:szCs w:val="21"/>
        </w:rPr>
        <w:t xml:space="preserve">Diseño de arquitectura backend</w:t>
      </w:r>
    </w:p>
    <w:p>
      <w:pPr>
        <w:spacing w:after="70" w:line="268"/>
        <w:ind w:left="360" w:hanging="220"/>
      </w:pPr>
      <w:r>
        <w:rPr>
          <w:rFonts w:ascii="Calibri" w:cs="Calibri" w:eastAsia="Calibri" w:hAnsi="Calibri"/>
          <w:color w:val="9E1B32"/>
          <w:sz w:val="15"/>
          <w:szCs w:val="15"/>
        </w:rPr>
        <w:t xml:space="preserve">●  </w:t>
      </w:r>
      <w:r>
        <w:rPr>
          <w:rFonts w:ascii="Calibri" w:cs="Calibri" w:eastAsia="Calibri" w:hAnsi="Calibri"/>
          <w:b/>
          <w:bCs/>
          <w:color w:val="9E1B32"/>
          <w:sz w:val="21"/>
          <w:szCs w:val="21"/>
        </w:rPr>
        <w:t xml:space="preserve">5.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A3A3C"/>
          <w:sz w:val="21"/>
          <w:szCs w:val="21"/>
        </w:rPr>
        <w:t xml:space="preserve">Desarrollo funcional del backend</w:t>
      </w:r>
    </w:p>
    <w:p>
      <w:pPr>
        <w:spacing w:after="70" w:line="268"/>
        <w:ind w:left="360" w:hanging="220"/>
      </w:pPr>
      <w:r>
        <w:rPr>
          <w:rFonts w:ascii="Calibri" w:cs="Calibri" w:eastAsia="Calibri" w:hAnsi="Calibri"/>
          <w:color w:val="9E1B32"/>
          <w:sz w:val="15"/>
          <w:szCs w:val="15"/>
        </w:rPr>
        <w:t xml:space="preserve">●  </w:t>
      </w:r>
      <w:r>
        <w:rPr>
          <w:rFonts w:ascii="Calibri" w:cs="Calibri" w:eastAsia="Calibri" w:hAnsi="Calibri"/>
          <w:b/>
          <w:bCs/>
          <w:color w:val="9E1B32"/>
          <w:sz w:val="21"/>
          <w:szCs w:val="21"/>
        </w:rPr>
        <w:t xml:space="preserve">6.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A3A3C"/>
          <w:sz w:val="21"/>
          <w:szCs w:val="21"/>
        </w:rPr>
        <w:t xml:space="preserve">Desarrollo frontend</w:t>
      </w:r>
    </w:p>
    <w:p>
      <w:pPr>
        <w:spacing w:after="70" w:line="268"/>
        <w:ind w:left="360" w:hanging="220"/>
      </w:pPr>
      <w:r>
        <w:rPr>
          <w:rFonts w:ascii="Calibri" w:cs="Calibri" w:eastAsia="Calibri" w:hAnsi="Calibri"/>
          <w:color w:val="9E1B32"/>
          <w:sz w:val="15"/>
          <w:szCs w:val="15"/>
        </w:rPr>
        <w:t xml:space="preserve">●  </w:t>
      </w:r>
      <w:r>
        <w:rPr>
          <w:rFonts w:ascii="Calibri" w:cs="Calibri" w:eastAsia="Calibri" w:hAnsi="Calibri"/>
          <w:b/>
          <w:bCs/>
          <w:color w:val="9E1B32"/>
          <w:sz w:val="21"/>
          <w:szCs w:val="21"/>
        </w:rPr>
        <w:t xml:space="preserve">7.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A3A3C"/>
          <w:sz w:val="21"/>
          <w:szCs w:val="21"/>
        </w:rPr>
        <w:t xml:space="preserve">Integración</w:t>
      </w:r>
    </w:p>
    <w:p>
      <w:pPr>
        <w:spacing w:after="70" w:line="268"/>
        <w:ind w:left="360" w:hanging="220"/>
      </w:pPr>
      <w:r>
        <w:rPr>
          <w:rFonts w:ascii="Calibri" w:cs="Calibri" w:eastAsia="Calibri" w:hAnsi="Calibri"/>
          <w:color w:val="9E1B32"/>
          <w:sz w:val="15"/>
          <w:szCs w:val="15"/>
        </w:rPr>
        <w:t xml:space="preserve">●  </w:t>
      </w:r>
      <w:r>
        <w:rPr>
          <w:rFonts w:ascii="Calibri" w:cs="Calibri" w:eastAsia="Calibri" w:hAnsi="Calibri"/>
          <w:b/>
          <w:bCs/>
          <w:color w:val="9E1B32"/>
          <w:sz w:val="21"/>
          <w:szCs w:val="21"/>
        </w:rPr>
        <w:t xml:space="preserve">8.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A3A3C"/>
          <w:sz w:val="21"/>
          <w:szCs w:val="21"/>
        </w:rPr>
        <w:t xml:space="preserve">Pruebas</w:t>
      </w:r>
    </w:p>
    <w:p>
      <w:pPr>
        <w:spacing w:after="70" w:line="268"/>
        <w:ind w:left="360" w:hanging="220"/>
      </w:pPr>
      <w:r>
        <w:rPr>
          <w:rFonts w:ascii="Calibri" w:cs="Calibri" w:eastAsia="Calibri" w:hAnsi="Calibri"/>
          <w:color w:val="9E1B32"/>
          <w:sz w:val="15"/>
          <w:szCs w:val="15"/>
        </w:rPr>
        <w:t xml:space="preserve">●  </w:t>
      </w:r>
      <w:r>
        <w:rPr>
          <w:rFonts w:ascii="Calibri" w:cs="Calibri" w:eastAsia="Calibri" w:hAnsi="Calibri"/>
          <w:b/>
          <w:bCs/>
          <w:color w:val="9E1B32"/>
          <w:sz w:val="21"/>
          <w:szCs w:val="21"/>
        </w:rPr>
        <w:t xml:space="preserve">9.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A3A3C"/>
          <w:sz w:val="21"/>
          <w:szCs w:val="21"/>
        </w:rPr>
        <w:t xml:space="preserve">Despliegue</w:t>
      </w:r>
    </w:p>
    <w:p>
      <w:pPr>
        <w:spacing w:after="30" w:line="20"/>
      </w:pPr>
      <w:r>
        <w:rPr>
          <w:sz w:val="2"/>
          <w:szCs w:val="2"/>
        </w:rPr>
        <w:t xml:space="preserve"/>
      </w:r>
    </w:p>
    <w:tbl>
      <w:tblPr>
        <w:tblW w:type="dxa" w:w="9360"/>
        <w:tblBorders>
          <w:top w:val="none"/>
          <w:left w:val="single" w:color="9E1B32" w:sz="24"/>
          <w:bottom w:val="none"/>
          <w:right w:val="none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single" w:color="9E1B32" w:sz="24"/>
              <w:bottom w:val="none"/>
              <w:right w:val="none"/>
            </w:tcBorders>
            <w:shd w:fill="F8EBEE" w:color="auto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50" w:line="264"/>
            </w:pPr>
            <w:r>
              <w:rPr>
                <w:rFonts w:ascii="Calibri" w:cs="Calibri" w:eastAsia="Calibri" w:hAnsi="Calibri"/>
                <w:b/>
                <w:bCs/>
                <w:color w:val="9E1B32"/>
                <w:spacing w:val="20"/>
                <w:sz w:val="15"/>
                <w:szCs w:val="15"/>
              </w:rPr>
              <w:t xml:space="preserve">Regla principal</w:t>
            </w:r>
          </w:p>
          <w:p>
            <w:pPr>
              <w:spacing w:after="0" w:line="268"/>
            </w:pPr>
            <w:r>
              <w:rPr>
                <w:rFonts w:ascii="Calibri" w:cs="Calibri" w:eastAsia="Calibri" w:hAnsi="Calibri"/>
                <w:color w:val="3A3A3C"/>
                <w:sz w:val="20"/>
                <w:szCs w:val="20"/>
              </w:rPr>
              <w:t xml:space="preserve">No se inicia la programación antes de cerrar correctamente las etapas de análisis y diseño. El proyecto se encuentra en la etapa 1 (análisis y documentación).</w:t>
            </w:r>
          </w:p>
        </w:tc>
      </w:tr>
    </w:tbl>
    <w:p>
      <w:pPr>
        <w:pStyle w:val="Heading1"/>
        <w:keepNext/>
        <w:pBdr>
          <w:bottom w:val="single" w:color="9E1B32" w:sz="10" w:space="6"/>
        </w:pBdr>
        <w:spacing w:after="130" w:before="320"/>
      </w:pPr>
      <w:r>
        <w:rPr>
          <w:rFonts w:ascii="Calibri" w:cs="Calibri" w:eastAsia="Calibri" w:hAnsi="Calibri"/>
          <w:b/>
          <w:bCs/>
          <w:color w:val="9E1B32"/>
          <w:sz w:val="30"/>
          <w:szCs w:val="30"/>
        </w:rPr>
        <w:t xml:space="preserve">22.</w:t>
      </w:r>
      <w:r>
        <w:rPr>
          <w:rFonts w:ascii="Calibri" w:cs="Calibri" w:eastAsia="Calibri" w:hAnsi="Calibri"/>
          <w:b/>
          <w:bCs/>
          <w:color w:val="1A1A1A"/>
          <w:sz w:val="30"/>
          <w:szCs w:val="30"/>
        </w:rPr>
        <w:t xml:space="preserve">  Riesgos y restricciones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5960"/>
      </w:tblGrid>
      <w:tr>
        <w:trPr>
          <w:tblHeader/>
        </w:trPr>
        <w:tc>
          <w:tcPr>
            <w:tcW w:type="dxa" w:w="3400"/>
            <w:tcBorders>
              <w:top w:val="single" w:color="E3E3E5" w:sz="4"/>
              <w:left w:val="single" w:color="E3E3E5" w:sz="4"/>
              <w:bottom w:val="single" w:color="E3E3E5" w:sz="4"/>
              <w:right w:val="single" w:color="E3E3E5" w:sz="4"/>
            </w:tcBorders>
            <w:shd w:fill="1A1A1A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Riesgo / restricción</w:t>
            </w:r>
          </w:p>
        </w:tc>
        <w:tc>
          <w:tcPr>
            <w:tcW w:type="dxa" w:w="5960"/>
            <w:tcBorders>
              <w:top w:val="single" w:color="E3E3E5" w:sz="4"/>
              <w:left w:val="single" w:color="E3E3E5" w:sz="4"/>
              <w:bottom w:val="single" w:color="E3E3E5" w:sz="4"/>
              <w:right w:val="single" w:color="E3E3E5" w:sz="4"/>
            </w:tcBorders>
            <w:shd w:fill="1A1A1A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Implicación</w:t>
            </w:r>
          </w:p>
        </w:tc>
      </w:tr>
      <w:tr>
        <w:tc>
          <w:tcPr>
            <w:tcW w:type="dxa" w:w="3400"/>
            <w:tcBorders>
              <w:top w:val="single" w:color="E3E3E5" w:sz="4"/>
              <w:left w:val="single" w:color="E3E3E5" w:sz="4"/>
              <w:bottom w:val="single" w:color="E3E3E5" w:sz="4"/>
              <w:right w:val="single" w:color="E3E3E5" w:sz="4"/>
            </w:tcBorders>
            <w:shd w:fill="FFFFFF" w:color="auto" w:val="clear"/>
            <w:tcMar>
              <w:top w:type="dxa" w:w="54"/>
              <w:left w:type="dxa" w:w="110"/>
              <w:bottom w:type="dxa" w:w="54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Información pendiente de validación</w:t>
            </w:r>
          </w:p>
        </w:tc>
        <w:tc>
          <w:tcPr>
            <w:tcW w:type="dxa" w:w="5960"/>
            <w:tcBorders>
              <w:top w:val="single" w:color="E3E3E5" w:sz="4"/>
              <w:left w:val="single" w:color="E3E3E5" w:sz="4"/>
              <w:bottom w:val="single" w:color="E3E3E5" w:sz="4"/>
              <w:right w:val="single" w:color="E3E3E5" w:sz="4"/>
            </w:tcBorders>
            <w:shd w:fill="FFFFFF" w:color="auto" w:val="clear"/>
            <w:tcMar>
              <w:top w:type="dxa" w:w="54"/>
              <w:left w:type="dxa" w:w="110"/>
              <w:bottom w:type="dxa" w:w="54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3A3A3C"/>
                <w:sz w:val="18"/>
                <w:szCs w:val="18"/>
              </w:rPr>
              <w:t xml:space="preserve">Criterios de ascensos, permisos y reglas aún sin confirmar; avanzar sin validarlos genera reproceso.</w:t>
            </w:r>
          </w:p>
        </w:tc>
      </w:tr>
      <w:tr>
        <w:tc>
          <w:tcPr>
            <w:tcW w:type="dxa" w:w="3400"/>
            <w:tcBorders>
              <w:top w:val="single" w:color="E3E3E5" w:sz="4"/>
              <w:left w:val="single" w:color="E3E3E5" w:sz="4"/>
              <w:bottom w:val="single" w:color="E3E3E5" w:sz="4"/>
              <w:right w:val="single" w:color="E3E3E5" w:sz="4"/>
            </w:tcBorders>
            <w:shd w:fill="F6F6F7" w:color="auto" w:val="clear"/>
            <w:tcMar>
              <w:top w:type="dxa" w:w="54"/>
              <w:left w:type="dxa" w:w="110"/>
              <w:bottom w:type="dxa" w:w="54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Control del alcance</w:t>
            </w:r>
          </w:p>
        </w:tc>
        <w:tc>
          <w:tcPr>
            <w:tcW w:type="dxa" w:w="5960"/>
            <w:tcBorders>
              <w:top w:val="single" w:color="E3E3E5" w:sz="4"/>
              <w:left w:val="single" w:color="E3E3E5" w:sz="4"/>
              <w:bottom w:val="single" w:color="E3E3E5" w:sz="4"/>
              <w:right w:val="single" w:color="E3E3E5" w:sz="4"/>
            </w:tcBorders>
            <w:shd w:fill="F6F6F7" w:color="auto" w:val="clear"/>
            <w:tcMar>
              <w:top w:type="dxa" w:w="54"/>
              <w:left w:type="dxa" w:w="110"/>
              <w:bottom w:type="dxa" w:w="54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3A3A3C"/>
                <w:sz w:val="18"/>
                <w:szCs w:val="18"/>
              </w:rPr>
              <w:t xml:space="preserve">No ampliar a IMRDS, asistencia ni pagos en línea sin una decisión explícita.</w:t>
            </w:r>
          </w:p>
        </w:tc>
      </w:tr>
      <w:tr>
        <w:tc>
          <w:tcPr>
            <w:tcW w:type="dxa" w:w="3400"/>
            <w:tcBorders>
              <w:top w:val="single" w:color="E3E3E5" w:sz="4"/>
              <w:left w:val="single" w:color="E3E3E5" w:sz="4"/>
              <w:bottom w:val="single" w:color="E3E3E5" w:sz="4"/>
              <w:right w:val="single" w:color="E3E3E5" w:sz="4"/>
            </w:tcBorders>
            <w:shd w:fill="FFFFFF" w:color="auto" w:val="clear"/>
            <w:tcMar>
              <w:top w:type="dxa" w:w="54"/>
              <w:left w:type="dxa" w:w="110"/>
              <w:bottom w:type="dxa" w:w="54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Datos personales de menores</w:t>
            </w:r>
          </w:p>
        </w:tc>
        <w:tc>
          <w:tcPr>
            <w:tcW w:type="dxa" w:w="5960"/>
            <w:tcBorders>
              <w:top w:val="single" w:color="E3E3E5" w:sz="4"/>
              <w:left w:val="single" w:color="E3E3E5" w:sz="4"/>
              <w:bottom w:val="single" w:color="E3E3E5" w:sz="4"/>
              <w:right w:val="single" w:color="E3E3E5" w:sz="4"/>
            </w:tcBorders>
            <w:shd w:fill="FFFFFF" w:color="auto" w:val="clear"/>
            <w:tcMar>
              <w:top w:type="dxa" w:w="54"/>
              <w:left w:type="dxa" w:w="110"/>
              <w:bottom w:type="dxa" w:w="54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3A3A3C"/>
                <w:sz w:val="18"/>
                <w:szCs w:val="18"/>
              </w:rPr>
              <w:t xml:space="preserve">Requiere manejo cuidadoso y autorizaciones para el tratamiento de datos.</w:t>
            </w:r>
          </w:p>
        </w:tc>
      </w:tr>
      <w:tr>
        <w:tc>
          <w:tcPr>
            <w:tcW w:type="dxa" w:w="3400"/>
            <w:tcBorders>
              <w:top w:val="single" w:color="E3E3E5" w:sz="4"/>
              <w:left w:val="single" w:color="E3E3E5" w:sz="4"/>
              <w:bottom w:val="single" w:color="E3E3E5" w:sz="4"/>
              <w:right w:val="single" w:color="E3E3E5" w:sz="4"/>
            </w:tcBorders>
            <w:shd w:fill="F6F6F7" w:color="auto" w:val="clear"/>
            <w:tcMar>
              <w:top w:type="dxa" w:w="54"/>
              <w:left w:type="dxa" w:w="110"/>
              <w:bottom w:type="dxa" w:w="54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Disponibilidad para validar</w:t>
            </w:r>
          </w:p>
        </w:tc>
        <w:tc>
          <w:tcPr>
            <w:tcW w:type="dxa" w:w="5960"/>
            <w:tcBorders>
              <w:top w:val="single" w:color="E3E3E5" w:sz="4"/>
              <w:left w:val="single" w:color="E3E3E5" w:sz="4"/>
              <w:bottom w:val="single" w:color="E3E3E5" w:sz="4"/>
              <w:right w:val="single" w:color="E3E3E5" w:sz="4"/>
            </w:tcBorders>
            <w:shd w:fill="F6F6F7" w:color="auto" w:val="clear"/>
            <w:tcMar>
              <w:top w:type="dxa" w:w="54"/>
              <w:left w:type="dxa" w:w="110"/>
              <w:bottom w:type="dxa" w:w="54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3A3A3C"/>
                <w:sz w:val="18"/>
                <w:szCs w:val="18"/>
              </w:rPr>
              <w:t xml:space="preserve">El avance depende de la disponibilidad del Maestro y la administración para resolver pendientes.</w:t>
            </w:r>
          </w:p>
        </w:tc>
      </w:tr>
      <w:tr>
        <w:tc>
          <w:tcPr>
            <w:tcW w:type="dxa" w:w="3400"/>
            <w:tcBorders>
              <w:top w:val="single" w:color="E3E3E5" w:sz="4"/>
              <w:left w:val="single" w:color="E3E3E5" w:sz="4"/>
              <w:bottom w:val="single" w:color="E3E3E5" w:sz="4"/>
              <w:right w:val="single" w:color="E3E3E5" w:sz="4"/>
            </w:tcBorders>
            <w:shd w:fill="FFFFFF" w:color="auto" w:val="clear"/>
            <w:tcMar>
              <w:top w:type="dxa" w:w="54"/>
              <w:left w:type="dxa" w:w="110"/>
              <w:bottom w:type="dxa" w:w="54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Documentos originales</w:t>
            </w:r>
          </w:p>
        </w:tc>
        <w:tc>
          <w:tcPr>
            <w:tcW w:type="dxa" w:w="5960"/>
            <w:tcBorders>
              <w:top w:val="single" w:color="E3E3E5" w:sz="4"/>
              <w:left w:val="single" w:color="E3E3E5" w:sz="4"/>
              <w:bottom w:val="single" w:color="E3E3E5" w:sz="4"/>
              <w:right w:val="single" w:color="E3E3E5" w:sz="4"/>
            </w:tcBorders>
            <w:shd w:fill="FFFFFF" w:color="auto" w:val="clear"/>
            <w:tcMar>
              <w:top w:type="dxa" w:w="54"/>
              <w:left w:type="dxa" w:w="110"/>
              <w:bottom w:type="dxa" w:w="54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3A3A3C"/>
                <w:sz w:val="18"/>
                <w:szCs w:val="18"/>
              </w:rPr>
              <w:t xml:space="preserve">No deben modificarse; el sistema solo los conserva y referencia.</w:t>
            </w:r>
          </w:p>
        </w:tc>
      </w:tr>
      <w:tr>
        <w:tc>
          <w:tcPr>
            <w:tcW w:type="dxa" w:w="3400"/>
            <w:tcBorders>
              <w:top w:val="single" w:color="E3E3E5" w:sz="4"/>
              <w:left w:val="single" w:color="E3E3E5" w:sz="4"/>
              <w:bottom w:val="single" w:color="E3E3E5" w:sz="4"/>
              <w:right w:val="single" w:color="E3E3E5" w:sz="4"/>
            </w:tcBorders>
            <w:shd w:fill="F6F6F7" w:color="auto" w:val="clear"/>
            <w:tcMar>
              <w:top w:type="dxa" w:w="54"/>
              <w:left w:type="dxa" w:w="110"/>
              <w:bottom w:type="dxa" w:w="54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Tecnología preliminar</w:t>
            </w:r>
          </w:p>
        </w:tc>
        <w:tc>
          <w:tcPr>
            <w:tcW w:type="dxa" w:w="5960"/>
            <w:tcBorders>
              <w:top w:val="single" w:color="E3E3E5" w:sz="4"/>
              <w:left w:val="single" w:color="E3E3E5" w:sz="4"/>
              <w:bottom w:val="single" w:color="E3E3E5" w:sz="4"/>
              <w:right w:val="single" w:color="E3E3E5" w:sz="4"/>
            </w:tcBorders>
            <w:shd w:fill="F6F6F7" w:color="auto" w:val="clear"/>
            <w:tcMar>
              <w:top w:type="dxa" w:w="54"/>
              <w:left w:type="dxa" w:w="110"/>
              <w:bottom w:type="dxa" w:w="54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3A3A3C"/>
                <w:sz w:val="18"/>
                <w:szCs w:val="18"/>
              </w:rPr>
              <w:t xml:space="preserve">El stack no es definitivo; debe justificarse antes de comprometer la arquitectura.</w:t>
            </w:r>
          </w:p>
        </w:tc>
      </w:tr>
    </w:tbl>
    <w:p>
      <w:pPr>
        <w:spacing w:after="60" w:line="20"/>
      </w:pPr>
      <w:r>
        <w:rPr>
          <w:sz w:val="2"/>
          <w:szCs w:val="2"/>
        </w:rPr>
        <w:t xml:space="preserve"/>
      </w:r>
    </w:p>
    <w:p>
      <w:pPr>
        <w:spacing w:after="100" w:line="276"/>
      </w:pPr>
      <w:r>
        <w:rPr>
          <w:rFonts w:ascii="Calibri" w:cs="Calibri" w:eastAsia="Calibri" w:hAnsi="Calibri"/>
          <w:b/>
          <w:bCs/>
          <w:color w:val="B26A00"/>
          <w:sz w:val="14"/>
          <w:szCs w:val="14"/>
          <w:shd w:fill="FBF0DD" w:color="auto" w:val="clear"/>
        </w:rPr>
        <w:t xml:space="preserve"> PROPUESTA </w:t>
      </w:r>
      <w:r>
        <w:rPr>
          <w:rFonts w:ascii="Calibri" w:cs="Calibri" w:eastAsia="Calibri" w:hAnsi="Calibri"/>
          <w:sz w:val="21"/>
          <w:szCs w:val="21"/>
        </w:rPr>
        <w:t xml:space="preserve">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A3A3C"/>
          <w:sz w:val="21"/>
          <w:szCs w:val="21"/>
        </w:rPr>
        <w:t xml:space="preserve">Análisis de riesgos del equipo.</w:t>
      </w:r>
    </w:p>
    <w:p>
      <w:pPr>
        <w:pStyle w:val="Heading1"/>
        <w:keepNext/>
        <w:pBdr>
          <w:bottom w:val="single" w:color="9E1B32" w:sz="10" w:space="6"/>
        </w:pBdr>
        <w:spacing w:after="130" w:before="320"/>
      </w:pPr>
      <w:r>
        <w:rPr>
          <w:rFonts w:ascii="Calibri" w:cs="Calibri" w:eastAsia="Calibri" w:hAnsi="Calibri"/>
          <w:b/>
          <w:bCs/>
          <w:color w:val="9E1B32"/>
          <w:sz w:val="30"/>
          <w:szCs w:val="30"/>
        </w:rPr>
        <w:t xml:space="preserve">23.</w:t>
      </w:r>
      <w:r>
        <w:rPr>
          <w:rFonts w:ascii="Calibri" w:cs="Calibri" w:eastAsia="Calibri" w:hAnsi="Calibri"/>
          <w:b/>
          <w:bCs/>
          <w:color w:val="1A1A1A"/>
          <w:sz w:val="30"/>
          <w:szCs w:val="30"/>
        </w:rPr>
        <w:t xml:space="preserve">  Información pendiente de validación</w:t>
      </w:r>
    </w:p>
    <w:p>
      <w:pPr>
        <w:spacing w:after="120" w:before="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A3A3C"/>
          <w:sz w:val="21"/>
          <w:szCs w:val="21"/>
        </w:rPr>
        <w:t xml:space="preserve">Consolidado de lo que falta confirmar para cerrar el análisis:</w:t>
      </w:r>
    </w:p>
    <w:p>
      <w:pPr>
        <w:spacing w:after="70" w:line="268"/>
        <w:ind w:left="360" w:hanging="220"/>
      </w:pPr>
      <w:r>
        <w:rPr>
          <w:rFonts w:ascii="Calibri" w:cs="Calibri" w:eastAsia="Calibri" w:hAnsi="Calibri"/>
          <w:color w:val="1E7A3D"/>
          <w:sz w:val="19"/>
          <w:szCs w:val="19"/>
        </w:rPr>
        <w:t xml:space="preserve">✓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A3A3C"/>
          <w:sz w:val="21"/>
          <w:szCs w:val="21"/>
        </w:rPr>
        <w:t xml:space="preserve">Gobernanza y usuario administrador principal (rol de Aldrin y de la representante legal).</w:t>
      </w:r>
    </w:p>
    <w:p>
      <w:pPr>
        <w:spacing w:after="70" w:line="268"/>
        <w:ind w:left="360" w:hanging="220"/>
      </w:pPr>
      <w:r>
        <w:rPr>
          <w:rFonts w:ascii="Calibri" w:cs="Calibri" w:eastAsia="Calibri" w:hAnsi="Calibri"/>
          <w:color w:val="1E7A3D"/>
          <w:sz w:val="19"/>
          <w:szCs w:val="19"/>
        </w:rPr>
        <w:t xml:space="preserve">✓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A3A3C"/>
          <w:sz w:val="21"/>
          <w:szCs w:val="21"/>
        </w:rPr>
        <w:t xml:space="preserve">Confirmación del alcance inicial (solo club; IMRDS excluido por ahora).</w:t>
      </w:r>
    </w:p>
    <w:p>
      <w:pPr>
        <w:spacing w:after="70" w:line="268"/>
        <w:ind w:left="360" w:hanging="220"/>
      </w:pPr>
      <w:r>
        <w:rPr>
          <w:rFonts w:ascii="Calibri" w:cs="Calibri" w:eastAsia="Calibri" w:hAnsi="Calibri"/>
          <w:color w:val="1E7A3D"/>
          <w:sz w:val="19"/>
          <w:szCs w:val="19"/>
        </w:rPr>
        <w:t xml:space="preserve">✓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A3A3C"/>
          <w:sz w:val="21"/>
          <w:szCs w:val="21"/>
        </w:rPr>
        <w:t xml:space="preserve">Criterios, pruebas, puntajes y requisitos de cada grado de cinturón (documento oficial).</w:t>
      </w:r>
    </w:p>
    <w:p>
      <w:pPr>
        <w:spacing w:after="70" w:line="268"/>
        <w:ind w:left="360" w:hanging="220"/>
      </w:pPr>
      <w:r>
        <w:rPr>
          <w:rFonts w:ascii="Calibri" w:cs="Calibri" w:eastAsia="Calibri" w:hAnsi="Calibri"/>
          <w:color w:val="1E7A3D"/>
          <w:sz w:val="19"/>
          <w:szCs w:val="19"/>
        </w:rPr>
        <w:t xml:space="preserve">✓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A3A3C"/>
          <w:sz w:val="21"/>
          <w:szCs w:val="21"/>
        </w:rPr>
        <w:t xml:space="preserve">Lista definitiva de modalidades de competencia y categorías oficiales (edad/peso).</w:t>
      </w:r>
    </w:p>
    <w:p>
      <w:pPr>
        <w:spacing w:after="70" w:line="268"/>
        <w:ind w:left="360" w:hanging="220"/>
      </w:pPr>
      <w:r>
        <w:rPr>
          <w:rFonts w:ascii="Calibri" w:cs="Calibri" w:eastAsia="Calibri" w:hAnsi="Calibri"/>
          <w:color w:val="1E7A3D"/>
          <w:sz w:val="19"/>
          <w:szCs w:val="19"/>
        </w:rPr>
        <w:t xml:space="preserve">✓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A3A3C"/>
          <w:sz w:val="21"/>
          <w:szCs w:val="21"/>
        </w:rPr>
        <w:t xml:space="preserve">Significado de las cuatro marcas por mes en mensualidades, valor y reglas de mora.</w:t>
      </w:r>
    </w:p>
    <w:p>
      <w:pPr>
        <w:spacing w:after="70" w:line="268"/>
        <w:ind w:left="360" w:hanging="220"/>
      </w:pPr>
      <w:r>
        <w:rPr>
          <w:rFonts w:ascii="Calibri" w:cs="Calibri" w:eastAsia="Calibri" w:hAnsi="Calibri"/>
          <w:color w:val="1E7A3D"/>
          <w:sz w:val="19"/>
          <w:szCs w:val="19"/>
        </w:rPr>
        <w:t xml:space="preserve">✓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A3A3C"/>
          <w:sz w:val="21"/>
          <w:szCs w:val="21"/>
        </w:rPr>
        <w:t xml:space="preserve">Si el sistema gestiona la preparación física (formato externo) o solo la referencia.</w:t>
      </w:r>
    </w:p>
    <w:p>
      <w:pPr>
        <w:spacing w:after="70" w:line="268"/>
        <w:ind w:left="360" w:hanging="220"/>
      </w:pPr>
      <w:r>
        <w:rPr>
          <w:rFonts w:ascii="Calibri" w:cs="Calibri" w:eastAsia="Calibri" w:hAnsi="Calibri"/>
          <w:color w:val="1E7A3D"/>
          <w:sz w:val="19"/>
          <w:szCs w:val="19"/>
        </w:rPr>
        <w:t xml:space="preserve">✓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A3A3C"/>
          <w:sz w:val="21"/>
          <w:szCs w:val="21"/>
        </w:rPr>
        <w:t xml:space="preserve">Documentos que deben cargarse o generarse (certificados, actas, constancias) y sus formatos.</w:t>
      </w:r>
    </w:p>
    <w:p>
      <w:pPr>
        <w:spacing w:after="70" w:line="268"/>
        <w:ind w:left="360" w:hanging="220"/>
      </w:pPr>
      <w:r>
        <w:rPr>
          <w:rFonts w:ascii="Calibri" w:cs="Calibri" w:eastAsia="Calibri" w:hAnsi="Calibri"/>
          <w:color w:val="1E7A3D"/>
          <w:sz w:val="19"/>
          <w:szCs w:val="19"/>
        </w:rPr>
        <w:t xml:space="preserve">✓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A3A3C"/>
          <w:sz w:val="21"/>
          <w:szCs w:val="21"/>
        </w:rPr>
        <w:t xml:space="preserve">Modelo de permisos: qué puede ver y editar cada actor.</w:t>
      </w:r>
    </w:p>
    <w:p>
      <w:pPr>
        <w:spacing w:after="70" w:line="268"/>
        <w:ind w:left="360" w:hanging="220"/>
      </w:pPr>
      <w:r>
        <w:rPr>
          <w:rFonts w:ascii="Calibri" w:cs="Calibri" w:eastAsia="Calibri" w:hAnsi="Calibri"/>
          <w:color w:val="1E7A3D"/>
          <w:sz w:val="19"/>
          <w:szCs w:val="19"/>
        </w:rPr>
        <w:t xml:space="preserve">✓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A3A3C"/>
          <w:sz w:val="21"/>
          <w:szCs w:val="21"/>
        </w:rPr>
        <w:t xml:space="preserve">Qué es Fitofan y su rol en competencias; si existe algún medio digital.</w:t>
      </w:r>
    </w:p>
    <w:p>
      <w:pPr>
        <w:spacing w:after="70" w:line="268"/>
        <w:ind w:left="360" w:hanging="220"/>
      </w:pPr>
      <w:r>
        <w:rPr>
          <w:rFonts w:ascii="Calibri" w:cs="Calibri" w:eastAsia="Calibri" w:hAnsi="Calibri"/>
          <w:color w:val="1E7A3D"/>
          <w:sz w:val="19"/>
          <w:szCs w:val="19"/>
        </w:rPr>
        <w:t xml:space="preserve">✓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A3A3C"/>
          <w:sz w:val="21"/>
          <w:szCs w:val="21"/>
        </w:rPr>
        <w:t xml:space="preserve">Reportes y exportaciones prioritarios.</w:t>
      </w:r>
    </w:p>
    <w:p>
      <w:pPr>
        <w:spacing w:after="70" w:line="268"/>
        <w:ind w:left="360" w:hanging="220"/>
      </w:pPr>
      <w:r>
        <w:rPr>
          <w:rFonts w:ascii="Calibri" w:cs="Calibri" w:eastAsia="Calibri" w:hAnsi="Calibri"/>
          <w:color w:val="1E7A3D"/>
          <w:sz w:val="19"/>
          <w:szCs w:val="19"/>
        </w:rPr>
        <w:t xml:space="preserve">✓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A3A3C"/>
          <w:sz w:val="21"/>
          <w:szCs w:val="21"/>
        </w:rPr>
        <w:t xml:space="preserve">Autorizaciones para el tratamiento de datos personales de menores.</w:t>
      </w:r>
    </w:p>
    <w:p>
      <w:pPr>
        <w:pStyle w:val="Heading1"/>
        <w:keepNext/>
        <w:pBdr>
          <w:bottom w:val="single" w:color="9E1B32" w:sz="10" w:space="6"/>
        </w:pBdr>
        <w:spacing w:after="130" w:before="320"/>
      </w:pPr>
      <w:r>
        <w:rPr>
          <w:rFonts w:ascii="Calibri" w:cs="Calibri" w:eastAsia="Calibri" w:hAnsi="Calibri"/>
          <w:b/>
          <w:bCs/>
          <w:color w:val="9E1B32"/>
          <w:sz w:val="30"/>
          <w:szCs w:val="30"/>
        </w:rPr>
        <w:t xml:space="preserve">24.</w:t>
      </w:r>
      <w:r>
        <w:rPr>
          <w:rFonts w:ascii="Calibri" w:cs="Calibri" w:eastAsia="Calibri" w:hAnsi="Calibri"/>
          <w:b/>
          <w:bCs/>
          <w:color w:val="1A1A1A"/>
          <w:sz w:val="30"/>
          <w:szCs w:val="30"/>
        </w:rPr>
        <w:t xml:space="preserve">  Decisiones tomadas</w:t>
      </w:r>
    </w:p>
    <w:p>
      <w:pPr>
        <w:spacing w:after="120" w:before="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A3A3C"/>
          <w:sz w:val="21"/>
          <w:szCs w:val="21"/>
        </w:rPr>
        <w:t xml:space="preserve">Decisiones ya adoptadas por el equipo del proyecto para esta etapa:</w:t>
      </w:r>
    </w:p>
    <w:p>
      <w:pPr>
        <w:spacing w:after="70" w:line="268"/>
        <w:ind w:left="360" w:hanging="220"/>
      </w:pPr>
      <w:r>
        <w:rPr>
          <w:rFonts w:ascii="Calibri" w:cs="Calibri" w:eastAsia="Calibri" w:hAnsi="Calibri"/>
          <w:color w:val="9E1B32"/>
          <w:sz w:val="15"/>
          <w:szCs w:val="15"/>
        </w:rPr>
        <w:t xml:space="preserve">●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A3A3C"/>
          <w:sz w:val="21"/>
          <w:szCs w:val="21"/>
        </w:rPr>
        <w:t xml:space="preserve">El alcance inicial se limita al Club Hwang Hon; el IMRDS queda para una posible ampliación futura.</w:t>
      </w:r>
    </w:p>
    <w:p>
      <w:pPr>
        <w:spacing w:after="70" w:line="268"/>
        <w:ind w:left="360" w:hanging="220"/>
      </w:pPr>
      <w:r>
        <w:rPr>
          <w:rFonts w:ascii="Calibri" w:cs="Calibri" w:eastAsia="Calibri" w:hAnsi="Calibri"/>
          <w:color w:val="9E1B32"/>
          <w:sz w:val="15"/>
          <w:szCs w:val="15"/>
        </w:rPr>
        <w:t xml:space="preserve">●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A3A3C"/>
          <w:sz w:val="21"/>
          <w:szCs w:val="21"/>
        </w:rPr>
        <w:t xml:space="preserve">El módulo de pagos es solo un registro administrativo (sin pagos en línea ni banca).</w:t>
      </w:r>
    </w:p>
    <w:p>
      <w:pPr>
        <w:spacing w:after="70" w:line="268"/>
        <w:ind w:left="360" w:hanging="220"/>
      </w:pPr>
      <w:r>
        <w:rPr>
          <w:rFonts w:ascii="Calibri" w:cs="Calibri" w:eastAsia="Calibri" w:hAnsi="Calibri"/>
          <w:color w:val="9E1B32"/>
          <w:sz w:val="15"/>
          <w:szCs w:val="15"/>
        </w:rPr>
        <w:t xml:space="preserve">●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A3A3C"/>
          <w:sz w:val="21"/>
          <w:szCs w:val="21"/>
        </w:rPr>
        <w:t xml:space="preserve">La asistencia queda fuera del MVP.</w:t>
      </w:r>
    </w:p>
    <w:p>
      <w:pPr>
        <w:spacing w:after="70" w:line="268"/>
        <w:ind w:left="360" w:hanging="220"/>
      </w:pPr>
      <w:r>
        <w:rPr>
          <w:rFonts w:ascii="Calibri" w:cs="Calibri" w:eastAsia="Calibri" w:hAnsi="Calibri"/>
          <w:color w:val="9E1B32"/>
          <w:sz w:val="15"/>
          <w:szCs w:val="15"/>
        </w:rPr>
        <w:t xml:space="preserve">●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A3A3C"/>
          <w:sz w:val="21"/>
          <w:szCs w:val="21"/>
        </w:rPr>
        <w:t xml:space="preserve">El calendario es un módulo interno sencillo.</w:t>
      </w:r>
    </w:p>
    <w:p>
      <w:pPr>
        <w:spacing w:after="70" w:line="268"/>
        <w:ind w:left="360" w:hanging="220"/>
      </w:pPr>
      <w:r>
        <w:rPr>
          <w:rFonts w:ascii="Calibri" w:cs="Calibri" w:eastAsia="Calibri" w:hAnsi="Calibri"/>
          <w:color w:val="9E1B32"/>
          <w:sz w:val="15"/>
          <w:szCs w:val="15"/>
        </w:rPr>
        <w:t xml:space="preserve">●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A3A3C"/>
          <w:sz w:val="21"/>
          <w:szCs w:val="21"/>
        </w:rPr>
        <w:t xml:space="preserve">El acceso inicial se mantiene sencillo; el modelo de permisos se define después.</w:t>
      </w:r>
    </w:p>
    <w:p>
      <w:pPr>
        <w:spacing w:after="70" w:line="268"/>
        <w:ind w:left="360" w:hanging="220"/>
      </w:pPr>
      <w:r>
        <w:rPr>
          <w:rFonts w:ascii="Calibri" w:cs="Calibri" w:eastAsia="Calibri" w:hAnsi="Calibri"/>
          <w:color w:val="9E1B32"/>
          <w:sz w:val="15"/>
          <w:szCs w:val="15"/>
        </w:rPr>
        <w:t xml:space="preserve">●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A3A3C"/>
          <w:sz w:val="21"/>
          <w:szCs w:val="21"/>
        </w:rPr>
        <w:t xml:space="preserve">Se sigue la metodología por etapas (no se programa antes de cerrar análisis y diseño).</w:t>
      </w:r>
    </w:p>
    <w:p>
      <w:pPr>
        <w:spacing w:after="70" w:line="268"/>
        <w:ind w:left="360" w:hanging="220"/>
      </w:pPr>
      <w:r>
        <w:rPr>
          <w:rFonts w:ascii="Calibri" w:cs="Calibri" w:eastAsia="Calibri" w:hAnsi="Calibri"/>
          <w:color w:val="9E1B32"/>
          <w:sz w:val="15"/>
          <w:szCs w:val="15"/>
        </w:rPr>
        <w:t xml:space="preserve">●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A3A3C"/>
          <w:sz w:val="21"/>
          <w:szCs w:val="21"/>
        </w:rPr>
        <w:t xml:space="preserve">El stack tecnológico se registra como preliminar.</w:t>
      </w:r>
    </w:p>
    <w:p>
      <w:pPr>
        <w:spacing w:after="70" w:line="268"/>
        <w:ind w:left="360" w:hanging="220"/>
      </w:pPr>
      <w:r>
        <w:rPr>
          <w:rFonts w:ascii="Calibri" w:cs="Calibri" w:eastAsia="Calibri" w:hAnsi="Calibri"/>
          <w:color w:val="9E1B32"/>
          <w:sz w:val="15"/>
          <w:szCs w:val="15"/>
        </w:rPr>
        <w:t xml:space="preserve">●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A3A3C"/>
          <w:sz w:val="21"/>
          <w:szCs w:val="21"/>
        </w:rPr>
        <w:t xml:space="preserve">Este Documento Maestro es la fuente de verdad del proyecto.</w:t>
      </w:r>
    </w:p>
    <w:p>
      <w:pPr>
        <w:spacing w:after="100" w:line="276"/>
      </w:pPr>
      <w:r>
        <w:rPr>
          <w:rFonts w:ascii="Calibri" w:cs="Calibri" w:eastAsia="Calibri" w:hAnsi="Calibri"/>
          <w:b/>
          <w:bCs/>
          <w:color w:val="1E7A3D"/>
          <w:sz w:val="14"/>
          <w:szCs w:val="14"/>
          <w:shd w:fill="E9F5EE" w:color="auto" w:val="clear"/>
        </w:rPr>
        <w:t xml:space="preserve"> CONFIRMADO </w:t>
      </w:r>
      <w:r>
        <w:rPr>
          <w:rFonts w:ascii="Calibri" w:cs="Calibri" w:eastAsia="Calibri" w:hAnsi="Calibri"/>
          <w:sz w:val="21"/>
          <w:szCs w:val="21"/>
        </w:rPr>
        <w:t xml:space="preserve">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A3A3C"/>
          <w:sz w:val="21"/>
          <w:szCs w:val="21"/>
        </w:rPr>
        <w:t xml:space="preserve">Decisiones del equipo, base de esta versión 0.1.</w:t>
      </w:r>
    </w:p>
    <w:p>
      <w:pPr>
        <w:pStyle w:val="Heading1"/>
        <w:keepNext/>
        <w:pBdr>
          <w:bottom w:val="single" w:color="9E1B32" w:sz="10" w:space="6"/>
        </w:pBdr>
        <w:spacing w:after="130" w:before="320"/>
      </w:pPr>
      <w:r>
        <w:rPr>
          <w:rFonts w:ascii="Calibri" w:cs="Calibri" w:eastAsia="Calibri" w:hAnsi="Calibri"/>
          <w:b/>
          <w:bCs/>
          <w:color w:val="9E1B32"/>
          <w:sz w:val="30"/>
          <w:szCs w:val="30"/>
        </w:rPr>
        <w:t xml:space="preserve">25.</w:t>
      </w:r>
      <w:r>
        <w:rPr>
          <w:rFonts w:ascii="Calibri" w:cs="Calibri" w:eastAsia="Calibri" w:hAnsi="Calibri"/>
          <w:b/>
          <w:bCs/>
          <w:color w:val="1A1A1A"/>
          <w:sz w:val="30"/>
          <w:szCs w:val="30"/>
        </w:rPr>
        <w:t xml:space="preserve">  Próximos pasos</w:t>
      </w:r>
    </w:p>
    <w:p>
      <w:pPr>
        <w:spacing w:after="70" w:line="268"/>
        <w:ind w:left="360" w:hanging="220"/>
      </w:pPr>
      <w:r>
        <w:rPr>
          <w:rFonts w:ascii="Calibri" w:cs="Calibri" w:eastAsia="Calibri" w:hAnsi="Calibri"/>
          <w:color w:val="9E1B32"/>
          <w:sz w:val="15"/>
          <w:szCs w:val="15"/>
        </w:rPr>
        <w:t xml:space="preserve">●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A3A3C"/>
          <w:sz w:val="21"/>
          <w:szCs w:val="21"/>
        </w:rPr>
        <w:t xml:space="preserve">Validar con Aldrin (y aclarar la gobernanza con la representante legal) los puntos de la sección 23.</w:t>
      </w:r>
    </w:p>
    <w:p>
      <w:pPr>
        <w:spacing w:after="70" w:line="268"/>
        <w:ind w:left="360" w:hanging="220"/>
      </w:pPr>
      <w:r>
        <w:rPr>
          <w:rFonts w:ascii="Calibri" w:cs="Calibri" w:eastAsia="Calibri" w:hAnsi="Calibri"/>
          <w:color w:val="9E1B32"/>
          <w:sz w:val="15"/>
          <w:szCs w:val="15"/>
        </w:rPr>
        <w:t xml:space="preserve">●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A3A3C"/>
          <w:sz w:val="21"/>
          <w:szCs w:val="21"/>
        </w:rPr>
        <w:t xml:space="preserve">Cerrar el análisis y convertir el contenido en requisitos definitivos y reglas de negocio.</w:t>
      </w:r>
    </w:p>
    <w:p>
      <w:pPr>
        <w:spacing w:after="70" w:line="268"/>
        <w:ind w:left="360" w:hanging="220"/>
      </w:pPr>
      <w:r>
        <w:rPr>
          <w:rFonts w:ascii="Calibri" w:cs="Calibri" w:eastAsia="Calibri" w:hAnsi="Calibri"/>
          <w:color w:val="9E1B32"/>
          <w:sz w:val="15"/>
          <w:szCs w:val="15"/>
        </w:rPr>
        <w:t xml:space="preserve">●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A3A3C"/>
          <w:sz w:val="21"/>
          <w:szCs w:val="21"/>
        </w:rPr>
        <w:t xml:space="preserve">Elaborar casos de uso.</w:t>
      </w:r>
    </w:p>
    <w:p>
      <w:pPr>
        <w:spacing w:after="70" w:line="268"/>
        <w:ind w:left="360" w:hanging="220"/>
      </w:pPr>
      <w:r>
        <w:rPr>
          <w:rFonts w:ascii="Calibri" w:cs="Calibri" w:eastAsia="Calibri" w:hAnsi="Calibri"/>
          <w:color w:val="9E1B32"/>
          <w:sz w:val="15"/>
          <w:szCs w:val="15"/>
        </w:rPr>
        <w:t xml:space="preserve">●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A3A3C"/>
          <w:sz w:val="21"/>
          <w:szCs w:val="21"/>
        </w:rPr>
        <w:t xml:space="preserve">Diseñar el modelo entidad-relación y la base de datos.</w:t>
      </w:r>
    </w:p>
    <w:p>
      <w:pPr>
        <w:spacing w:after="70" w:line="268"/>
        <w:ind w:left="360" w:hanging="220"/>
      </w:pPr>
      <w:r>
        <w:rPr>
          <w:rFonts w:ascii="Calibri" w:cs="Calibri" w:eastAsia="Calibri" w:hAnsi="Calibri"/>
          <w:color w:val="9E1B32"/>
          <w:sz w:val="15"/>
          <w:szCs w:val="15"/>
        </w:rPr>
        <w:t xml:space="preserve">●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A3A3C"/>
          <w:sz w:val="21"/>
          <w:szCs w:val="21"/>
        </w:rPr>
        <w:t xml:space="preserve">Definir la arquitectura y, solo entonces, iniciar el desarrollo.</w:t>
      </w:r>
    </w:p>
    <w:p>
      <w:pPr>
        <w:spacing w:after="100" w:line="276"/>
      </w:pPr>
      <w:r>
        <w:rPr>
          <w:rFonts w:ascii="Calibri" w:cs="Calibri" w:eastAsia="Calibri" w:hAnsi="Calibri"/>
          <w:b/>
          <w:bCs/>
          <w:color w:val="B26A00"/>
          <w:sz w:val="14"/>
          <w:szCs w:val="14"/>
          <w:shd w:fill="FBF0DD" w:color="auto" w:val="clear"/>
        </w:rPr>
        <w:t xml:space="preserve"> PROPUESTA </w:t>
      </w:r>
      <w:r>
        <w:rPr>
          <w:rFonts w:ascii="Calibri" w:cs="Calibri" w:eastAsia="Calibri" w:hAnsi="Calibri"/>
          <w:sz w:val="21"/>
          <w:szCs w:val="21"/>
        </w:rPr>
        <w:t xml:space="preserve">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A3A3C"/>
          <w:sz w:val="21"/>
          <w:szCs w:val="21"/>
        </w:rPr>
        <w:t xml:space="preserve">Secuencia sujeta a la validación del análisis.</w:t>
      </w:r>
    </w:p>
    <w:p>
      <w:pPr>
        <w:pStyle w:val="Heading1"/>
        <w:keepNext/>
        <w:pBdr>
          <w:bottom w:val="single" w:color="9E1B32" w:sz="10" w:space="6"/>
        </w:pBdr>
        <w:spacing w:after="130" w:before="320"/>
      </w:pPr>
      <w:r>
        <w:rPr>
          <w:rFonts w:ascii="Calibri" w:cs="Calibri" w:eastAsia="Calibri" w:hAnsi="Calibri"/>
          <w:b/>
          <w:bCs/>
          <w:color w:val="9E1B32"/>
          <w:sz w:val="30"/>
          <w:szCs w:val="30"/>
        </w:rPr>
        <w:t xml:space="preserve">26.</w:t>
      </w:r>
      <w:r>
        <w:rPr>
          <w:rFonts w:ascii="Calibri" w:cs="Calibri" w:eastAsia="Calibri" w:hAnsi="Calibri"/>
          <w:b/>
          <w:bCs/>
          <w:color w:val="1A1A1A"/>
          <w:sz w:val="30"/>
          <w:szCs w:val="30"/>
        </w:rPr>
        <w:t xml:space="preserve">  Historial de cambios del Documento Maestro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500"/>
        <w:gridCol w:w="2660"/>
        <w:gridCol w:w="4000"/>
      </w:tblGrid>
      <w:tr>
        <w:trPr>
          <w:tblHeader/>
        </w:trPr>
        <w:tc>
          <w:tcPr>
            <w:tcW w:type="dxa" w:w="1200"/>
            <w:tcBorders>
              <w:top w:val="single" w:color="E3E3E5" w:sz="4"/>
              <w:left w:val="single" w:color="E3E3E5" w:sz="4"/>
              <w:bottom w:val="single" w:color="E3E3E5" w:sz="4"/>
              <w:right w:val="single" w:color="E3E3E5" w:sz="4"/>
            </w:tcBorders>
            <w:shd w:fill="1A1A1A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Versión</w:t>
            </w:r>
          </w:p>
        </w:tc>
        <w:tc>
          <w:tcPr>
            <w:tcW w:type="dxa" w:w="1500"/>
            <w:tcBorders>
              <w:top w:val="single" w:color="E3E3E5" w:sz="4"/>
              <w:left w:val="single" w:color="E3E3E5" w:sz="4"/>
              <w:bottom w:val="single" w:color="E3E3E5" w:sz="4"/>
              <w:right w:val="single" w:color="E3E3E5" w:sz="4"/>
            </w:tcBorders>
            <w:shd w:fill="1A1A1A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Fecha</w:t>
            </w:r>
          </w:p>
        </w:tc>
        <w:tc>
          <w:tcPr>
            <w:tcW w:type="dxa" w:w="2660"/>
            <w:tcBorders>
              <w:top w:val="single" w:color="E3E3E5" w:sz="4"/>
              <w:left w:val="single" w:color="E3E3E5" w:sz="4"/>
              <w:bottom w:val="single" w:color="E3E3E5" w:sz="4"/>
              <w:right w:val="single" w:color="E3E3E5" w:sz="4"/>
            </w:tcBorders>
            <w:shd w:fill="1A1A1A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Autor</w:t>
            </w:r>
          </w:p>
        </w:tc>
        <w:tc>
          <w:tcPr>
            <w:tcW w:type="dxa" w:w="4000"/>
            <w:tcBorders>
              <w:top w:val="single" w:color="E3E3E5" w:sz="4"/>
              <w:left w:val="single" w:color="E3E3E5" w:sz="4"/>
              <w:bottom w:val="single" w:color="E3E3E5" w:sz="4"/>
              <w:right w:val="single" w:color="E3E3E5" w:sz="4"/>
            </w:tcBorders>
            <w:shd w:fill="1A1A1A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Cambios</w:t>
            </w:r>
          </w:p>
        </w:tc>
      </w:tr>
      <w:tr>
        <w:tc>
          <w:tcPr>
            <w:tcW w:type="dxa" w:w="1200"/>
            <w:tcBorders>
              <w:top w:val="single" w:color="E3E3E5" w:sz="4"/>
              <w:left w:val="single" w:color="E3E3E5" w:sz="4"/>
              <w:bottom w:val="single" w:color="E3E3E5" w:sz="4"/>
              <w:right w:val="single" w:color="E3E3E5" w:sz="4"/>
            </w:tcBorders>
            <w:shd w:fill="FFFFFF" w:color="auto" w:val="clear"/>
            <w:tcMar>
              <w:top w:type="dxa" w:w="54"/>
              <w:left w:type="dxa" w:w="110"/>
              <w:bottom w:type="dxa" w:w="54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0.1</w:t>
            </w:r>
          </w:p>
        </w:tc>
        <w:tc>
          <w:tcPr>
            <w:tcW w:type="dxa" w:w="1500"/>
            <w:tcBorders>
              <w:top w:val="single" w:color="E3E3E5" w:sz="4"/>
              <w:left w:val="single" w:color="E3E3E5" w:sz="4"/>
              <w:bottom w:val="single" w:color="E3E3E5" w:sz="4"/>
              <w:right w:val="single" w:color="E3E3E5" w:sz="4"/>
            </w:tcBorders>
            <w:shd w:fill="FFFFFF" w:color="auto" w:val="clear"/>
            <w:tcMar>
              <w:top w:type="dxa" w:w="54"/>
              <w:left w:type="dxa" w:w="110"/>
              <w:bottom w:type="dxa" w:w="54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3A3A3C"/>
                <w:sz w:val="18"/>
                <w:szCs w:val="18"/>
              </w:rPr>
              <w:t xml:space="preserve">07/09/2026</w:t>
            </w:r>
          </w:p>
        </w:tc>
        <w:tc>
          <w:tcPr>
            <w:tcW w:type="dxa" w:w="2660"/>
            <w:tcBorders>
              <w:top w:val="single" w:color="E3E3E5" w:sz="4"/>
              <w:left w:val="single" w:color="E3E3E5" w:sz="4"/>
              <w:bottom w:val="single" w:color="E3E3E5" w:sz="4"/>
              <w:right w:val="single" w:color="E3E3E5" w:sz="4"/>
            </w:tcBorders>
            <w:shd w:fill="FFFFFF" w:color="auto" w:val="clear"/>
            <w:tcMar>
              <w:top w:type="dxa" w:w="54"/>
              <w:left w:type="dxa" w:w="110"/>
              <w:bottom w:type="dxa" w:w="54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3A3A3C"/>
                <w:sz w:val="18"/>
                <w:szCs w:val="18"/>
              </w:rPr>
              <w:t xml:space="preserve">John Alejandro Contreras</w:t>
            </w:r>
          </w:p>
        </w:tc>
        <w:tc>
          <w:tcPr>
            <w:tcW w:type="dxa" w:w="4000"/>
            <w:tcBorders>
              <w:top w:val="single" w:color="E3E3E5" w:sz="4"/>
              <w:left w:val="single" w:color="E3E3E5" w:sz="4"/>
              <w:bottom w:val="single" w:color="E3E3E5" w:sz="4"/>
              <w:right w:val="single" w:color="E3E3E5" w:sz="4"/>
            </w:tcBorders>
            <w:shd w:fill="FFFFFF" w:color="auto" w:val="clear"/>
            <w:tcMar>
              <w:top w:type="dxa" w:w="54"/>
              <w:left w:type="dxa" w:w="110"/>
              <w:bottom w:type="dxa" w:w="54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3A3A3C"/>
                <w:sz w:val="18"/>
                <w:szCs w:val="18"/>
              </w:rPr>
              <w:t xml:space="preserve">Creación inicial del Documento Maestro a partir de la descripción del proyecto y de las cinco fuentes documentales entregadas.</w:t>
            </w:r>
          </w:p>
        </w:tc>
      </w:tr>
    </w:tbl>
    <w:p>
      <w:r>
        <w:br w:type="pag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</w:tcPr>
          <w:p>
            <w:pPr>
              <w:spacing w:after="0" w:line="60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1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C20D" w:color="auto" w:val="clear"/>
          </w:tcPr>
          <w:p>
            <w:pPr>
              <w:spacing w:after="0" w:line="60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1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8E3E" w:color="auto" w:val="clear"/>
          </w:tcPr>
          <w:p>
            <w:pPr>
              <w:spacing w:after="0" w:line="60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1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73E8" w:color="auto" w:val="clear"/>
          </w:tcPr>
          <w:p>
            <w:pPr>
              <w:spacing w:after="0" w:line="60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1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9E1B32" w:color="auto" w:val="clear"/>
          </w:tcPr>
          <w:p>
            <w:pPr>
              <w:spacing w:after="0" w:line="60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1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color="auto" w:val="clear"/>
          </w:tcPr>
          <w:p>
            <w:pPr>
              <w:spacing w:after="0" w:line="60"/>
            </w:pPr>
            <w:r>
              <w:rPr>
                <w:sz w:val="2"/>
                <w:szCs w:val="2"/>
              </w:rPr>
              <w:t xml:space="preserve"/>
            </w:r>
          </w:p>
        </w:tc>
      </w:tr>
    </w:tbl>
    <w:p>
      <w:pPr>
        <w:spacing w:after="60" w:line="20"/>
      </w:pPr>
      <w:r>
        <w:rPr>
          <w:sz w:val="2"/>
          <w:szCs w:val="2"/>
        </w:rPr>
        <w:t xml:space="preserve"/>
      </w:r>
    </w:p>
    <w:p>
      <w:pPr>
        <w:pStyle w:val="Heading1"/>
        <w:keepNext/>
        <w:pBdr>
          <w:bottom w:val="single" w:color="9E1B32" w:sz="10" w:space="6"/>
        </w:pBdr>
        <w:spacing w:after="130" w:before="320"/>
      </w:pPr>
      <w:r>
        <w:rPr>
          <w:rFonts w:ascii="Calibri" w:cs="Calibri" w:eastAsia="Calibri" w:hAnsi="Calibri"/>
          <w:b/>
          <w:bCs/>
          <w:color w:val="1A1A1A"/>
          <w:sz w:val="30"/>
          <w:szCs w:val="30"/>
        </w:rPr>
        <w:t xml:space="preserve">Información que debemos validar con Aldrin</w:t>
      </w:r>
    </w:p>
    <w:p>
      <w:pPr>
        <w:spacing w:after="120" w:before="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A3A3C"/>
          <w:sz w:val="21"/>
          <w:szCs w:val="21"/>
        </w:rPr>
        <w:t xml:space="preserve">Preguntas y datos que faltan para cerrar el análisis y pasar al diseño:</w:t>
      </w:r>
    </w:p>
    <w:p>
      <w:pPr>
        <w:spacing w:after="70" w:line="268"/>
        <w:ind w:left="360" w:hanging="220"/>
      </w:pPr>
      <w:r>
        <w:rPr>
          <w:rFonts w:ascii="Calibri" w:cs="Calibri" w:eastAsia="Calibri" w:hAnsi="Calibri"/>
          <w:color w:val="9E1B32"/>
          <w:sz w:val="15"/>
          <w:szCs w:val="15"/>
        </w:rPr>
        <w:t xml:space="preserve">●  </w:t>
      </w:r>
      <w:r>
        <w:rPr>
          <w:rFonts w:ascii="Calibri" w:cs="Calibri" w:eastAsia="Calibri" w:hAnsi="Calibri"/>
          <w:b/>
          <w:bCs/>
          <w:color w:val="9E1B32"/>
          <w:sz w:val="21"/>
          <w:szCs w:val="21"/>
        </w:rPr>
        <w:t xml:space="preserve">1.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A3A3C"/>
          <w:sz w:val="21"/>
          <w:szCs w:val="21"/>
        </w:rPr>
        <w:t xml:space="preserve">¿Quién será el usuario administrador principal del sistema? ¿Qué rol cumple la representante legal (Viviana González Sánchez) frente al Maestro (Aldrin)?</w:t>
      </w:r>
    </w:p>
    <w:p>
      <w:pPr>
        <w:spacing w:after="70" w:line="268"/>
        <w:ind w:left="360" w:hanging="220"/>
      </w:pPr>
      <w:r>
        <w:rPr>
          <w:rFonts w:ascii="Calibri" w:cs="Calibri" w:eastAsia="Calibri" w:hAnsi="Calibri"/>
          <w:color w:val="9E1B32"/>
          <w:sz w:val="15"/>
          <w:szCs w:val="15"/>
        </w:rPr>
        <w:t xml:space="preserve">●  </w:t>
      </w:r>
      <w:r>
        <w:rPr>
          <w:rFonts w:ascii="Calibri" w:cs="Calibri" w:eastAsia="Calibri" w:hAnsi="Calibri"/>
          <w:b/>
          <w:bCs/>
          <w:color w:val="9E1B32"/>
          <w:sz w:val="21"/>
          <w:szCs w:val="21"/>
        </w:rPr>
        <w:t xml:space="preserve">2.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A3A3C"/>
          <w:sz w:val="21"/>
          <w:szCs w:val="21"/>
        </w:rPr>
        <w:t xml:space="preserve">¿El alcance inicial es exclusivamente el Club Hwang Hon? ¿Se excluye por ahora la gestión de las escuelas de formación del IMRDS?</w:t>
      </w:r>
    </w:p>
    <w:p>
      <w:pPr>
        <w:spacing w:after="70" w:line="268"/>
        <w:ind w:left="360" w:hanging="220"/>
      </w:pPr>
      <w:r>
        <w:rPr>
          <w:rFonts w:ascii="Calibri" w:cs="Calibri" w:eastAsia="Calibri" w:hAnsi="Calibri"/>
          <w:color w:val="9E1B32"/>
          <w:sz w:val="15"/>
          <w:szCs w:val="15"/>
        </w:rPr>
        <w:t xml:space="preserve">●  </w:t>
      </w:r>
      <w:r>
        <w:rPr>
          <w:rFonts w:ascii="Calibri" w:cs="Calibri" w:eastAsia="Calibri" w:hAnsi="Calibri"/>
          <w:b/>
          <w:bCs/>
          <w:color w:val="9E1B32"/>
          <w:sz w:val="21"/>
          <w:szCs w:val="21"/>
        </w:rPr>
        <w:t xml:space="preserve">3.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A3A3C"/>
          <w:sz w:val="21"/>
          <w:szCs w:val="21"/>
        </w:rPr>
        <w:t xml:space="preserve">Ascensos de cinturón: ¿cuáles son los criterios, pruebas, puntajes y requisitos por grado? ¿Existe un documento oficial?</w:t>
      </w:r>
    </w:p>
    <w:p>
      <w:pPr>
        <w:spacing w:after="70" w:line="268"/>
        <w:ind w:left="360" w:hanging="220"/>
      </w:pPr>
      <w:r>
        <w:rPr>
          <w:rFonts w:ascii="Calibri" w:cs="Calibri" w:eastAsia="Calibri" w:hAnsi="Calibri"/>
          <w:color w:val="9E1B32"/>
          <w:sz w:val="15"/>
          <w:szCs w:val="15"/>
        </w:rPr>
        <w:t xml:space="preserve">●  </w:t>
      </w:r>
      <w:r>
        <w:rPr>
          <w:rFonts w:ascii="Calibri" w:cs="Calibri" w:eastAsia="Calibri" w:hAnsi="Calibri"/>
          <w:b/>
          <w:bCs/>
          <w:color w:val="9E1B32"/>
          <w:sz w:val="21"/>
          <w:szCs w:val="21"/>
        </w:rPr>
        <w:t xml:space="preserve">4.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A3A3C"/>
          <w:sz w:val="21"/>
          <w:szCs w:val="21"/>
        </w:rPr>
        <w:t xml:space="preserve">Modalidades de competencia: ¿se confirman combate, defensa personal, formas/katas, salto largo, salto alto y equipos? ¿Hay otras?</w:t>
      </w:r>
    </w:p>
    <w:p>
      <w:pPr>
        <w:spacing w:after="70" w:line="268"/>
        <w:ind w:left="360" w:hanging="220"/>
      </w:pPr>
      <w:r>
        <w:rPr>
          <w:rFonts w:ascii="Calibri" w:cs="Calibri" w:eastAsia="Calibri" w:hAnsi="Calibri"/>
          <w:color w:val="9E1B32"/>
          <w:sz w:val="15"/>
          <w:szCs w:val="15"/>
        </w:rPr>
        <w:t xml:space="preserve">●  </w:t>
      </w:r>
      <w:r>
        <w:rPr>
          <w:rFonts w:ascii="Calibri" w:cs="Calibri" w:eastAsia="Calibri" w:hAnsi="Calibri"/>
          <w:b/>
          <w:bCs/>
          <w:color w:val="9E1B32"/>
          <w:sz w:val="21"/>
          <w:szCs w:val="21"/>
        </w:rPr>
        <w:t xml:space="preserve">5.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A3A3C"/>
          <w:sz w:val="21"/>
          <w:szCs w:val="21"/>
        </w:rPr>
        <w:t xml:space="preserve">¿Cuáles son las categorías oficiales (edad y peso) para competencias?</w:t>
      </w:r>
    </w:p>
    <w:p>
      <w:pPr>
        <w:spacing w:after="70" w:line="268"/>
        <w:ind w:left="360" w:hanging="220"/>
      </w:pPr>
      <w:r>
        <w:rPr>
          <w:rFonts w:ascii="Calibri" w:cs="Calibri" w:eastAsia="Calibri" w:hAnsi="Calibri"/>
          <w:color w:val="9E1B32"/>
          <w:sz w:val="15"/>
          <w:szCs w:val="15"/>
        </w:rPr>
        <w:t xml:space="preserve">●  </w:t>
      </w:r>
      <w:r>
        <w:rPr>
          <w:rFonts w:ascii="Calibri" w:cs="Calibri" w:eastAsia="Calibri" w:hAnsi="Calibri"/>
          <w:b/>
          <w:bCs/>
          <w:color w:val="9E1B32"/>
          <w:sz w:val="21"/>
          <w:szCs w:val="21"/>
        </w:rPr>
        <w:t xml:space="preserve">6.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A3A3C"/>
          <w:sz w:val="21"/>
          <w:szCs w:val="21"/>
        </w:rPr>
        <w:t xml:space="preserve">Mensualidades: ¿qué representan las cuatro marcas por mes (semanas, cuotas, clases)? ¿Valor y reglas de mora?</w:t>
      </w:r>
    </w:p>
    <w:p>
      <w:pPr>
        <w:spacing w:after="70" w:line="268"/>
        <w:ind w:left="360" w:hanging="220"/>
      </w:pPr>
      <w:r>
        <w:rPr>
          <w:rFonts w:ascii="Calibri" w:cs="Calibri" w:eastAsia="Calibri" w:hAnsi="Calibri"/>
          <w:color w:val="9E1B32"/>
          <w:sz w:val="15"/>
          <w:szCs w:val="15"/>
        </w:rPr>
        <w:t xml:space="preserve">●  </w:t>
      </w:r>
      <w:r>
        <w:rPr>
          <w:rFonts w:ascii="Calibri" w:cs="Calibri" w:eastAsia="Calibri" w:hAnsi="Calibri"/>
          <w:b/>
          <w:bCs/>
          <w:color w:val="9E1B32"/>
          <w:sz w:val="21"/>
          <w:szCs w:val="21"/>
        </w:rPr>
        <w:t xml:space="preserve">7.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A3A3C"/>
          <w:sz w:val="21"/>
          <w:szCs w:val="21"/>
        </w:rPr>
        <w:t xml:space="preserve">¿El sistema debe registrar la preparación física individual (formato externo) o solo referenciarla?</w:t>
      </w:r>
    </w:p>
    <w:p>
      <w:pPr>
        <w:spacing w:after="70" w:line="268"/>
        <w:ind w:left="360" w:hanging="220"/>
      </w:pPr>
      <w:r>
        <w:rPr>
          <w:rFonts w:ascii="Calibri" w:cs="Calibri" w:eastAsia="Calibri" w:hAnsi="Calibri"/>
          <w:color w:val="9E1B32"/>
          <w:sz w:val="15"/>
          <w:szCs w:val="15"/>
        </w:rPr>
        <w:t xml:space="preserve">●  </w:t>
      </w:r>
      <w:r>
        <w:rPr>
          <w:rFonts w:ascii="Calibri" w:cs="Calibri" w:eastAsia="Calibri" w:hAnsi="Calibri"/>
          <w:b/>
          <w:bCs/>
          <w:color w:val="9E1B32"/>
          <w:sz w:val="21"/>
          <w:szCs w:val="21"/>
        </w:rPr>
        <w:t xml:space="preserve">8.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A3A3C"/>
          <w:sz w:val="21"/>
          <w:szCs w:val="21"/>
        </w:rPr>
        <w:t xml:space="preserve">¿Qué documentos deben cargarse o generarse (certificados, actas, constancias)? ¿En qué formatos?</w:t>
      </w:r>
    </w:p>
    <w:p>
      <w:pPr>
        <w:spacing w:after="70" w:line="268"/>
        <w:ind w:left="360" w:hanging="220"/>
      </w:pPr>
      <w:r>
        <w:rPr>
          <w:rFonts w:ascii="Calibri" w:cs="Calibri" w:eastAsia="Calibri" w:hAnsi="Calibri"/>
          <w:color w:val="9E1B32"/>
          <w:sz w:val="15"/>
          <w:szCs w:val="15"/>
        </w:rPr>
        <w:t xml:space="preserve">●  </w:t>
      </w:r>
      <w:r>
        <w:rPr>
          <w:rFonts w:ascii="Calibri" w:cs="Calibri" w:eastAsia="Calibri" w:hAnsi="Calibri"/>
          <w:b/>
          <w:bCs/>
          <w:color w:val="9E1B32"/>
          <w:sz w:val="21"/>
          <w:szCs w:val="21"/>
        </w:rPr>
        <w:t xml:space="preserve">9.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A3A3C"/>
          <w:sz w:val="21"/>
          <w:szCs w:val="21"/>
        </w:rPr>
        <w:t xml:space="preserve">Permisos: ¿qué puede consultar y editar cada actor (en especial el deportista o su acudiente)?</w:t>
      </w:r>
    </w:p>
    <w:p>
      <w:pPr>
        <w:spacing w:after="70" w:line="268"/>
        <w:ind w:left="360" w:hanging="220"/>
      </w:pPr>
      <w:r>
        <w:rPr>
          <w:rFonts w:ascii="Calibri" w:cs="Calibri" w:eastAsia="Calibri" w:hAnsi="Calibri"/>
          <w:color w:val="9E1B32"/>
          <w:sz w:val="15"/>
          <w:szCs w:val="15"/>
        </w:rPr>
        <w:t xml:space="preserve">●  </w:t>
      </w:r>
      <w:r>
        <w:rPr>
          <w:rFonts w:ascii="Calibri" w:cs="Calibri" w:eastAsia="Calibri" w:hAnsi="Calibri"/>
          <w:b/>
          <w:bCs/>
          <w:color w:val="9E1B32"/>
          <w:sz w:val="21"/>
          <w:szCs w:val="21"/>
        </w:rPr>
        <w:t xml:space="preserve">10.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A3A3C"/>
          <w:sz w:val="21"/>
          <w:szCs w:val="21"/>
        </w:rPr>
        <w:t xml:space="preserve">Fitofan: ¿qué es exactamente y qué rol cumple en las competencias? ¿Existe algún medio o servicio digital?</w:t>
      </w:r>
    </w:p>
    <w:p>
      <w:pPr>
        <w:spacing w:after="70" w:line="268"/>
        <w:ind w:left="360" w:hanging="220"/>
      </w:pPr>
      <w:r>
        <w:rPr>
          <w:rFonts w:ascii="Calibri" w:cs="Calibri" w:eastAsia="Calibri" w:hAnsi="Calibri"/>
          <w:color w:val="9E1B32"/>
          <w:sz w:val="15"/>
          <w:szCs w:val="15"/>
        </w:rPr>
        <w:t xml:space="preserve">●  </w:t>
      </w:r>
      <w:r>
        <w:rPr>
          <w:rFonts w:ascii="Calibri" w:cs="Calibri" w:eastAsia="Calibri" w:hAnsi="Calibri"/>
          <w:b/>
          <w:bCs/>
          <w:color w:val="9E1B32"/>
          <w:sz w:val="21"/>
          <w:szCs w:val="21"/>
        </w:rPr>
        <w:t xml:space="preserve">11.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A3A3C"/>
          <w:sz w:val="21"/>
          <w:szCs w:val="21"/>
        </w:rPr>
        <w:t xml:space="preserve">¿Qué reportes y exportaciones son prioritarios para el club?</w:t>
      </w:r>
    </w:p>
    <w:p>
      <w:pPr>
        <w:spacing w:after="70" w:line="268"/>
        <w:ind w:left="360" w:hanging="220"/>
      </w:pPr>
      <w:r>
        <w:rPr>
          <w:rFonts w:ascii="Calibri" w:cs="Calibri" w:eastAsia="Calibri" w:hAnsi="Calibri"/>
          <w:color w:val="9E1B32"/>
          <w:sz w:val="15"/>
          <w:szCs w:val="15"/>
        </w:rPr>
        <w:t xml:space="preserve">●  </w:t>
      </w:r>
      <w:r>
        <w:rPr>
          <w:rFonts w:ascii="Calibri" w:cs="Calibri" w:eastAsia="Calibri" w:hAnsi="Calibri"/>
          <w:b/>
          <w:bCs/>
          <w:color w:val="9E1B32"/>
          <w:sz w:val="21"/>
          <w:szCs w:val="21"/>
        </w:rPr>
        <w:t xml:space="preserve">12.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A3A3C"/>
          <w:sz w:val="21"/>
          <w:szCs w:val="21"/>
        </w:rPr>
        <w:t xml:space="preserve">Datos de menores: ¿existen autorizaciones o consentimientos para el tratamiento de datos personales?</w:t>
      </w:r>
    </w:p>
    <w:p>
      <w:pPr>
        <w:spacing w:after="40" w:line="20"/>
      </w:pPr>
      <w:r>
        <w:rPr>
          <w:sz w:val="2"/>
          <w:szCs w:val="2"/>
        </w:rPr>
        <w:t xml:space="preserve"/>
      </w:r>
    </w:p>
    <w:tbl>
      <w:tblPr>
        <w:tblW w:type="dxa" w:w="9360"/>
        <w:tblBorders>
          <w:top w:val="none"/>
          <w:left w:val="single" w:color="9E1B32" w:sz="24"/>
          <w:bottom w:val="none"/>
          <w:right w:val="none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single" w:color="9E1B32" w:sz="24"/>
              <w:bottom w:val="none"/>
              <w:right w:val="none"/>
            </w:tcBorders>
            <w:shd w:fill="F8EBEE" w:color="auto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50" w:line="264"/>
            </w:pPr>
            <w:r>
              <w:rPr>
                <w:rFonts w:ascii="Calibri" w:cs="Calibri" w:eastAsia="Calibri" w:hAnsi="Calibri"/>
                <w:b/>
                <w:bCs/>
                <w:color w:val="9E1B32"/>
                <w:spacing w:val="20"/>
                <w:sz w:val="15"/>
                <w:szCs w:val="15"/>
              </w:rPr>
              <w:t xml:space="preserve">Recordatorio</w:t>
            </w:r>
          </w:p>
          <w:p>
            <w:pPr>
              <w:spacing w:after="0" w:line="268"/>
            </w:pPr>
            <w:r>
              <w:rPr>
                <w:rFonts w:ascii="Calibri" w:cs="Calibri" w:eastAsia="Calibri" w:hAnsi="Calibri"/>
                <w:color w:val="3A3A3C"/>
                <w:sz w:val="20"/>
                <w:szCs w:val="20"/>
              </w:rPr>
              <w:t xml:space="preserve">Hasta validar estos puntos, no se convierten ejemplos ni supuestos en reglas definitivas, y no se inicia la programación.</w:t>
            </w:r>
          </w:p>
        </w:tc>
      </w:tr>
    </w:tbl>
    <w:sectPr>
      <w:headerReference w:type="default" r:id="rId7"/>
      <w:headerReference w:type="first" r:id="rId8"/>
      <w:footerReference w:type="default" r:id="rId9"/>
      <w:footerReference w:type="first" r:id="rId10"/>
      <w:pgSz w:w="12240" w:h="15840" w:orient="portrait"/>
      <w:pgMar w:top="1440" w:right="1440" w:bottom="1440" w:left="1440" w:header="708" w:footer="708" w:gutter="0"/>
      <w:pgNumType/>
      <w:titlePg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0D0D3" w:sz="4" w:space="6"/>
      </w:pBdr>
      <w:tabs>
        <w:tab w:val="right" w:pos="9360"/>
      </w:tabs>
      <w:spacing w:before="30"/>
    </w:pPr>
    <w:r>
      <w:rPr>
        <w:rFonts w:ascii="Calibri" w:cs="Calibri" w:eastAsia="Calibri" w:hAnsi="Calibri"/>
        <w:color w:val="9A9AA0"/>
        <w:sz w:val="14"/>
        <w:szCs w:val="14"/>
      </w:rPr>
      <w:t xml:space="preserve">Confidencial · Preparado por John Alejandro Contreras</w:t>
    </w:r>
    <w:r>
      <w:rPr>
        <w:rFonts w:ascii="Calibri" w:cs="Calibri" w:eastAsia="Calibri" w:hAnsi="Calibri"/>
        <w:color w:val="9A9AA0"/>
        <w:sz w:val="14"/>
        <w:szCs w:val="14"/>
      </w:rPr>
      <w:t xml:space="preserve">	Página </w:t>
      <w:fldChar w:fldCharType="begin"/>
      <w:instrText xml:space="preserve">PAGE</w:instrText>
      <w:fldChar w:fldCharType="separate"/>
      <w:fldChar w:fldCharType="end"/>
      <w:t xml:space="preserve"> de </w:t>
      <w:fldChar w:fldCharType="begin"/>
      <w:instrText xml:space="preserve">NUMPAGES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r>
      <w:rPr>
        <w:sz w:val="2"/>
        <w:szCs w:val="2"/>
      </w:rPr>
      <w:t xml:space="preserve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0D0D3" w:sz="4" w:space="6"/>
      </w:pBdr>
      <w:tabs>
        <w:tab w:val="right" w:pos="9360"/>
      </w:tabs>
      <w:spacing w:after="30"/>
    </w:pPr>
    <w:r>
      <w:rPr>
        <w:rFonts w:ascii="Calibri" w:cs="Calibri" w:eastAsia="Calibri" w:hAnsi="Calibri"/>
        <w:color w:val="9A9AA0"/>
        <w:sz w:val="15"/>
        <w:szCs w:val="15"/>
      </w:rPr>
      <w:t xml:space="preserve">Documento Maestro · HwangHon-Sports-System</w:t>
    </w:r>
    <w:r>
      <w:rPr>
        <w:rFonts w:ascii="Calibri" w:cs="Calibri" w:eastAsia="Calibri" w:hAnsi="Calibri"/>
        <w:color w:val="9A9AA0"/>
        <w:sz w:val="15"/>
        <w:szCs w:val="15"/>
      </w:rPr>
      <w:t xml:space="preserve">	Versión 0.1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rPr>
        <w:sz w:val="2"/>
        <w:szCs w:val="2"/>
      </w:rPr>
      <w:t xml:space="preserve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3A3A3C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header" Target="header2.xml"/><Relationship Id="rId9" Type="http://schemas.openxmlformats.org/officeDocument/2006/relationships/footer" Target="footer1.xml"/><Relationship Id="rId10" Type="http://schemas.openxmlformats.org/officeDocument/2006/relationships/footer" Target="footer2.xml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Documento Maestro — HwangHon-Sports-System v0.1</dc:title>
  <dc:creator>John Alejandro Contreras</dc:creator>
  <cp:lastModifiedBy>Un-named</cp:lastModifiedBy>
  <cp:revision>1</cp:revision>
  <dcterms:created xsi:type="dcterms:W3CDTF">2026-09-07T19:24:00.627Z</dcterms:created>
  <dcterms:modified xsi:type="dcterms:W3CDTF">2026-09-07T19:24:00.628Z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