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782B0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Propuesta Técnica</w:t>
      </w:r>
    </w:p>
    <w:p w14:paraId="2F6B8311" w14:textId="184AB85D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 xml:space="preserve">Sistema de </w:t>
      </w:r>
      <w:r w:rsidRPr="00A03344">
        <w:rPr>
          <w:rFonts w:ascii="Arial" w:hAnsi="Arial" w:cs="Arial"/>
          <w:b/>
          <w:bCs/>
        </w:rPr>
        <w:t>s</w:t>
      </w:r>
      <w:r w:rsidRPr="00A03344">
        <w:rPr>
          <w:rFonts w:ascii="Arial" w:hAnsi="Arial" w:cs="Arial"/>
          <w:b/>
          <w:bCs/>
        </w:rPr>
        <w:t xml:space="preserve">emáforo </w:t>
      </w:r>
      <w:r w:rsidRPr="00A03344">
        <w:rPr>
          <w:rFonts w:ascii="Arial" w:hAnsi="Arial" w:cs="Arial"/>
          <w:b/>
          <w:bCs/>
        </w:rPr>
        <w:t>i</w:t>
      </w:r>
      <w:r w:rsidRPr="00A03344">
        <w:rPr>
          <w:rFonts w:ascii="Arial" w:hAnsi="Arial" w:cs="Arial"/>
          <w:b/>
          <w:bCs/>
        </w:rPr>
        <w:t xml:space="preserve">nteligente con </w:t>
      </w:r>
      <w:r w:rsidRPr="00A03344">
        <w:rPr>
          <w:rFonts w:ascii="Arial" w:hAnsi="Arial" w:cs="Arial"/>
          <w:b/>
          <w:bCs/>
        </w:rPr>
        <w:t>g</w:t>
      </w:r>
      <w:r w:rsidRPr="00A03344">
        <w:rPr>
          <w:rFonts w:ascii="Arial" w:hAnsi="Arial" w:cs="Arial"/>
          <w:b/>
          <w:bCs/>
        </w:rPr>
        <w:t xml:space="preserve">estión </w:t>
      </w:r>
      <w:r w:rsidRPr="00A03344">
        <w:rPr>
          <w:rFonts w:ascii="Arial" w:hAnsi="Arial" w:cs="Arial"/>
          <w:b/>
          <w:bCs/>
        </w:rPr>
        <w:t>p</w:t>
      </w:r>
      <w:r w:rsidRPr="00A03344">
        <w:rPr>
          <w:rFonts w:ascii="Arial" w:hAnsi="Arial" w:cs="Arial"/>
          <w:b/>
          <w:bCs/>
        </w:rPr>
        <w:t>eatonal</w:t>
      </w:r>
    </w:p>
    <w:p w14:paraId="59DBB998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1. Objetivo</w:t>
      </w:r>
    </w:p>
    <w:p w14:paraId="0E2D6F96" w14:textId="29E80137" w:rsid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t xml:space="preserve">Diseñar e implementar un sistema de control de intersección semafórica utilizando Arduino, capaz de gestionar el flujo vehicular en dos ejes y atender solicitudes peatonales de manera segura, eficiente y organizada. </w:t>
      </w:r>
    </w:p>
    <w:p w14:paraId="44835846" w14:textId="77777777" w:rsidR="00A03344" w:rsidRPr="00A03344" w:rsidRDefault="00A03344" w:rsidP="00A03344">
      <w:pPr>
        <w:rPr>
          <w:rFonts w:ascii="Arial" w:hAnsi="Arial" w:cs="Arial"/>
        </w:rPr>
      </w:pPr>
    </w:p>
    <w:p w14:paraId="231564D1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2. ¿Qué se está haciendo y por qué?</w:t>
      </w:r>
    </w:p>
    <w:p w14:paraId="06C9611F" w14:textId="478A90F6" w:rsidR="00A03344" w:rsidRP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t xml:space="preserve">Se está desarrollando un controlador lógico que simula el comportamiento real de una intersección urbana. El sistema alterna los semáforos vehiculares entre dos sentidos (Norte–Sur y </w:t>
      </w:r>
      <w:r w:rsidRPr="00A03344">
        <w:rPr>
          <w:rFonts w:ascii="Arial" w:hAnsi="Arial" w:cs="Arial"/>
        </w:rPr>
        <w:t>Occidente-Oriente</w:t>
      </w:r>
      <w:r w:rsidRPr="00A03344">
        <w:rPr>
          <w:rFonts w:ascii="Arial" w:hAnsi="Arial" w:cs="Arial"/>
        </w:rPr>
        <w:t>) y permite que los peatones soliciten cruce mediante un botón.</w:t>
      </w:r>
    </w:p>
    <w:p w14:paraId="769FA8C4" w14:textId="414E0460" w:rsidR="00A03344" w:rsidRP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t xml:space="preserve">Se </w:t>
      </w:r>
      <w:r>
        <w:rPr>
          <w:rFonts w:ascii="Arial" w:hAnsi="Arial" w:cs="Arial"/>
        </w:rPr>
        <w:t>piensa utilizar</w:t>
      </w:r>
      <w:r w:rsidRPr="00A03344">
        <w:rPr>
          <w:rFonts w:ascii="Arial" w:hAnsi="Arial" w:cs="Arial"/>
        </w:rPr>
        <w:t xml:space="preserve"> una máquina de estados para controlar las fases del semáforo y la función </w:t>
      </w:r>
      <w:proofErr w:type="spellStart"/>
      <w:proofErr w:type="gramStart"/>
      <w:r w:rsidRPr="00A03344">
        <w:rPr>
          <w:rFonts w:ascii="Arial" w:hAnsi="Arial" w:cs="Arial"/>
        </w:rPr>
        <w:t>millis</w:t>
      </w:r>
      <w:proofErr w:type="spellEnd"/>
      <w:r w:rsidRPr="00A03344">
        <w:rPr>
          <w:rFonts w:ascii="Arial" w:hAnsi="Arial" w:cs="Arial"/>
        </w:rPr>
        <w:t>(</w:t>
      </w:r>
      <w:proofErr w:type="gramEnd"/>
      <w:r w:rsidRPr="00A03344">
        <w:rPr>
          <w:rFonts w:ascii="Arial" w:hAnsi="Arial" w:cs="Arial"/>
        </w:rPr>
        <w:t>) para gestionar los tiempos sin bloquear la ejecución del programa. Esto permite que el sistema sea reactivo y que pueda evaluar constantemente entradas y salidas sin detenerse.</w:t>
      </w:r>
    </w:p>
    <w:p w14:paraId="7C9D537C" w14:textId="5116E895" w:rsidR="00A03344" w:rsidRDefault="00111E99" w:rsidP="00A03344">
      <w:pPr>
        <w:rPr>
          <w:rFonts w:ascii="Arial" w:hAnsi="Arial" w:cs="Arial"/>
        </w:rPr>
      </w:pPr>
      <w:r>
        <w:rPr>
          <w:rFonts w:ascii="Arial" w:hAnsi="Arial" w:cs="Arial"/>
        </w:rPr>
        <w:t>Esto se haría</w:t>
      </w:r>
      <w:r w:rsidR="00A03344" w:rsidRPr="00A03344">
        <w:rPr>
          <w:rFonts w:ascii="Arial" w:hAnsi="Arial" w:cs="Arial"/>
        </w:rPr>
        <w:t xml:space="preserve"> así porque en sistemas embebidos como Arduino es fundamental evitar bloqueos (</w:t>
      </w:r>
      <w:proofErr w:type="spellStart"/>
      <w:proofErr w:type="gramStart"/>
      <w:r w:rsidR="00A03344" w:rsidRPr="00A03344">
        <w:rPr>
          <w:rFonts w:ascii="Arial" w:hAnsi="Arial" w:cs="Arial"/>
        </w:rPr>
        <w:t>delay</w:t>
      </w:r>
      <w:proofErr w:type="spellEnd"/>
      <w:r w:rsidR="00A03344" w:rsidRPr="00A03344">
        <w:rPr>
          <w:rFonts w:ascii="Arial" w:hAnsi="Arial" w:cs="Arial"/>
        </w:rPr>
        <w:t>(</w:t>
      </w:r>
      <w:proofErr w:type="gramEnd"/>
      <w:r w:rsidR="00A03344" w:rsidRPr="00A03344">
        <w:rPr>
          <w:rFonts w:ascii="Arial" w:hAnsi="Arial" w:cs="Arial"/>
        </w:rPr>
        <w:t>)), optimizar recursos y mantener control continuo del sistema.</w:t>
      </w:r>
    </w:p>
    <w:p w14:paraId="522CB76A" w14:textId="77777777" w:rsidR="00A03344" w:rsidRPr="00A03344" w:rsidRDefault="00A03344" w:rsidP="00A03344">
      <w:pPr>
        <w:rPr>
          <w:rFonts w:ascii="Arial" w:hAnsi="Arial" w:cs="Arial"/>
        </w:rPr>
      </w:pPr>
    </w:p>
    <w:p w14:paraId="60C563CB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3. Problema que resuelve</w:t>
      </w:r>
    </w:p>
    <w:p w14:paraId="0F9248BA" w14:textId="77777777" w:rsidR="00A03344" w:rsidRP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t>El proyecto resuelve la necesidad de controlar una intersección básica evitando conflictos entre flujos opuestos y permitiendo cruces peatonales seguros.</w:t>
      </w:r>
    </w:p>
    <w:p w14:paraId="79FCC336" w14:textId="77777777" w:rsidR="00A03344" w:rsidRP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t>Un sistema simple con tiempos fijos no considera solicitudes reales de peatones y puede generar ineficiencia. Esta propuesta introduce una lógica organizada que:</w:t>
      </w:r>
    </w:p>
    <w:p w14:paraId="70D9DEEF" w14:textId="77777777" w:rsidR="00A03344" w:rsidRPr="00A03344" w:rsidRDefault="00A03344" w:rsidP="00A03344">
      <w:pPr>
        <w:numPr>
          <w:ilvl w:val="0"/>
          <w:numId w:val="1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Coordina correctamente los sentidos vehiculares.</w:t>
      </w:r>
    </w:p>
    <w:p w14:paraId="714A5B73" w14:textId="77777777" w:rsidR="00A03344" w:rsidRPr="00A03344" w:rsidRDefault="00A03344" w:rsidP="00A03344">
      <w:pPr>
        <w:numPr>
          <w:ilvl w:val="0"/>
          <w:numId w:val="1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Atiende solicitudes peatonales en momentos seguros.</w:t>
      </w:r>
    </w:p>
    <w:p w14:paraId="4CA348E2" w14:textId="77777777" w:rsidR="00A03344" w:rsidRPr="00A03344" w:rsidRDefault="00A03344" w:rsidP="00A03344">
      <w:pPr>
        <w:numPr>
          <w:ilvl w:val="0"/>
          <w:numId w:val="1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Simula concurrencia sin necesidad de hilos reales.</w:t>
      </w:r>
    </w:p>
    <w:p w14:paraId="4986A48E" w14:textId="61B613A1" w:rsidR="00A03344" w:rsidRPr="00A03344" w:rsidRDefault="00A03344" w:rsidP="00A03344">
      <w:pPr>
        <w:numPr>
          <w:ilvl w:val="0"/>
          <w:numId w:val="1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Optimiza el uso de recursos del microcontrolador.</w:t>
      </w:r>
    </w:p>
    <w:p w14:paraId="0AC06EB8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4. Arquitectura del sistema</w:t>
      </w:r>
    </w:p>
    <w:p w14:paraId="1364447D" w14:textId="77777777" w:rsidR="00A03344" w:rsidRP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t>La arquitectura se basa en:</w:t>
      </w:r>
    </w:p>
    <w:p w14:paraId="08A4395E" w14:textId="77777777" w:rsidR="00A03344" w:rsidRPr="00A03344" w:rsidRDefault="00A03344" w:rsidP="00A03344">
      <w:pPr>
        <w:numPr>
          <w:ilvl w:val="0"/>
          <w:numId w:val="2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Máquina de estados para el control vehicular.</w:t>
      </w:r>
    </w:p>
    <w:p w14:paraId="1F398957" w14:textId="77777777" w:rsidR="00A03344" w:rsidRPr="00A03344" w:rsidRDefault="00A03344" w:rsidP="00A03344">
      <w:pPr>
        <w:numPr>
          <w:ilvl w:val="0"/>
          <w:numId w:val="2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Control por eventos (botón peatonal).</w:t>
      </w:r>
    </w:p>
    <w:p w14:paraId="7D569F4D" w14:textId="77777777" w:rsidR="00A03344" w:rsidRPr="00A03344" w:rsidRDefault="00A03344" w:rsidP="00A03344">
      <w:pPr>
        <w:numPr>
          <w:ilvl w:val="0"/>
          <w:numId w:val="2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 xml:space="preserve">Temporización no bloqueante mediante </w:t>
      </w:r>
      <w:proofErr w:type="spellStart"/>
      <w:proofErr w:type="gramStart"/>
      <w:r w:rsidRPr="00A03344">
        <w:rPr>
          <w:rFonts w:ascii="Arial" w:hAnsi="Arial" w:cs="Arial"/>
        </w:rPr>
        <w:t>millis</w:t>
      </w:r>
      <w:proofErr w:type="spellEnd"/>
      <w:r w:rsidRPr="00A03344">
        <w:rPr>
          <w:rFonts w:ascii="Arial" w:hAnsi="Arial" w:cs="Arial"/>
        </w:rPr>
        <w:t>(</w:t>
      </w:r>
      <w:proofErr w:type="gramEnd"/>
      <w:r w:rsidRPr="00A03344">
        <w:rPr>
          <w:rFonts w:ascii="Arial" w:hAnsi="Arial" w:cs="Arial"/>
        </w:rPr>
        <w:t>).</w:t>
      </w:r>
    </w:p>
    <w:p w14:paraId="7F2A3EDC" w14:textId="77777777" w:rsidR="00A03344" w:rsidRPr="00A03344" w:rsidRDefault="00A03344" w:rsidP="00A03344">
      <w:pPr>
        <w:numPr>
          <w:ilvl w:val="0"/>
          <w:numId w:val="2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 xml:space="preserve">Concurrencia cooperativa dentro del </w:t>
      </w:r>
      <w:proofErr w:type="spellStart"/>
      <w:proofErr w:type="gramStart"/>
      <w:r w:rsidRPr="00A03344">
        <w:rPr>
          <w:rFonts w:ascii="Arial" w:hAnsi="Arial" w:cs="Arial"/>
        </w:rPr>
        <w:t>loop</w:t>
      </w:r>
      <w:proofErr w:type="spellEnd"/>
      <w:r w:rsidRPr="00A03344">
        <w:rPr>
          <w:rFonts w:ascii="Arial" w:hAnsi="Arial" w:cs="Arial"/>
        </w:rPr>
        <w:t>(</w:t>
      </w:r>
      <w:proofErr w:type="gramEnd"/>
      <w:r w:rsidRPr="00A03344">
        <w:rPr>
          <w:rFonts w:ascii="Arial" w:hAnsi="Arial" w:cs="Arial"/>
        </w:rPr>
        <w:t>) principal.</w:t>
      </w:r>
    </w:p>
    <w:p w14:paraId="12BA81B9" w14:textId="77777777" w:rsidR="00A03344" w:rsidRP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lastRenderedPageBreak/>
        <w:t>Aunque Arduino no soporta multitarea real, el sistema divide la lógica en procesos independientes que se ejecutan de manera continua y coordinada, simulando ejecución paralela.</w:t>
      </w:r>
    </w:p>
    <w:p w14:paraId="180F5D2B" w14:textId="683DBF75" w:rsidR="00A03344" w:rsidRPr="00A03344" w:rsidRDefault="00A03344" w:rsidP="00A03344">
      <w:pPr>
        <w:rPr>
          <w:rFonts w:ascii="Arial" w:hAnsi="Arial" w:cs="Arial"/>
        </w:rPr>
      </w:pPr>
      <w:r w:rsidRPr="00A03344">
        <w:rPr>
          <w:rFonts w:ascii="Arial" w:hAnsi="Arial" w:cs="Arial"/>
        </w:rPr>
        <w:t>Esta arquitectura es adecuada para sistemas embebidos por su simplicidad, eficiencia y escalabilidad.</w:t>
      </w:r>
    </w:p>
    <w:p w14:paraId="23E6E185" w14:textId="77777777" w:rsidR="00A03344" w:rsidRPr="00A03344" w:rsidRDefault="00A03344" w:rsidP="00A03344">
      <w:pPr>
        <w:rPr>
          <w:rFonts w:ascii="Arial" w:hAnsi="Arial" w:cs="Arial"/>
        </w:rPr>
      </w:pPr>
    </w:p>
    <w:p w14:paraId="3CCFEDAE" w14:textId="1BB8B6D5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 xml:space="preserve">5. </w:t>
      </w:r>
      <w:r w:rsidRPr="00A03344">
        <w:rPr>
          <w:rFonts w:ascii="Arial" w:hAnsi="Arial" w:cs="Arial"/>
          <w:b/>
          <w:bCs/>
        </w:rPr>
        <w:t>Alcance por entregas</w:t>
      </w:r>
    </w:p>
    <w:p w14:paraId="0FDDF2DE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Entrega 1 (E1)</w:t>
      </w:r>
    </w:p>
    <w:p w14:paraId="50BADCE1" w14:textId="77777777" w:rsidR="00A03344" w:rsidRPr="00A03344" w:rsidRDefault="00A03344" w:rsidP="00A03344">
      <w:pPr>
        <w:numPr>
          <w:ilvl w:val="0"/>
          <w:numId w:val="3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Implementación de la máquina de estados básica.</w:t>
      </w:r>
    </w:p>
    <w:p w14:paraId="2BB8805A" w14:textId="77777777" w:rsidR="00A03344" w:rsidRPr="00A03344" w:rsidRDefault="00A03344" w:rsidP="00A03344">
      <w:pPr>
        <w:numPr>
          <w:ilvl w:val="0"/>
          <w:numId w:val="3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Alternancia funcional de semáforos vehiculares.</w:t>
      </w:r>
    </w:p>
    <w:p w14:paraId="6020C3A7" w14:textId="77777777" w:rsidR="00A03344" w:rsidRPr="00A03344" w:rsidRDefault="00A03344" w:rsidP="00A03344">
      <w:pPr>
        <w:numPr>
          <w:ilvl w:val="0"/>
          <w:numId w:val="3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Definición de tiempos.</w:t>
      </w:r>
    </w:p>
    <w:p w14:paraId="63FEB808" w14:textId="77777777" w:rsidR="00A03344" w:rsidRPr="00A03344" w:rsidRDefault="00A03344" w:rsidP="00A03344">
      <w:pPr>
        <w:numPr>
          <w:ilvl w:val="0"/>
          <w:numId w:val="3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Estructura inicial del repositorio en GitHub.</w:t>
      </w:r>
    </w:p>
    <w:p w14:paraId="3DE6E6FE" w14:textId="77777777" w:rsidR="00A03344" w:rsidRPr="00A03344" w:rsidRDefault="00A03344" w:rsidP="00A03344">
      <w:pPr>
        <w:numPr>
          <w:ilvl w:val="0"/>
          <w:numId w:val="3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Documentación técnica básica.</w:t>
      </w:r>
    </w:p>
    <w:p w14:paraId="5E38812D" w14:textId="77777777" w:rsidR="00A03344" w:rsidRPr="00A03344" w:rsidRDefault="00A03344" w:rsidP="00A03344">
      <w:pPr>
        <w:numPr>
          <w:ilvl w:val="0"/>
          <w:numId w:val="3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 xml:space="preserve">Sistema </w:t>
      </w:r>
      <w:proofErr w:type="spellStart"/>
      <w:r w:rsidRPr="00A03344">
        <w:rPr>
          <w:rFonts w:ascii="Arial" w:hAnsi="Arial" w:cs="Arial"/>
        </w:rPr>
        <w:t>compilable</w:t>
      </w:r>
      <w:proofErr w:type="spellEnd"/>
      <w:r w:rsidRPr="00A03344">
        <w:rPr>
          <w:rFonts w:ascii="Arial" w:hAnsi="Arial" w:cs="Arial"/>
        </w:rPr>
        <w:t xml:space="preserve"> y funcional en simulación.</w:t>
      </w:r>
    </w:p>
    <w:p w14:paraId="38C0928F" w14:textId="4E8C843E" w:rsidR="00A03344" w:rsidRPr="00A03344" w:rsidRDefault="00A03344" w:rsidP="00A03344">
      <w:pPr>
        <w:rPr>
          <w:rFonts w:ascii="Arial" w:hAnsi="Arial" w:cs="Arial"/>
        </w:rPr>
      </w:pPr>
    </w:p>
    <w:p w14:paraId="4EC3516A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Entrega 2 (E2)</w:t>
      </w:r>
    </w:p>
    <w:p w14:paraId="361724B4" w14:textId="77777777" w:rsidR="00A03344" w:rsidRPr="00A03344" w:rsidRDefault="00A03344" w:rsidP="00A03344">
      <w:pPr>
        <w:numPr>
          <w:ilvl w:val="0"/>
          <w:numId w:val="4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Implementación completa del botón peatonal.</w:t>
      </w:r>
    </w:p>
    <w:p w14:paraId="30E7D506" w14:textId="77777777" w:rsidR="00A03344" w:rsidRPr="00A03344" w:rsidRDefault="00A03344" w:rsidP="00A03344">
      <w:pPr>
        <w:numPr>
          <w:ilvl w:val="0"/>
          <w:numId w:val="4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Gestión de solicitudes con bloqueo lógico.</w:t>
      </w:r>
    </w:p>
    <w:p w14:paraId="48E41388" w14:textId="77777777" w:rsidR="00A03344" w:rsidRPr="00A03344" w:rsidRDefault="00A03344" w:rsidP="00A03344">
      <w:pPr>
        <w:numPr>
          <w:ilvl w:val="0"/>
          <w:numId w:val="4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Sincronización entre flujo vehicular y peatonal.</w:t>
      </w:r>
    </w:p>
    <w:p w14:paraId="70CE25C4" w14:textId="77777777" w:rsidR="00A03344" w:rsidRPr="00A03344" w:rsidRDefault="00A03344" w:rsidP="00A03344">
      <w:pPr>
        <w:numPr>
          <w:ilvl w:val="0"/>
          <w:numId w:val="4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Demostración de concurrencia no bloqueante.</w:t>
      </w:r>
    </w:p>
    <w:p w14:paraId="2F8BB67B" w14:textId="77777777" w:rsidR="00A03344" w:rsidRPr="00A03344" w:rsidRDefault="00A03344" w:rsidP="00A03344">
      <w:pPr>
        <w:numPr>
          <w:ilvl w:val="0"/>
          <w:numId w:val="4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Integración con los conceptos de la unidad académica.</w:t>
      </w:r>
    </w:p>
    <w:p w14:paraId="1DE46447" w14:textId="7FBA30DC" w:rsidR="00A03344" w:rsidRPr="00A03344" w:rsidRDefault="00A03344" w:rsidP="00A03344">
      <w:pPr>
        <w:rPr>
          <w:rFonts w:ascii="Arial" w:hAnsi="Arial" w:cs="Arial"/>
        </w:rPr>
      </w:pPr>
    </w:p>
    <w:p w14:paraId="5DE7B83B" w14:textId="77777777" w:rsidR="00A03344" w:rsidRPr="00A03344" w:rsidRDefault="00A03344" w:rsidP="00A03344">
      <w:pPr>
        <w:rPr>
          <w:rFonts w:ascii="Arial" w:hAnsi="Arial" w:cs="Arial"/>
          <w:b/>
          <w:bCs/>
        </w:rPr>
      </w:pPr>
      <w:r w:rsidRPr="00A03344">
        <w:rPr>
          <w:rFonts w:ascii="Arial" w:hAnsi="Arial" w:cs="Arial"/>
          <w:b/>
          <w:bCs/>
        </w:rPr>
        <w:t>Entrega 3 (E3)</w:t>
      </w:r>
    </w:p>
    <w:p w14:paraId="1D93915E" w14:textId="77777777" w:rsidR="00A03344" w:rsidRPr="00A03344" w:rsidRDefault="00A03344" w:rsidP="00A03344">
      <w:pPr>
        <w:numPr>
          <w:ilvl w:val="0"/>
          <w:numId w:val="5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Sistema completamente integrado y estable.</w:t>
      </w:r>
    </w:p>
    <w:p w14:paraId="413C8622" w14:textId="77777777" w:rsidR="00A03344" w:rsidRPr="00A03344" w:rsidRDefault="00A03344" w:rsidP="00A03344">
      <w:pPr>
        <w:numPr>
          <w:ilvl w:val="0"/>
          <w:numId w:val="5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Optimización del código.</w:t>
      </w:r>
    </w:p>
    <w:p w14:paraId="49F2AF07" w14:textId="77777777" w:rsidR="00A03344" w:rsidRPr="00A03344" w:rsidRDefault="00A03344" w:rsidP="00A03344">
      <w:pPr>
        <w:numPr>
          <w:ilvl w:val="0"/>
          <w:numId w:val="5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Monitoreo básico de recursos (memoria y estructura).</w:t>
      </w:r>
    </w:p>
    <w:p w14:paraId="7E316FDD" w14:textId="77777777" w:rsidR="00A03344" w:rsidRPr="00A03344" w:rsidRDefault="00A03344" w:rsidP="00A03344">
      <w:pPr>
        <w:numPr>
          <w:ilvl w:val="0"/>
          <w:numId w:val="5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Documentación técnica final.</w:t>
      </w:r>
    </w:p>
    <w:p w14:paraId="475EF7C2" w14:textId="1E32581F" w:rsidR="00A03344" w:rsidRPr="00A03344" w:rsidRDefault="00A03344" w:rsidP="00A03344">
      <w:pPr>
        <w:numPr>
          <w:ilvl w:val="0"/>
          <w:numId w:val="5"/>
        </w:numPr>
        <w:rPr>
          <w:rFonts w:ascii="Arial" w:hAnsi="Arial" w:cs="Arial"/>
        </w:rPr>
      </w:pPr>
      <w:r w:rsidRPr="00A03344">
        <w:rPr>
          <w:rFonts w:ascii="Arial" w:hAnsi="Arial" w:cs="Arial"/>
        </w:rPr>
        <w:t>Sustentación oral del funcionamiento y decisiones de diseño.</w:t>
      </w:r>
    </w:p>
    <w:sectPr w:rsidR="00A03344" w:rsidRPr="00A033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47C30"/>
    <w:multiLevelType w:val="multilevel"/>
    <w:tmpl w:val="07E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D7FAB"/>
    <w:multiLevelType w:val="multilevel"/>
    <w:tmpl w:val="102E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C7CF8"/>
    <w:multiLevelType w:val="multilevel"/>
    <w:tmpl w:val="F9B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92D0D"/>
    <w:multiLevelType w:val="multilevel"/>
    <w:tmpl w:val="04F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562C9"/>
    <w:multiLevelType w:val="multilevel"/>
    <w:tmpl w:val="EA2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44"/>
    <w:rsid w:val="00111E99"/>
    <w:rsid w:val="00A03344"/>
    <w:rsid w:val="00DF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710B"/>
  <w15:chartTrackingRefBased/>
  <w15:docId w15:val="{419E6E90-F909-4850-AB6E-9FCB861E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J</dc:creator>
  <cp:keywords/>
  <dc:description/>
  <cp:lastModifiedBy>Mateo J</cp:lastModifiedBy>
  <cp:revision>1</cp:revision>
  <dcterms:created xsi:type="dcterms:W3CDTF">2026-03-03T11:53:00Z</dcterms:created>
  <dcterms:modified xsi:type="dcterms:W3CDTF">2026-03-03T12:05:00Z</dcterms:modified>
</cp:coreProperties>
</file>